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194" w:rsidRPr="00190194" w:rsidRDefault="00190194" w:rsidP="00190194">
      <w:pPr>
        <w:spacing w:line="276" w:lineRule="auto"/>
        <w:rPr>
          <w:rFonts w:asciiTheme="minorHAnsi" w:hAnsiTheme="minorHAnsi"/>
        </w:rPr>
      </w:pPr>
    </w:p>
    <w:p w:rsidR="00190194" w:rsidRPr="00190194" w:rsidRDefault="00190194" w:rsidP="00190194">
      <w:pPr>
        <w:spacing w:line="276" w:lineRule="auto"/>
        <w:jc w:val="center"/>
        <w:rPr>
          <w:rFonts w:asciiTheme="minorHAnsi" w:hAnsiTheme="min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190194" w:rsidRPr="00190194" w:rsidTr="009F3D78">
        <w:tc>
          <w:tcPr>
            <w:tcW w:w="9072" w:type="dxa"/>
          </w:tcPr>
          <w:p w:rsidR="00190194" w:rsidRPr="00190194" w:rsidRDefault="00190194" w:rsidP="009F3D78">
            <w:pPr>
              <w:spacing w:line="276" w:lineRule="auto"/>
              <w:jc w:val="center"/>
              <w:rPr>
                <w:rFonts w:asciiTheme="minorHAnsi" w:hAnsiTheme="minorHAnsi" w:cs="Arial"/>
                <w:b/>
                <w:sz w:val="44"/>
                <w:szCs w:val="44"/>
              </w:rPr>
            </w:pPr>
            <w:r w:rsidRPr="00190194">
              <w:rPr>
                <w:rFonts w:asciiTheme="minorHAnsi" w:hAnsiTheme="minorHAnsi" w:cs="Arial"/>
                <w:b/>
                <w:color w:val="808080" w:themeColor="background1" w:themeShade="80"/>
                <w:sz w:val="44"/>
                <w:szCs w:val="44"/>
              </w:rPr>
              <w:t>S</w:t>
            </w:r>
            <w:r w:rsidRPr="00190194">
              <w:rPr>
                <w:rFonts w:asciiTheme="minorHAnsi" w:hAnsiTheme="minorHAnsi" w:cs="Arial"/>
                <w:b/>
                <w:sz w:val="36"/>
                <w:szCs w:val="36"/>
              </w:rPr>
              <w:t>PECYFIKACJA</w:t>
            </w:r>
            <w:r w:rsidRPr="00190194">
              <w:rPr>
                <w:rFonts w:asciiTheme="minorHAnsi" w:hAnsiTheme="minorHAnsi" w:cs="Arial"/>
                <w:b/>
                <w:sz w:val="32"/>
                <w:szCs w:val="32"/>
              </w:rPr>
              <w:t xml:space="preserve"> </w:t>
            </w:r>
            <w:r w:rsidRPr="00190194">
              <w:rPr>
                <w:rFonts w:asciiTheme="minorHAnsi" w:hAnsiTheme="minorHAnsi" w:cs="Arial"/>
                <w:b/>
                <w:color w:val="808080" w:themeColor="background1" w:themeShade="80"/>
                <w:sz w:val="44"/>
                <w:szCs w:val="40"/>
              </w:rPr>
              <w:t>W</w:t>
            </w:r>
            <w:r w:rsidRPr="00190194">
              <w:rPr>
                <w:rFonts w:asciiTheme="minorHAnsi" w:hAnsiTheme="minorHAnsi" w:cs="Arial"/>
                <w:b/>
                <w:sz w:val="36"/>
                <w:szCs w:val="36"/>
              </w:rPr>
              <w:t>ARUNKÓW</w:t>
            </w:r>
            <w:r w:rsidRPr="00190194">
              <w:rPr>
                <w:rFonts w:asciiTheme="minorHAnsi" w:hAnsiTheme="minorHAnsi" w:cs="Arial"/>
                <w:b/>
                <w:sz w:val="32"/>
                <w:szCs w:val="32"/>
              </w:rPr>
              <w:t xml:space="preserve"> </w:t>
            </w:r>
            <w:r w:rsidRPr="00190194">
              <w:rPr>
                <w:rFonts w:asciiTheme="minorHAnsi" w:hAnsiTheme="minorHAnsi" w:cs="Arial"/>
                <w:b/>
                <w:color w:val="808080" w:themeColor="background1" w:themeShade="80"/>
                <w:sz w:val="44"/>
                <w:szCs w:val="44"/>
              </w:rPr>
              <w:t>Z</w:t>
            </w:r>
            <w:r w:rsidRPr="00190194">
              <w:rPr>
                <w:rFonts w:asciiTheme="minorHAnsi" w:hAnsiTheme="minorHAnsi" w:cs="Arial"/>
                <w:b/>
                <w:sz w:val="36"/>
                <w:szCs w:val="36"/>
              </w:rPr>
              <w:t>AMÓWIENIA</w:t>
            </w:r>
          </w:p>
        </w:tc>
      </w:tr>
    </w:tbl>
    <w:p w:rsidR="00190194" w:rsidRPr="00190194" w:rsidRDefault="00190194" w:rsidP="00190194">
      <w:pPr>
        <w:spacing w:line="276" w:lineRule="auto"/>
        <w:jc w:val="center"/>
        <w:rPr>
          <w:rFonts w:asciiTheme="minorHAnsi" w:hAnsiTheme="minorHAnsi"/>
          <w:bCs/>
        </w:rPr>
      </w:pPr>
    </w:p>
    <w:p w:rsidR="00190194" w:rsidRPr="00190194" w:rsidRDefault="00190194" w:rsidP="00190194">
      <w:pPr>
        <w:spacing w:line="276" w:lineRule="auto"/>
        <w:jc w:val="center"/>
        <w:rPr>
          <w:rFonts w:asciiTheme="minorHAnsi" w:hAnsiTheme="minorHAnsi"/>
          <w:bCs/>
        </w:rPr>
      </w:pPr>
    </w:p>
    <w:p w:rsidR="00190194" w:rsidRPr="00190194" w:rsidRDefault="00190194" w:rsidP="00190194">
      <w:pPr>
        <w:spacing w:line="276" w:lineRule="auto"/>
        <w:jc w:val="center"/>
        <w:rPr>
          <w:rFonts w:asciiTheme="minorHAnsi" w:hAnsiTheme="minorHAnsi"/>
          <w:bCs/>
        </w:rPr>
      </w:pPr>
      <w:r w:rsidRPr="00190194">
        <w:rPr>
          <w:rFonts w:asciiTheme="minorHAnsi" w:hAnsiTheme="minorHAnsi"/>
          <w:bCs/>
        </w:rPr>
        <w:t>w postępowaniu o udzielenie zamówienia publicznego pn.:</w:t>
      </w:r>
    </w:p>
    <w:p w:rsidR="00190194" w:rsidRPr="00190194" w:rsidRDefault="00190194" w:rsidP="00190194">
      <w:pPr>
        <w:spacing w:line="276" w:lineRule="auto"/>
        <w:jc w:val="center"/>
        <w:rPr>
          <w:rFonts w:asciiTheme="minorHAnsi" w:hAnsiTheme="minorHAnsi"/>
          <w:bCs/>
        </w:rPr>
      </w:pPr>
    </w:p>
    <w:p w:rsidR="00190194" w:rsidRPr="00190194" w:rsidRDefault="00190194" w:rsidP="00190194">
      <w:pPr>
        <w:spacing w:line="276" w:lineRule="auto"/>
        <w:jc w:val="center"/>
        <w:rPr>
          <w:rFonts w:asciiTheme="minorHAnsi" w:hAnsiTheme="minorHAnsi"/>
          <w:bCs/>
        </w:rPr>
      </w:pPr>
    </w:p>
    <w:p w:rsidR="00190194" w:rsidRPr="00190194" w:rsidRDefault="00190194" w:rsidP="00190194">
      <w:pPr>
        <w:spacing w:line="276" w:lineRule="auto"/>
        <w:jc w:val="center"/>
        <w:rPr>
          <w:rFonts w:asciiTheme="minorHAnsi" w:hAnsiTheme="minorHAnsi"/>
          <w:bCs/>
        </w:rPr>
      </w:pPr>
    </w:p>
    <w:p w:rsidR="00190194" w:rsidRPr="00190194" w:rsidRDefault="00190194" w:rsidP="00190194">
      <w:pPr>
        <w:spacing w:after="240"/>
        <w:jc w:val="center"/>
        <w:rPr>
          <w:rStyle w:val="Nagwek1Znak"/>
          <w:rFonts w:asciiTheme="minorHAnsi" w:hAnsiTheme="minorHAnsi"/>
          <w:sz w:val="24"/>
        </w:rPr>
      </w:pPr>
      <w:r w:rsidRPr="00190194">
        <w:rPr>
          <w:rStyle w:val="Nagwek1Znak"/>
          <w:rFonts w:asciiTheme="minorHAnsi" w:hAnsiTheme="minorHAnsi"/>
          <w:sz w:val="24"/>
        </w:rPr>
        <w:t>FIZYCZNA I TECHNICZNA OCHRONA MIENIA ORAZ DOZOROWANIE TERENÓW MUZEUM BUDOWNICTWA LUDOWEGO, TJ. PARKU ETNOGRAFICZNEGO PRZY UL. RYBICKIEGO 3  ORAZ BUDYNKÓW PRZY UL. TRAUGUTTA 3 W SANOKU</w:t>
      </w:r>
    </w:p>
    <w:p w:rsidR="00190194" w:rsidRPr="00190194" w:rsidRDefault="00190194" w:rsidP="00190194">
      <w:pPr>
        <w:spacing w:line="276" w:lineRule="auto"/>
        <w:jc w:val="center"/>
        <w:rPr>
          <w:rFonts w:asciiTheme="minorHAnsi" w:hAnsiTheme="minorHAnsi"/>
          <w:bCs/>
          <w:sz w:val="26"/>
          <w:szCs w:val="26"/>
        </w:rPr>
      </w:pPr>
    </w:p>
    <w:p w:rsidR="00190194" w:rsidRPr="00190194" w:rsidRDefault="00190194" w:rsidP="00190194">
      <w:pPr>
        <w:tabs>
          <w:tab w:val="left" w:pos="567"/>
        </w:tabs>
        <w:spacing w:line="276" w:lineRule="auto"/>
        <w:contextualSpacing/>
        <w:rPr>
          <w:rFonts w:asciiTheme="minorHAnsi" w:hAnsiTheme="minorHAnsi"/>
          <w:b/>
        </w:rPr>
      </w:pPr>
    </w:p>
    <w:p w:rsidR="00190194" w:rsidRPr="00190194" w:rsidRDefault="00190194" w:rsidP="00190194">
      <w:pPr>
        <w:tabs>
          <w:tab w:val="left" w:pos="567"/>
        </w:tabs>
        <w:spacing w:line="276" w:lineRule="auto"/>
        <w:contextualSpacing/>
        <w:jc w:val="center"/>
        <w:rPr>
          <w:rFonts w:asciiTheme="minorHAnsi" w:hAnsiTheme="minorHAnsi"/>
          <w:bCs/>
        </w:rPr>
      </w:pPr>
    </w:p>
    <w:p w:rsidR="00190194" w:rsidRPr="00190194" w:rsidRDefault="00190194" w:rsidP="00190194">
      <w:pPr>
        <w:tabs>
          <w:tab w:val="left" w:pos="567"/>
        </w:tabs>
        <w:spacing w:line="276" w:lineRule="auto"/>
        <w:contextualSpacing/>
        <w:jc w:val="center"/>
        <w:rPr>
          <w:rFonts w:asciiTheme="minorHAnsi" w:hAnsiTheme="minorHAnsi"/>
          <w:bCs/>
        </w:rPr>
      </w:pPr>
    </w:p>
    <w:p w:rsidR="00190194" w:rsidRPr="00190194" w:rsidRDefault="00190194" w:rsidP="00190194">
      <w:pPr>
        <w:tabs>
          <w:tab w:val="left" w:pos="567"/>
        </w:tabs>
        <w:spacing w:line="276" w:lineRule="auto"/>
        <w:contextualSpacing/>
        <w:jc w:val="center"/>
        <w:rPr>
          <w:rFonts w:asciiTheme="minorHAnsi" w:hAnsiTheme="minorHAnsi"/>
          <w:b/>
        </w:rPr>
      </w:pPr>
    </w:p>
    <w:p w:rsidR="00190194" w:rsidRPr="00190194" w:rsidRDefault="00190194" w:rsidP="00190194">
      <w:pPr>
        <w:tabs>
          <w:tab w:val="left" w:pos="567"/>
        </w:tabs>
        <w:spacing w:line="276" w:lineRule="auto"/>
        <w:contextualSpacing/>
        <w:jc w:val="center"/>
        <w:rPr>
          <w:rFonts w:asciiTheme="minorHAnsi" w:hAnsiTheme="minorHAnsi"/>
          <w:b/>
        </w:rPr>
      </w:pPr>
    </w:p>
    <w:p w:rsidR="00190194" w:rsidRPr="00190194" w:rsidRDefault="00190194" w:rsidP="00190194">
      <w:pPr>
        <w:tabs>
          <w:tab w:val="left" w:pos="567"/>
        </w:tabs>
        <w:spacing w:line="276" w:lineRule="auto"/>
        <w:contextualSpacing/>
        <w:jc w:val="center"/>
        <w:rPr>
          <w:rFonts w:asciiTheme="minorHAnsi" w:hAnsiTheme="minorHAnsi"/>
          <w:b/>
          <w:iCs/>
          <w:sz w:val="20"/>
          <w:szCs w:val="20"/>
        </w:rPr>
      </w:pPr>
    </w:p>
    <w:p w:rsidR="00190194" w:rsidRPr="00190194" w:rsidRDefault="00190194" w:rsidP="00190194">
      <w:pPr>
        <w:spacing w:line="276" w:lineRule="auto"/>
        <w:jc w:val="center"/>
        <w:rPr>
          <w:rFonts w:asciiTheme="minorHAnsi" w:hAnsiTheme="minorHAnsi"/>
          <w:b/>
        </w:rPr>
      </w:pPr>
      <w:r w:rsidRPr="00190194">
        <w:rPr>
          <w:rFonts w:asciiTheme="minorHAnsi" w:hAnsiTheme="minorHAnsi"/>
          <w:b/>
        </w:rPr>
        <w:t>ZATWIERDZAM</w:t>
      </w:r>
    </w:p>
    <w:p w:rsidR="00190194" w:rsidRPr="00190194" w:rsidRDefault="00190194" w:rsidP="00190194">
      <w:pPr>
        <w:spacing w:line="276" w:lineRule="auto"/>
        <w:jc w:val="center"/>
        <w:rPr>
          <w:rFonts w:asciiTheme="minorHAnsi" w:hAnsiTheme="minorHAnsi"/>
        </w:rPr>
      </w:pPr>
    </w:p>
    <w:p w:rsidR="00190194" w:rsidRPr="00190194" w:rsidRDefault="00190194" w:rsidP="00190194">
      <w:pPr>
        <w:spacing w:line="276" w:lineRule="auto"/>
        <w:rPr>
          <w:rFonts w:asciiTheme="minorHAnsi" w:hAnsiTheme="minorHAnsi"/>
        </w:rPr>
      </w:pPr>
    </w:p>
    <w:p w:rsidR="00190194" w:rsidRPr="00190194" w:rsidRDefault="00190194" w:rsidP="00190194">
      <w:pPr>
        <w:spacing w:line="276" w:lineRule="auto"/>
        <w:jc w:val="center"/>
        <w:rPr>
          <w:rFonts w:asciiTheme="minorHAnsi" w:hAnsiTheme="minorHAnsi"/>
        </w:rPr>
      </w:pPr>
      <w:r w:rsidRPr="00190194">
        <w:rPr>
          <w:rFonts w:asciiTheme="minorHAnsi" w:hAnsiTheme="minorHAnsi"/>
        </w:rPr>
        <w:t>……………………………….………….………..</w:t>
      </w:r>
    </w:p>
    <w:p w:rsidR="00190194" w:rsidRPr="00190194" w:rsidRDefault="00190194" w:rsidP="00190194">
      <w:pPr>
        <w:spacing w:line="276" w:lineRule="auto"/>
        <w:jc w:val="center"/>
        <w:rPr>
          <w:rFonts w:asciiTheme="minorHAnsi" w:hAnsiTheme="minorHAnsi"/>
          <w:i/>
          <w:sz w:val="18"/>
          <w:szCs w:val="18"/>
        </w:rPr>
      </w:pPr>
      <w:r w:rsidRPr="00190194">
        <w:rPr>
          <w:rFonts w:asciiTheme="minorHAnsi" w:hAnsiTheme="minorHAnsi"/>
          <w:i/>
          <w:sz w:val="18"/>
          <w:szCs w:val="18"/>
        </w:rPr>
        <w:t>(podpis Kierownika Zamawiającego)</w:t>
      </w:r>
    </w:p>
    <w:p w:rsidR="00190194" w:rsidRPr="00190194" w:rsidRDefault="00190194" w:rsidP="00190194">
      <w:pPr>
        <w:pStyle w:val="Zwykytekst"/>
        <w:spacing w:line="276" w:lineRule="auto"/>
        <w:jc w:val="center"/>
        <w:rPr>
          <w:rFonts w:asciiTheme="minorHAnsi" w:hAnsiTheme="minorHAnsi"/>
          <w:i/>
        </w:rPr>
      </w:pPr>
    </w:p>
    <w:p w:rsidR="00190194" w:rsidRPr="00190194" w:rsidRDefault="00190194" w:rsidP="00190194">
      <w:pPr>
        <w:pStyle w:val="Zwykytekst"/>
        <w:spacing w:line="276" w:lineRule="auto"/>
        <w:jc w:val="center"/>
        <w:rPr>
          <w:rFonts w:asciiTheme="minorHAnsi" w:hAnsiTheme="minorHAnsi"/>
          <w:sz w:val="24"/>
          <w:szCs w:val="24"/>
        </w:rPr>
      </w:pPr>
      <w:r w:rsidRPr="00190194">
        <w:rPr>
          <w:rFonts w:asciiTheme="minorHAnsi" w:hAnsiTheme="minorHAnsi"/>
          <w:sz w:val="24"/>
          <w:szCs w:val="24"/>
        </w:rPr>
        <w:t>Sanok, dnia 5 stycznia 2022 r.</w:t>
      </w:r>
    </w:p>
    <w:p w:rsidR="00A54E18" w:rsidRPr="00D75359" w:rsidRDefault="00190194" w:rsidP="00190194">
      <w:pPr>
        <w:jc w:val="center"/>
        <w:rPr>
          <w:rFonts w:ascii="Calibri" w:hAnsi="Calibri"/>
          <w:b/>
          <w:sz w:val="22"/>
          <w:szCs w:val="22"/>
        </w:rPr>
      </w:pPr>
      <w:r>
        <w:rPr>
          <w:rFonts w:asciiTheme="majorHAnsi" w:hAnsiTheme="majorHAnsi"/>
        </w:rPr>
        <w:br w:type="page"/>
      </w:r>
      <w:r w:rsidR="00A54E18" w:rsidRPr="00D75359">
        <w:rPr>
          <w:rFonts w:ascii="Calibri" w:hAnsi="Calibri"/>
          <w:b/>
          <w:sz w:val="22"/>
          <w:szCs w:val="22"/>
        </w:rPr>
        <w:lastRenderedPageBreak/>
        <w:t>SPECYFIKACJA WARUNKÓW ZAMÓWIENIA</w:t>
      </w:r>
    </w:p>
    <w:p w:rsidR="00A54E18" w:rsidRDefault="00A54E18" w:rsidP="00A54E18">
      <w:pPr>
        <w:jc w:val="both"/>
        <w:rPr>
          <w:rFonts w:ascii="Calibri" w:hAnsi="Calibri"/>
          <w:b/>
          <w:bCs/>
          <w:sz w:val="22"/>
          <w:szCs w:val="22"/>
        </w:rPr>
      </w:pPr>
    </w:p>
    <w:p w:rsidR="00892D33" w:rsidRPr="00D75359" w:rsidRDefault="00892D33" w:rsidP="00A54E18">
      <w:pPr>
        <w:jc w:val="both"/>
        <w:rPr>
          <w:rFonts w:ascii="Calibri" w:hAnsi="Calibri"/>
          <w:b/>
          <w:bCs/>
          <w:sz w:val="22"/>
          <w:szCs w:val="22"/>
        </w:rPr>
      </w:pPr>
    </w:p>
    <w:p w:rsidR="00A54E18" w:rsidRPr="009D2EDB" w:rsidRDefault="00A54E18" w:rsidP="00A54E18">
      <w:pPr>
        <w:spacing w:after="240"/>
        <w:jc w:val="both"/>
        <w:rPr>
          <w:rStyle w:val="Nagwek1Znak"/>
          <w:rFonts w:asciiTheme="minorHAnsi" w:hAnsiTheme="minorHAnsi"/>
          <w:sz w:val="20"/>
          <w:szCs w:val="20"/>
        </w:rPr>
      </w:pPr>
      <w:r w:rsidRPr="00C06AC6">
        <w:rPr>
          <w:rFonts w:ascii="Calibri" w:hAnsi="Calibri"/>
          <w:b/>
          <w:bCs/>
          <w:sz w:val="20"/>
          <w:szCs w:val="20"/>
        </w:rPr>
        <w:t>Opis</w:t>
      </w:r>
      <w:r w:rsidRPr="009D2EDB">
        <w:rPr>
          <w:rStyle w:val="Nagwek1Znak"/>
          <w:rFonts w:asciiTheme="minorHAnsi" w:hAnsiTheme="minorHAnsi"/>
          <w:sz w:val="20"/>
          <w:szCs w:val="20"/>
        </w:rPr>
        <w:t xml:space="preserve">: </w:t>
      </w:r>
      <w:r w:rsidR="009D2EDB" w:rsidRPr="009D2EDB">
        <w:rPr>
          <w:rStyle w:val="Nagwek1Znak"/>
          <w:rFonts w:asciiTheme="minorHAnsi" w:hAnsiTheme="minorHAnsi"/>
          <w:sz w:val="20"/>
          <w:szCs w:val="20"/>
        </w:rPr>
        <w:t>F</w:t>
      </w:r>
      <w:r w:rsidRPr="009D2EDB">
        <w:rPr>
          <w:rStyle w:val="Nagwek1Znak"/>
          <w:rFonts w:asciiTheme="minorHAnsi" w:hAnsiTheme="minorHAnsi"/>
          <w:sz w:val="20"/>
          <w:szCs w:val="20"/>
        </w:rPr>
        <w:t>izyczna i techniczna ochrona mienia oraz dozorowanie terenów Muzeum Budownictwa Ludowego, tj. Parku Etnograficznego przy ul. Rybickiego 3  oraz budynków przy ul. Traugutta 3 w Sanoku</w:t>
      </w:r>
    </w:p>
    <w:p w:rsidR="00A54E18" w:rsidRPr="00C06AC6" w:rsidRDefault="002F2620" w:rsidP="00A54E18">
      <w:pPr>
        <w:jc w:val="both"/>
        <w:rPr>
          <w:rFonts w:ascii="Calibri" w:hAnsi="Calibri"/>
          <w:bCs/>
          <w:iCs/>
          <w:sz w:val="20"/>
          <w:szCs w:val="20"/>
        </w:rPr>
      </w:pPr>
      <w:r>
        <w:rPr>
          <w:rFonts w:ascii="Calibri" w:hAnsi="Calibri"/>
          <w:b/>
          <w:bCs/>
          <w:sz w:val="20"/>
          <w:szCs w:val="20"/>
        </w:rPr>
        <w:t>Identyfikator</w:t>
      </w:r>
      <w:r w:rsidRPr="001D4141">
        <w:rPr>
          <w:rFonts w:cs="Arial"/>
          <w:color w:val="000000"/>
          <w:sz w:val="20"/>
          <w:szCs w:val="20"/>
          <w:highlight w:val="white"/>
        </w:rPr>
        <w:t xml:space="preserve">: </w:t>
      </w:r>
      <w:bookmarkStart w:id="0" w:name="_GoBack"/>
      <w:r w:rsidR="00B63504">
        <w:rPr>
          <w:rFonts w:ascii="Calibri" w:hAnsi="Calibri" w:cs="Arial"/>
          <w:b/>
          <w:color w:val="000000"/>
          <w:sz w:val="20"/>
          <w:szCs w:val="20"/>
        </w:rPr>
        <w:t>PT.MBL.I.2022</w:t>
      </w:r>
      <w:bookmarkEnd w:id="0"/>
    </w:p>
    <w:p w:rsidR="00A54E18" w:rsidRPr="00C06AC6" w:rsidRDefault="00A54E18" w:rsidP="00A54E18">
      <w:pPr>
        <w:rPr>
          <w:rFonts w:ascii="Calibri" w:hAnsi="Calibri"/>
          <w:b/>
          <w:sz w:val="20"/>
          <w:szCs w:val="20"/>
        </w:rPr>
      </w:pPr>
    </w:p>
    <w:p w:rsidR="00692471" w:rsidRDefault="00692471" w:rsidP="00994445">
      <w:pPr>
        <w:numPr>
          <w:ilvl w:val="0"/>
          <w:numId w:val="2"/>
        </w:numPr>
        <w:ind w:hanging="720"/>
        <w:jc w:val="both"/>
        <w:rPr>
          <w:rFonts w:ascii="Calibri" w:hAnsi="Calibri"/>
          <w:b/>
          <w:sz w:val="20"/>
          <w:szCs w:val="20"/>
        </w:rPr>
      </w:pPr>
      <w:r>
        <w:rPr>
          <w:rFonts w:ascii="Calibri" w:hAnsi="Calibri"/>
          <w:b/>
          <w:sz w:val="20"/>
          <w:szCs w:val="20"/>
        </w:rPr>
        <w:t>Informacje ogólne</w:t>
      </w:r>
    </w:p>
    <w:p w:rsidR="00692471" w:rsidRDefault="00692471" w:rsidP="00692471">
      <w:pPr>
        <w:jc w:val="both"/>
        <w:rPr>
          <w:rFonts w:ascii="Calibri" w:hAnsi="Calibri"/>
          <w:b/>
          <w:sz w:val="20"/>
          <w:szCs w:val="20"/>
        </w:rPr>
      </w:pPr>
    </w:p>
    <w:p w:rsidR="00A54E18" w:rsidRPr="00C06AC6" w:rsidRDefault="00A54E18" w:rsidP="00692471">
      <w:pPr>
        <w:jc w:val="both"/>
        <w:rPr>
          <w:rFonts w:ascii="Calibri" w:hAnsi="Calibri"/>
          <w:b/>
          <w:sz w:val="20"/>
          <w:szCs w:val="20"/>
        </w:rPr>
      </w:pPr>
      <w:r w:rsidRPr="00C06AC6">
        <w:rPr>
          <w:rFonts w:ascii="Calibri" w:hAnsi="Calibri"/>
          <w:b/>
          <w:sz w:val="20"/>
          <w:szCs w:val="20"/>
        </w:rPr>
        <w:t>Zamawiający</w:t>
      </w:r>
      <w:r w:rsidR="00692471">
        <w:rPr>
          <w:rFonts w:ascii="Calibri" w:hAnsi="Calibri"/>
          <w:b/>
          <w:sz w:val="20"/>
          <w:szCs w:val="20"/>
        </w:rPr>
        <w:t>:</w:t>
      </w:r>
    </w:p>
    <w:p w:rsidR="00A54E18" w:rsidRDefault="00A54E18" w:rsidP="00A54E18">
      <w:pPr>
        <w:ind w:firstLine="300"/>
        <w:jc w:val="both"/>
        <w:rPr>
          <w:rFonts w:ascii="Calibri" w:hAnsi="Calibri"/>
          <w:b/>
          <w:sz w:val="20"/>
          <w:szCs w:val="20"/>
        </w:rPr>
      </w:pPr>
      <w:r>
        <w:rPr>
          <w:rFonts w:ascii="Calibri" w:hAnsi="Calibri"/>
          <w:b/>
          <w:sz w:val="20"/>
          <w:szCs w:val="20"/>
        </w:rPr>
        <w:t>Muzeum Budownictwa Ludowego w Sanoku</w:t>
      </w:r>
    </w:p>
    <w:p w:rsidR="00A54E18" w:rsidRDefault="00A54E18" w:rsidP="00A54E18">
      <w:pPr>
        <w:ind w:firstLine="300"/>
        <w:jc w:val="both"/>
        <w:rPr>
          <w:rFonts w:ascii="Calibri" w:hAnsi="Calibri"/>
          <w:b/>
          <w:sz w:val="20"/>
          <w:szCs w:val="20"/>
        </w:rPr>
      </w:pPr>
      <w:r>
        <w:rPr>
          <w:rFonts w:ascii="Calibri" w:hAnsi="Calibri"/>
          <w:b/>
          <w:sz w:val="20"/>
          <w:szCs w:val="20"/>
        </w:rPr>
        <w:t>ul. Traugutta 3</w:t>
      </w:r>
    </w:p>
    <w:p w:rsidR="00A54E18" w:rsidRDefault="00A54E18" w:rsidP="00A54E18">
      <w:pPr>
        <w:ind w:firstLine="300"/>
        <w:jc w:val="both"/>
        <w:rPr>
          <w:rFonts w:ascii="Calibri" w:hAnsi="Calibri"/>
          <w:b/>
          <w:sz w:val="20"/>
          <w:szCs w:val="20"/>
        </w:rPr>
      </w:pPr>
      <w:r>
        <w:rPr>
          <w:rFonts w:ascii="Calibri" w:hAnsi="Calibri"/>
          <w:b/>
          <w:sz w:val="20"/>
          <w:szCs w:val="20"/>
        </w:rPr>
        <w:t>38-500 Sanok</w:t>
      </w:r>
    </w:p>
    <w:p w:rsidR="00A54E18" w:rsidRPr="00C06AC6" w:rsidRDefault="00A54E18" w:rsidP="00A54E18">
      <w:pPr>
        <w:ind w:firstLine="300"/>
        <w:jc w:val="both"/>
        <w:rPr>
          <w:rFonts w:ascii="Calibri" w:hAnsi="Calibri"/>
          <w:sz w:val="20"/>
          <w:szCs w:val="20"/>
        </w:rPr>
      </w:pPr>
      <w:r>
        <w:rPr>
          <w:rFonts w:ascii="Calibri" w:hAnsi="Calibri"/>
          <w:sz w:val="20"/>
          <w:szCs w:val="20"/>
        </w:rPr>
        <w:t xml:space="preserve">telefon: </w:t>
      </w:r>
      <w:r>
        <w:rPr>
          <w:rFonts w:ascii="Calibri" w:hAnsi="Calibri"/>
          <w:sz w:val="20"/>
          <w:szCs w:val="20"/>
        </w:rPr>
        <w:tab/>
        <w:t>13 46 30904, 13 46 30934</w:t>
      </w:r>
    </w:p>
    <w:p w:rsidR="00A54E18" w:rsidRDefault="00A54E18" w:rsidP="00A54E18">
      <w:pPr>
        <w:ind w:firstLine="300"/>
        <w:jc w:val="both"/>
        <w:rPr>
          <w:rFonts w:ascii="Calibri" w:hAnsi="Calibri"/>
          <w:sz w:val="20"/>
          <w:szCs w:val="20"/>
        </w:rPr>
      </w:pPr>
      <w:r>
        <w:rPr>
          <w:rFonts w:ascii="Calibri" w:hAnsi="Calibri"/>
          <w:sz w:val="20"/>
          <w:szCs w:val="20"/>
        </w:rPr>
        <w:t xml:space="preserve">fax.: </w:t>
      </w:r>
      <w:r>
        <w:rPr>
          <w:rFonts w:ascii="Calibri" w:hAnsi="Calibri"/>
          <w:sz w:val="20"/>
          <w:szCs w:val="20"/>
        </w:rPr>
        <w:tab/>
      </w:r>
      <w:r>
        <w:rPr>
          <w:rFonts w:ascii="Calibri" w:hAnsi="Calibri"/>
          <w:sz w:val="20"/>
          <w:szCs w:val="20"/>
        </w:rPr>
        <w:tab/>
        <w:t xml:space="preserve">13 46 </w:t>
      </w:r>
      <w:r w:rsidR="00D85FE6">
        <w:rPr>
          <w:rFonts w:ascii="Calibri" w:hAnsi="Calibri"/>
          <w:sz w:val="20"/>
          <w:szCs w:val="20"/>
        </w:rPr>
        <w:t>35381</w:t>
      </w:r>
    </w:p>
    <w:p w:rsidR="00862819" w:rsidRPr="00C06AC6" w:rsidRDefault="00862819" w:rsidP="00A54E18">
      <w:pPr>
        <w:ind w:firstLine="300"/>
        <w:jc w:val="both"/>
        <w:rPr>
          <w:rFonts w:ascii="Calibri" w:hAnsi="Calibri"/>
          <w:sz w:val="20"/>
          <w:szCs w:val="20"/>
        </w:rPr>
      </w:pPr>
      <w:r>
        <w:rPr>
          <w:rFonts w:ascii="Calibri" w:hAnsi="Calibri"/>
          <w:sz w:val="20"/>
          <w:szCs w:val="20"/>
        </w:rPr>
        <w:t xml:space="preserve">email : </w:t>
      </w:r>
      <w:r w:rsidR="00E04077">
        <w:rPr>
          <w:rFonts w:ascii="Calibri" w:hAnsi="Calibri"/>
          <w:sz w:val="20"/>
          <w:szCs w:val="20"/>
        </w:rPr>
        <w:t xml:space="preserve">           </w:t>
      </w:r>
      <w:r w:rsidR="00ED338F">
        <w:rPr>
          <w:rFonts w:ascii="Calibri" w:hAnsi="Calibri"/>
          <w:sz w:val="20"/>
          <w:szCs w:val="20"/>
        </w:rPr>
        <w:t>sekretariat@skansensanok.pl</w:t>
      </w:r>
    </w:p>
    <w:p w:rsidR="00A54E18" w:rsidRPr="00C06AC6" w:rsidRDefault="00A54E18" w:rsidP="00A54E18">
      <w:pPr>
        <w:ind w:firstLine="300"/>
        <w:jc w:val="both"/>
        <w:rPr>
          <w:rFonts w:ascii="Calibri" w:hAnsi="Calibri"/>
          <w:sz w:val="20"/>
          <w:szCs w:val="20"/>
        </w:rPr>
      </w:pPr>
      <w:r>
        <w:rPr>
          <w:rFonts w:ascii="Calibri" w:hAnsi="Calibri"/>
          <w:sz w:val="20"/>
          <w:szCs w:val="20"/>
        </w:rPr>
        <w:t>REGON</w:t>
      </w:r>
      <w:r w:rsidR="00D85FE6">
        <w:rPr>
          <w:rFonts w:ascii="Calibri" w:hAnsi="Calibri"/>
          <w:sz w:val="20"/>
          <w:szCs w:val="20"/>
        </w:rPr>
        <w:t>:</w:t>
      </w:r>
      <w:r>
        <w:rPr>
          <w:rFonts w:ascii="Calibri" w:hAnsi="Calibri"/>
          <w:sz w:val="20"/>
          <w:szCs w:val="20"/>
        </w:rPr>
        <w:tab/>
      </w:r>
      <w:r w:rsidR="00D85FE6">
        <w:rPr>
          <w:rFonts w:ascii="Calibri" w:hAnsi="Calibri"/>
          <w:sz w:val="20"/>
          <w:szCs w:val="20"/>
        </w:rPr>
        <w:t>000277196</w:t>
      </w:r>
    </w:p>
    <w:p w:rsidR="00A54E18" w:rsidRDefault="00A54E18" w:rsidP="00A54E18">
      <w:pPr>
        <w:ind w:firstLine="300"/>
        <w:jc w:val="both"/>
        <w:rPr>
          <w:rFonts w:ascii="Calibri" w:hAnsi="Calibri"/>
          <w:sz w:val="20"/>
          <w:szCs w:val="20"/>
        </w:rPr>
      </w:pPr>
      <w:r w:rsidRPr="00C06AC6">
        <w:rPr>
          <w:rFonts w:ascii="Calibri" w:hAnsi="Calibri"/>
          <w:sz w:val="20"/>
          <w:szCs w:val="20"/>
        </w:rPr>
        <w:t xml:space="preserve">NIP </w:t>
      </w:r>
      <w:r w:rsidRPr="00C06AC6">
        <w:rPr>
          <w:rFonts w:ascii="Calibri" w:hAnsi="Calibri"/>
          <w:sz w:val="20"/>
          <w:szCs w:val="20"/>
        </w:rPr>
        <w:tab/>
      </w:r>
      <w:r w:rsidR="00D85FE6">
        <w:rPr>
          <w:rFonts w:ascii="Calibri" w:hAnsi="Calibri"/>
          <w:sz w:val="20"/>
          <w:szCs w:val="20"/>
        </w:rPr>
        <w:t>:</w:t>
      </w:r>
      <w:r w:rsidRPr="00C06AC6">
        <w:rPr>
          <w:rFonts w:ascii="Calibri" w:hAnsi="Calibri"/>
          <w:sz w:val="20"/>
          <w:szCs w:val="20"/>
        </w:rPr>
        <w:tab/>
      </w:r>
      <w:r w:rsidR="00D85FE6">
        <w:rPr>
          <w:rFonts w:ascii="Calibri" w:hAnsi="Calibri"/>
          <w:sz w:val="20"/>
          <w:szCs w:val="20"/>
        </w:rPr>
        <w:t>687-00-11-077</w:t>
      </w:r>
    </w:p>
    <w:p w:rsidR="00892D33" w:rsidRPr="00892D33" w:rsidRDefault="00892D33" w:rsidP="00892D33">
      <w:pPr>
        <w:tabs>
          <w:tab w:val="left" w:pos="567"/>
        </w:tabs>
        <w:autoSpaceDE w:val="0"/>
        <w:autoSpaceDN w:val="0"/>
        <w:adjustRightInd w:val="0"/>
        <w:spacing w:line="276" w:lineRule="auto"/>
        <w:rPr>
          <w:rFonts w:asciiTheme="minorHAnsi" w:hAnsiTheme="minorHAnsi" w:cs="Arial"/>
          <w:b/>
          <w:bCs/>
          <w:sz w:val="20"/>
          <w:szCs w:val="20"/>
        </w:rPr>
      </w:pPr>
      <w:r w:rsidRPr="00892D33">
        <w:rPr>
          <w:rFonts w:asciiTheme="minorHAnsi" w:hAnsiTheme="minorHAnsi" w:cs="Arial"/>
          <w:bCs/>
          <w:sz w:val="20"/>
          <w:szCs w:val="20"/>
        </w:rPr>
        <w:t xml:space="preserve">Adres skrzynki </w:t>
      </w:r>
      <w:proofErr w:type="spellStart"/>
      <w:r w:rsidRPr="00892D33">
        <w:rPr>
          <w:rFonts w:asciiTheme="minorHAnsi" w:hAnsiTheme="minorHAnsi" w:cs="Arial"/>
          <w:bCs/>
          <w:sz w:val="20"/>
          <w:szCs w:val="20"/>
        </w:rPr>
        <w:t>epuap</w:t>
      </w:r>
      <w:proofErr w:type="spellEnd"/>
      <w:r w:rsidRPr="00892D33">
        <w:rPr>
          <w:rFonts w:asciiTheme="minorHAnsi" w:hAnsiTheme="minorHAnsi" w:cs="Arial"/>
          <w:bCs/>
          <w:sz w:val="20"/>
          <w:szCs w:val="20"/>
        </w:rPr>
        <w:t xml:space="preserve">: </w:t>
      </w:r>
      <w:r w:rsidRPr="00892D33">
        <w:rPr>
          <w:rFonts w:asciiTheme="minorHAnsi" w:hAnsiTheme="minorHAnsi" w:cs="Arial"/>
          <w:b/>
          <w:bCs/>
          <w:sz w:val="20"/>
          <w:szCs w:val="20"/>
        </w:rPr>
        <w:t>/Muzeum Budownictwa Ludowego/</w:t>
      </w:r>
      <w:proofErr w:type="spellStart"/>
      <w:r w:rsidRPr="00892D33">
        <w:rPr>
          <w:rFonts w:asciiTheme="minorHAnsi" w:hAnsiTheme="minorHAnsi" w:cs="Arial"/>
          <w:b/>
          <w:bCs/>
          <w:sz w:val="20"/>
          <w:szCs w:val="20"/>
        </w:rPr>
        <w:t>SkrytkaESP</w:t>
      </w:r>
      <w:proofErr w:type="spellEnd"/>
    </w:p>
    <w:p w:rsidR="00892D33" w:rsidRPr="00892D33" w:rsidRDefault="00892D33" w:rsidP="00892D33">
      <w:pPr>
        <w:tabs>
          <w:tab w:val="left" w:pos="567"/>
        </w:tabs>
        <w:autoSpaceDE w:val="0"/>
        <w:autoSpaceDN w:val="0"/>
        <w:adjustRightInd w:val="0"/>
        <w:spacing w:line="276" w:lineRule="auto"/>
        <w:rPr>
          <w:rFonts w:asciiTheme="minorHAnsi" w:hAnsiTheme="minorHAnsi" w:cs="Arial"/>
          <w:bCs/>
          <w:sz w:val="20"/>
          <w:szCs w:val="20"/>
        </w:rPr>
      </w:pPr>
      <w:r w:rsidRPr="00892D33">
        <w:rPr>
          <w:rFonts w:asciiTheme="minorHAnsi" w:hAnsiTheme="minorHAnsi" w:cs="Arial"/>
          <w:bCs/>
          <w:sz w:val="20"/>
          <w:szCs w:val="20"/>
        </w:rPr>
        <w:t xml:space="preserve">Strona internetowa zamawiającego [URL]: </w:t>
      </w:r>
      <w:r w:rsidRPr="00892D33">
        <w:rPr>
          <w:rFonts w:asciiTheme="minorHAnsi" w:hAnsiTheme="minorHAnsi" w:cs="Arial"/>
          <w:b/>
          <w:bCs/>
          <w:sz w:val="20"/>
          <w:szCs w:val="20"/>
        </w:rPr>
        <w:t>http://www.skansen.mblsanok.pl</w:t>
      </w:r>
    </w:p>
    <w:p w:rsidR="00A54E18" w:rsidRPr="00892D33" w:rsidRDefault="00892D33" w:rsidP="00892D33">
      <w:pPr>
        <w:jc w:val="both"/>
        <w:rPr>
          <w:rFonts w:asciiTheme="minorHAnsi" w:hAnsiTheme="minorHAnsi"/>
          <w:sz w:val="20"/>
          <w:szCs w:val="20"/>
        </w:rPr>
      </w:pPr>
      <w:r w:rsidRPr="00892D33">
        <w:rPr>
          <w:rFonts w:asciiTheme="minorHAnsi" w:hAnsiTheme="minorHAnsi" w:cs="Arial"/>
          <w:bCs/>
          <w:sz w:val="20"/>
          <w:szCs w:val="20"/>
        </w:rPr>
        <w:t>Strona internetowa prowadzonego postępowania na której udostępniane będą zmiany i wyjaśnienia treści SWZ oraz inne dokumenty zamówienia bezpośrednio związane z postępowaniem o udzielenie zamówienia [URL]:</w:t>
      </w:r>
      <w:r w:rsidRPr="00892D33">
        <w:rPr>
          <w:rFonts w:asciiTheme="minorHAnsi" w:hAnsiTheme="minorHAnsi"/>
          <w:sz w:val="20"/>
          <w:szCs w:val="20"/>
        </w:rPr>
        <w:t xml:space="preserve"> </w:t>
      </w:r>
      <w:hyperlink r:id="rId9" w:history="1">
        <w:r w:rsidR="00C34A5D" w:rsidRPr="00892D33">
          <w:rPr>
            <w:rStyle w:val="Hipercze"/>
            <w:rFonts w:asciiTheme="minorHAnsi" w:hAnsiTheme="minorHAnsi"/>
            <w:sz w:val="20"/>
            <w:szCs w:val="20"/>
          </w:rPr>
          <w:t>www.skansen.mblsanok.pl</w:t>
        </w:r>
      </w:hyperlink>
    </w:p>
    <w:p w:rsidR="00C34A5D" w:rsidRDefault="00C34A5D" w:rsidP="00A54E18">
      <w:pPr>
        <w:ind w:firstLine="300"/>
        <w:jc w:val="both"/>
        <w:rPr>
          <w:rFonts w:ascii="Calibri" w:hAnsi="Calibri"/>
          <w:sz w:val="20"/>
          <w:szCs w:val="20"/>
        </w:rPr>
      </w:pPr>
    </w:p>
    <w:p w:rsidR="00892D33" w:rsidRPr="00892D33" w:rsidRDefault="00892D33" w:rsidP="00892D33">
      <w:pPr>
        <w:widowControl w:val="0"/>
        <w:spacing w:line="276" w:lineRule="auto"/>
        <w:jc w:val="both"/>
        <w:outlineLvl w:val="3"/>
        <w:rPr>
          <w:rFonts w:asciiTheme="minorHAnsi" w:eastAsia="MS Mincho" w:hAnsiTheme="minorHAnsi" w:cs="MS Mincho"/>
          <w:b/>
          <w:bCs/>
          <w:sz w:val="20"/>
          <w:szCs w:val="20"/>
        </w:rPr>
      </w:pPr>
      <w:bookmarkStart w:id="1" w:name="_Hlk60813568"/>
      <w:r w:rsidRPr="00892D33">
        <w:rPr>
          <w:rFonts w:asciiTheme="minorHAnsi" w:eastAsia="MS Mincho" w:hAnsiTheme="minorHAnsi" w:cs="MS Mincho"/>
          <w:b/>
          <w:bCs/>
          <w:sz w:val="20"/>
          <w:szCs w:val="20"/>
        </w:rPr>
        <w:t>Wartość zamówienia.</w:t>
      </w:r>
    </w:p>
    <w:p w:rsidR="00892D33" w:rsidRPr="00892D33" w:rsidRDefault="00892D33" w:rsidP="00892D33">
      <w:pPr>
        <w:widowControl w:val="0"/>
        <w:spacing w:line="276" w:lineRule="auto"/>
        <w:jc w:val="both"/>
        <w:outlineLvl w:val="3"/>
        <w:rPr>
          <w:rFonts w:asciiTheme="minorHAnsi" w:eastAsia="MS Mincho" w:hAnsiTheme="minorHAnsi" w:cs="MS Mincho"/>
          <w:bCs/>
          <w:sz w:val="20"/>
          <w:szCs w:val="20"/>
        </w:rPr>
      </w:pPr>
      <w:r w:rsidRPr="00892D33">
        <w:rPr>
          <w:rFonts w:asciiTheme="minorHAnsi" w:eastAsia="MS Mincho" w:hAnsiTheme="minorHAnsi" w:cs="MS Mincho"/>
          <w:bCs/>
          <w:sz w:val="20"/>
          <w:szCs w:val="20"/>
        </w:rPr>
        <w:t xml:space="preserve">Niniejsze zamówienie jest zamówieniem klasycznym w rozumieniu art. 7 pkt 33) ustawy </w:t>
      </w:r>
      <w:proofErr w:type="spellStart"/>
      <w:r w:rsidRPr="00892D33">
        <w:rPr>
          <w:rFonts w:asciiTheme="minorHAnsi" w:hAnsiTheme="minorHAnsi"/>
          <w:color w:val="000000"/>
          <w:sz w:val="20"/>
          <w:szCs w:val="20"/>
        </w:rPr>
        <w:t>Pzp</w:t>
      </w:r>
      <w:proofErr w:type="spellEnd"/>
      <w:r w:rsidRPr="00892D33">
        <w:rPr>
          <w:rFonts w:asciiTheme="minorHAnsi" w:eastAsia="MS Mincho" w:hAnsiTheme="minorHAnsi" w:cs="MS Mincho"/>
          <w:bCs/>
          <w:sz w:val="20"/>
          <w:szCs w:val="20"/>
        </w:rPr>
        <w:t xml:space="preserve">. Wartość zamówienia nie przekracza progów unijnych w rozumieniu art. 3 ustawy </w:t>
      </w:r>
      <w:proofErr w:type="spellStart"/>
      <w:r w:rsidRPr="00892D33">
        <w:rPr>
          <w:rFonts w:asciiTheme="minorHAnsi" w:eastAsia="MS Mincho" w:hAnsiTheme="minorHAnsi" w:cs="MS Mincho"/>
          <w:bCs/>
          <w:sz w:val="20"/>
          <w:szCs w:val="20"/>
        </w:rPr>
        <w:t>Pzp</w:t>
      </w:r>
      <w:proofErr w:type="spellEnd"/>
      <w:r w:rsidRPr="00892D33">
        <w:rPr>
          <w:rFonts w:asciiTheme="minorHAnsi" w:eastAsia="MS Mincho" w:hAnsiTheme="minorHAnsi" w:cs="MS Mincho"/>
          <w:bCs/>
          <w:sz w:val="20"/>
          <w:szCs w:val="20"/>
        </w:rPr>
        <w:t>.</w:t>
      </w:r>
    </w:p>
    <w:bookmarkEnd w:id="1"/>
    <w:p w:rsidR="00892D33" w:rsidRDefault="00892D33" w:rsidP="00A54E18">
      <w:pPr>
        <w:ind w:firstLine="300"/>
        <w:jc w:val="both"/>
        <w:rPr>
          <w:rFonts w:ascii="Calibri" w:hAnsi="Calibri"/>
          <w:sz w:val="20"/>
          <w:szCs w:val="20"/>
        </w:rPr>
      </w:pPr>
    </w:p>
    <w:p w:rsidR="00604D89" w:rsidRPr="00604D89" w:rsidRDefault="00604D89" w:rsidP="00604D89">
      <w:pPr>
        <w:widowControl w:val="0"/>
        <w:spacing w:line="276" w:lineRule="auto"/>
        <w:jc w:val="both"/>
        <w:outlineLvl w:val="3"/>
        <w:rPr>
          <w:rFonts w:asciiTheme="minorHAnsi" w:eastAsia="MS Mincho" w:hAnsiTheme="minorHAnsi" w:cs="MS Mincho"/>
          <w:b/>
          <w:bCs/>
          <w:sz w:val="20"/>
          <w:szCs w:val="20"/>
        </w:rPr>
      </w:pPr>
      <w:r w:rsidRPr="00604D89">
        <w:rPr>
          <w:rFonts w:asciiTheme="minorHAnsi" w:eastAsia="MS Mincho" w:hAnsiTheme="minorHAnsi" w:cs="MS Mincho"/>
          <w:b/>
          <w:bCs/>
          <w:sz w:val="20"/>
          <w:szCs w:val="20"/>
        </w:rPr>
        <w:t>Słownik.</w:t>
      </w:r>
    </w:p>
    <w:p w:rsidR="00604D89" w:rsidRPr="00604D89" w:rsidRDefault="00604D89" w:rsidP="00604D89">
      <w:pPr>
        <w:widowControl w:val="0"/>
        <w:spacing w:line="276" w:lineRule="auto"/>
        <w:jc w:val="both"/>
        <w:outlineLvl w:val="3"/>
        <w:rPr>
          <w:rFonts w:asciiTheme="minorHAnsi" w:eastAsia="MS Mincho" w:hAnsiTheme="minorHAnsi" w:cs="MS Mincho"/>
          <w:bCs/>
          <w:sz w:val="20"/>
          <w:szCs w:val="20"/>
        </w:rPr>
      </w:pPr>
      <w:r w:rsidRPr="00604D89">
        <w:rPr>
          <w:rFonts w:asciiTheme="minorHAnsi" w:eastAsia="MS Mincho" w:hAnsiTheme="minorHAnsi" w:cs="MS Mincho"/>
          <w:bCs/>
          <w:sz w:val="20"/>
          <w:szCs w:val="20"/>
        </w:rPr>
        <w:t>Użyte w niniejszej SWZ (oraz w załącznikach) terminy mają następujące znaczenie:</w:t>
      </w:r>
    </w:p>
    <w:p w:rsidR="00604D89" w:rsidRPr="00604D89" w:rsidRDefault="00604D89" w:rsidP="00994445">
      <w:pPr>
        <w:pStyle w:val="Kolorowalistaakcent11"/>
        <w:widowControl w:val="0"/>
        <w:numPr>
          <w:ilvl w:val="0"/>
          <w:numId w:val="10"/>
        </w:numPr>
        <w:spacing w:before="0" w:after="0" w:line="276" w:lineRule="auto"/>
        <w:ind w:left="993" w:hanging="426"/>
        <w:outlineLvl w:val="3"/>
        <w:rPr>
          <w:rFonts w:asciiTheme="minorHAnsi" w:eastAsia="MS Mincho" w:hAnsiTheme="minorHAnsi" w:cs="MS Mincho"/>
          <w:bCs/>
        </w:rPr>
      </w:pPr>
      <w:r w:rsidRPr="00604D89">
        <w:rPr>
          <w:rFonts w:asciiTheme="minorHAnsi" w:eastAsia="MS Mincho" w:hAnsiTheme="minorHAnsi" w:cs="MS Mincho"/>
          <w:b/>
          <w:bCs/>
        </w:rPr>
        <w:t>„ustawa”</w:t>
      </w:r>
      <w:r w:rsidRPr="00604D89">
        <w:rPr>
          <w:rFonts w:asciiTheme="minorHAnsi" w:eastAsia="MS Mincho" w:hAnsiTheme="minorHAnsi" w:cs="MS Mincho"/>
          <w:bCs/>
        </w:rPr>
        <w:t xml:space="preserve"> – ustawa z dnia 11 września 2019 r. Prawo zamówień p</w:t>
      </w:r>
      <w:r w:rsidR="0025060B">
        <w:rPr>
          <w:rFonts w:asciiTheme="minorHAnsi" w:eastAsia="MS Mincho" w:hAnsiTheme="minorHAnsi" w:cs="MS Mincho"/>
          <w:bCs/>
        </w:rPr>
        <w:t xml:space="preserve">ublicznych </w:t>
      </w:r>
      <w:r w:rsidR="0025060B">
        <w:rPr>
          <w:rFonts w:asciiTheme="minorHAnsi" w:eastAsia="MS Mincho" w:hAnsiTheme="minorHAnsi" w:cs="MS Mincho"/>
          <w:bCs/>
        </w:rPr>
        <w:br/>
        <w:t>(t. j. Dz. U. z 2021</w:t>
      </w:r>
      <w:r w:rsidRPr="00604D89">
        <w:rPr>
          <w:rFonts w:asciiTheme="minorHAnsi" w:eastAsia="MS Mincho" w:hAnsiTheme="minorHAnsi" w:cs="MS Mincho"/>
          <w:bCs/>
        </w:rPr>
        <w:t xml:space="preserve"> r., poz. </w:t>
      </w:r>
      <w:r w:rsidR="0025060B">
        <w:rPr>
          <w:rFonts w:asciiTheme="minorHAnsi" w:eastAsia="MS Mincho" w:hAnsiTheme="minorHAnsi" w:cs="MS Mincho"/>
          <w:bCs/>
        </w:rPr>
        <w:t>1129)</w:t>
      </w:r>
    </w:p>
    <w:p w:rsidR="00604D89" w:rsidRPr="00604D89" w:rsidRDefault="00604D89" w:rsidP="00994445">
      <w:pPr>
        <w:pStyle w:val="Kolorowalistaakcent11"/>
        <w:widowControl w:val="0"/>
        <w:numPr>
          <w:ilvl w:val="0"/>
          <w:numId w:val="10"/>
        </w:numPr>
        <w:spacing w:before="0" w:after="0" w:line="276" w:lineRule="auto"/>
        <w:ind w:left="993" w:hanging="426"/>
        <w:outlineLvl w:val="3"/>
        <w:rPr>
          <w:rFonts w:asciiTheme="minorHAnsi" w:eastAsia="MS Mincho" w:hAnsiTheme="minorHAnsi" w:cs="MS Mincho"/>
          <w:bCs/>
        </w:rPr>
      </w:pPr>
      <w:r w:rsidRPr="00604D89">
        <w:rPr>
          <w:rFonts w:asciiTheme="minorHAnsi" w:eastAsia="MS Mincho" w:hAnsiTheme="minorHAnsi" w:cs="MS Mincho"/>
          <w:b/>
          <w:bCs/>
        </w:rPr>
        <w:t>„SWZ”</w:t>
      </w:r>
      <w:r w:rsidRPr="00604D89">
        <w:rPr>
          <w:rFonts w:asciiTheme="minorHAnsi" w:eastAsia="MS Mincho" w:hAnsiTheme="minorHAnsi" w:cs="MS Mincho"/>
          <w:bCs/>
        </w:rPr>
        <w:t xml:space="preserve"> – niniejsza Specyfikacja Warunków Zamówienia,</w:t>
      </w:r>
    </w:p>
    <w:p w:rsidR="00604D89" w:rsidRPr="00604D89" w:rsidRDefault="00604D89" w:rsidP="00994445">
      <w:pPr>
        <w:pStyle w:val="Kolorowalistaakcent11"/>
        <w:widowControl w:val="0"/>
        <w:numPr>
          <w:ilvl w:val="0"/>
          <w:numId w:val="10"/>
        </w:numPr>
        <w:spacing w:before="0" w:after="0" w:line="276" w:lineRule="auto"/>
        <w:ind w:left="993" w:hanging="426"/>
        <w:outlineLvl w:val="3"/>
        <w:rPr>
          <w:rFonts w:asciiTheme="minorHAnsi" w:eastAsia="MS Mincho" w:hAnsiTheme="minorHAnsi" w:cs="MS Mincho"/>
          <w:bCs/>
        </w:rPr>
      </w:pPr>
      <w:r w:rsidRPr="00604D89">
        <w:rPr>
          <w:rFonts w:asciiTheme="minorHAnsi" w:eastAsia="MS Mincho" w:hAnsiTheme="minorHAnsi" w:cs="MS Mincho"/>
          <w:bCs/>
        </w:rPr>
        <w:t xml:space="preserve"> </w:t>
      </w:r>
      <w:r w:rsidRPr="00604D89">
        <w:rPr>
          <w:rFonts w:asciiTheme="minorHAnsi" w:eastAsia="MS Mincho" w:hAnsiTheme="minorHAnsi" w:cs="MS Mincho"/>
          <w:b/>
          <w:bCs/>
        </w:rPr>
        <w:t>„zamówienie”</w:t>
      </w:r>
      <w:r w:rsidRPr="00604D89">
        <w:rPr>
          <w:rFonts w:asciiTheme="minorHAnsi" w:eastAsia="MS Mincho" w:hAnsiTheme="minorHAnsi" w:cs="MS Mincho"/>
          <w:bCs/>
        </w:rPr>
        <w:t xml:space="preserve"> – zamówienie publiczne będące przedmiotem niniejszego postępowania,</w:t>
      </w:r>
    </w:p>
    <w:p w:rsidR="00604D89" w:rsidRPr="00604D89" w:rsidRDefault="00604D89" w:rsidP="00994445">
      <w:pPr>
        <w:pStyle w:val="Kolorowalistaakcent11"/>
        <w:widowControl w:val="0"/>
        <w:numPr>
          <w:ilvl w:val="0"/>
          <w:numId w:val="10"/>
        </w:numPr>
        <w:spacing w:before="0" w:after="0" w:line="276" w:lineRule="auto"/>
        <w:ind w:left="993" w:hanging="426"/>
        <w:outlineLvl w:val="3"/>
        <w:rPr>
          <w:rFonts w:asciiTheme="minorHAnsi" w:eastAsia="MS Mincho" w:hAnsiTheme="minorHAnsi" w:cs="MS Mincho"/>
          <w:bCs/>
        </w:rPr>
      </w:pPr>
      <w:r w:rsidRPr="00604D89">
        <w:rPr>
          <w:rFonts w:asciiTheme="minorHAnsi" w:eastAsia="MS Mincho" w:hAnsiTheme="minorHAnsi" w:cs="MS Mincho"/>
          <w:b/>
          <w:bCs/>
        </w:rPr>
        <w:t>„postępowanie”</w:t>
      </w:r>
      <w:r w:rsidRPr="00604D89">
        <w:rPr>
          <w:rFonts w:asciiTheme="minorHAnsi" w:eastAsia="MS Mincho" w:hAnsiTheme="minorHAnsi" w:cs="MS Mincho"/>
          <w:bCs/>
        </w:rPr>
        <w:t xml:space="preserve"> – postępowanie o udzielenie zamówienia publicznego, którego dotyczy niniejsza SWZ,</w:t>
      </w:r>
    </w:p>
    <w:p w:rsidR="00604D89" w:rsidRPr="00604D89" w:rsidRDefault="00604D89" w:rsidP="00994445">
      <w:pPr>
        <w:pStyle w:val="Kolorowalistaakcent11"/>
        <w:widowControl w:val="0"/>
        <w:numPr>
          <w:ilvl w:val="0"/>
          <w:numId w:val="10"/>
        </w:numPr>
        <w:spacing w:before="0" w:after="0" w:line="276" w:lineRule="auto"/>
        <w:ind w:left="993" w:hanging="426"/>
        <w:outlineLvl w:val="3"/>
        <w:rPr>
          <w:rFonts w:asciiTheme="minorHAnsi" w:eastAsia="MS Mincho" w:hAnsiTheme="minorHAnsi" w:cs="MS Mincho"/>
          <w:bCs/>
        </w:rPr>
      </w:pPr>
      <w:r w:rsidRPr="00604D89">
        <w:rPr>
          <w:rFonts w:asciiTheme="minorHAnsi" w:eastAsia="MS Mincho" w:hAnsiTheme="minorHAnsi" w:cs="MS Mincho"/>
          <w:b/>
          <w:bCs/>
        </w:rPr>
        <w:t>„Zamawiający”</w:t>
      </w:r>
      <w:r w:rsidRPr="00604D89">
        <w:rPr>
          <w:rFonts w:asciiTheme="minorHAnsi" w:eastAsia="MS Mincho" w:hAnsiTheme="minorHAnsi" w:cs="MS Mincho"/>
          <w:bCs/>
        </w:rPr>
        <w:t xml:space="preserve"> –</w:t>
      </w:r>
      <w:r w:rsidRPr="00604D89">
        <w:rPr>
          <w:rFonts w:asciiTheme="minorHAnsi" w:eastAsia="Times New Roman" w:hAnsiTheme="minorHAnsi" w:cs="Arial"/>
          <w:b/>
          <w:bCs/>
          <w:lang w:eastAsia="pl-PL"/>
        </w:rPr>
        <w:t xml:space="preserve"> </w:t>
      </w:r>
      <w:r w:rsidRPr="00604D89">
        <w:rPr>
          <w:rFonts w:asciiTheme="minorHAnsi" w:eastAsia="MS Mincho" w:hAnsiTheme="minorHAnsi" w:cs="MS Mincho"/>
          <w:b/>
          <w:bCs/>
        </w:rPr>
        <w:t>Muzeum Budownictwa Ludowego w Sanoku</w:t>
      </w:r>
    </w:p>
    <w:p w:rsidR="00604D89" w:rsidRPr="00604D89" w:rsidRDefault="00604D89" w:rsidP="00994445">
      <w:pPr>
        <w:pStyle w:val="Akapitzlist"/>
        <w:widowControl w:val="0"/>
        <w:numPr>
          <w:ilvl w:val="0"/>
          <w:numId w:val="10"/>
        </w:numPr>
        <w:spacing w:line="276" w:lineRule="auto"/>
        <w:ind w:left="993" w:hanging="426"/>
        <w:jc w:val="both"/>
        <w:outlineLvl w:val="3"/>
        <w:rPr>
          <w:rFonts w:asciiTheme="minorHAnsi" w:eastAsia="MS Mincho" w:hAnsiTheme="minorHAnsi" w:cs="MS Mincho"/>
          <w:bCs/>
          <w:sz w:val="20"/>
          <w:szCs w:val="20"/>
        </w:rPr>
      </w:pPr>
      <w:r w:rsidRPr="00604D89">
        <w:rPr>
          <w:rFonts w:asciiTheme="minorHAnsi" w:eastAsia="MS Mincho" w:hAnsiTheme="minorHAnsi" w:cs="MS Mincho"/>
          <w:b/>
          <w:bCs/>
          <w:sz w:val="20"/>
          <w:szCs w:val="20"/>
        </w:rPr>
        <w:t>„Wykonawca”</w:t>
      </w:r>
      <w:r w:rsidRPr="00604D89">
        <w:rPr>
          <w:rFonts w:asciiTheme="minorHAnsi" w:eastAsia="MS Mincho" w:hAnsiTheme="minorHAnsi" w:cs="MS Mincho"/>
          <w:bCs/>
          <w:sz w:val="20"/>
          <w:szCs w:val="20"/>
        </w:rPr>
        <w:t xml:space="preserve"> – </w:t>
      </w:r>
      <w:r w:rsidRPr="00604D89">
        <w:rPr>
          <w:rFonts w:asciiTheme="minorHAnsi" w:hAnsiTheme="minorHAnsi"/>
          <w:color w:val="000000"/>
          <w:sz w:val="20"/>
          <w:szCs w:val="20"/>
          <w:shd w:val="clear" w:color="auto" w:fill="FFFFFF"/>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Pr="00604D89">
        <w:rPr>
          <w:rFonts w:asciiTheme="minorHAnsi" w:eastAsia="MS Mincho" w:hAnsiTheme="minorHAnsi" w:cs="MS Mincho"/>
          <w:bCs/>
          <w:sz w:val="20"/>
          <w:szCs w:val="20"/>
        </w:rPr>
        <w:t>,</w:t>
      </w:r>
    </w:p>
    <w:p w:rsidR="00604D89" w:rsidRPr="00604D89" w:rsidRDefault="00604D89" w:rsidP="00994445">
      <w:pPr>
        <w:pStyle w:val="Kolorowalistaakcent11"/>
        <w:widowControl w:val="0"/>
        <w:numPr>
          <w:ilvl w:val="0"/>
          <w:numId w:val="10"/>
        </w:numPr>
        <w:spacing w:before="0" w:after="0" w:line="276" w:lineRule="auto"/>
        <w:ind w:left="993" w:hanging="426"/>
        <w:outlineLvl w:val="3"/>
        <w:rPr>
          <w:rFonts w:asciiTheme="minorHAnsi" w:eastAsia="MS Mincho" w:hAnsiTheme="minorHAnsi" w:cs="MS Mincho"/>
          <w:bCs/>
        </w:rPr>
      </w:pPr>
      <w:r w:rsidRPr="00604D89">
        <w:rPr>
          <w:rFonts w:asciiTheme="minorHAnsi" w:eastAsia="MS Mincho" w:hAnsiTheme="minorHAnsi" w:cs="MS Mincho"/>
          <w:b/>
          <w:bCs/>
        </w:rPr>
        <w:t>„RODO”</w:t>
      </w:r>
      <w:r w:rsidRPr="00604D89">
        <w:rPr>
          <w:rFonts w:asciiTheme="minorHAnsi" w:eastAsia="MS Mincho" w:hAnsiTheme="minorHAnsi" w:cs="MS Mincho"/>
          <w:bCs/>
        </w:rPr>
        <w:t xml:space="preserve"> - rozporządzenie Parlamentu Europejskiego i Rady (UE) 2016/679 z dnia 27 kwietnia2016 r.  w sprawie ochrony osób fizycznych w związku z przetwarzaniem danych osobowych i w sprawie swobodnego przepływu takich danych oraz uchylenia dyrektywy 95/46/WE (ogólne rozporządzenie o ochronie danych) (Dz. Urz. UE L 119 z 04.05.2016, str. 1),</w:t>
      </w:r>
    </w:p>
    <w:p w:rsidR="00604D89" w:rsidRPr="00604D89" w:rsidRDefault="00604D89" w:rsidP="00994445">
      <w:pPr>
        <w:pStyle w:val="Kolorowalistaakcent11"/>
        <w:widowControl w:val="0"/>
        <w:numPr>
          <w:ilvl w:val="0"/>
          <w:numId w:val="10"/>
        </w:numPr>
        <w:spacing w:line="276" w:lineRule="auto"/>
        <w:ind w:left="993" w:hanging="426"/>
        <w:outlineLvl w:val="3"/>
        <w:rPr>
          <w:rFonts w:asciiTheme="minorHAnsi" w:eastAsia="MS Mincho" w:hAnsiTheme="minorHAnsi" w:cs="MS Mincho"/>
          <w:bCs/>
        </w:rPr>
      </w:pPr>
      <w:r w:rsidRPr="00604D89">
        <w:rPr>
          <w:rFonts w:asciiTheme="minorHAnsi" w:eastAsia="MS Mincho" w:hAnsiTheme="minorHAnsi" w:cs="MS Mincho"/>
          <w:b/>
          <w:bCs/>
        </w:rPr>
        <w:t>„</w:t>
      </w:r>
      <w:proofErr w:type="spellStart"/>
      <w:r w:rsidRPr="00604D89">
        <w:rPr>
          <w:rFonts w:asciiTheme="minorHAnsi" w:eastAsia="MS Mincho" w:hAnsiTheme="minorHAnsi" w:cs="MS Mincho"/>
          <w:b/>
          <w:bCs/>
        </w:rPr>
        <w:t>miniPortal</w:t>
      </w:r>
      <w:proofErr w:type="spellEnd"/>
      <w:r w:rsidRPr="00604D89">
        <w:rPr>
          <w:rFonts w:asciiTheme="minorHAnsi" w:eastAsia="MS Mincho" w:hAnsiTheme="minorHAnsi" w:cs="MS Mincho"/>
          <w:b/>
          <w:bCs/>
        </w:rPr>
        <w:t>”</w:t>
      </w:r>
      <w:r w:rsidRPr="00604D89">
        <w:rPr>
          <w:rFonts w:asciiTheme="minorHAnsi" w:eastAsia="MS Mincho" w:hAnsiTheme="minorHAnsi" w:cs="MS Mincho"/>
          <w:bCs/>
        </w:rPr>
        <w:t xml:space="preserve">– środek komunikacji elektronicznej służący do komunikacji elektronicznej między  Zamawiającym i   Wykonawcami </w:t>
      </w:r>
    </w:p>
    <w:p w:rsidR="00604D89" w:rsidRPr="00604D89" w:rsidRDefault="00604D89" w:rsidP="00994445">
      <w:pPr>
        <w:pStyle w:val="Kolorowalistaakcent11"/>
        <w:widowControl w:val="0"/>
        <w:numPr>
          <w:ilvl w:val="0"/>
          <w:numId w:val="10"/>
        </w:numPr>
        <w:spacing w:before="0" w:after="0" w:line="276" w:lineRule="auto"/>
        <w:ind w:left="993" w:hanging="426"/>
        <w:outlineLvl w:val="3"/>
        <w:rPr>
          <w:rFonts w:asciiTheme="minorHAnsi" w:eastAsia="MS Mincho" w:hAnsiTheme="minorHAnsi" w:cs="MS Mincho"/>
          <w:bCs/>
        </w:rPr>
      </w:pPr>
      <w:r w:rsidRPr="00604D89">
        <w:rPr>
          <w:rFonts w:asciiTheme="minorHAnsi" w:eastAsia="MS Mincho" w:hAnsiTheme="minorHAnsi" w:cs="MS Mincho"/>
          <w:b/>
          <w:bCs/>
        </w:rPr>
        <w:t>„</w:t>
      </w:r>
      <w:proofErr w:type="spellStart"/>
      <w:r w:rsidRPr="00604D89">
        <w:rPr>
          <w:rFonts w:asciiTheme="minorHAnsi" w:eastAsia="MS Mincho" w:hAnsiTheme="minorHAnsi" w:cs="MS Mincho"/>
          <w:b/>
          <w:bCs/>
        </w:rPr>
        <w:t>ePUAP</w:t>
      </w:r>
      <w:proofErr w:type="spellEnd"/>
      <w:r w:rsidRPr="00604D89">
        <w:rPr>
          <w:rFonts w:asciiTheme="minorHAnsi" w:eastAsia="MS Mincho" w:hAnsiTheme="minorHAnsi" w:cs="MS Mincho"/>
          <w:b/>
          <w:bCs/>
        </w:rPr>
        <w:t>”</w:t>
      </w:r>
      <w:r w:rsidRPr="00604D89">
        <w:rPr>
          <w:rFonts w:asciiTheme="minorHAnsi" w:eastAsia="MS Mincho" w:hAnsiTheme="minorHAnsi" w:cs="MS Mincho"/>
          <w:bCs/>
        </w:rPr>
        <w:t xml:space="preserve">– elektroniczna platforma usług Administracji Publicznej </w:t>
      </w:r>
      <w:r w:rsidRPr="00604D89">
        <w:rPr>
          <w:rFonts w:asciiTheme="minorHAnsi" w:eastAsia="MS Mincho" w:hAnsiTheme="minorHAnsi" w:cs="MS Mincho"/>
          <w:bCs/>
        </w:rPr>
        <w:br/>
        <w:t>oferująca  w szczególności dostęp do formularzy umożliwiających komunikację Wykonawcy z Zamawiającym.</w:t>
      </w:r>
    </w:p>
    <w:p w:rsidR="00604D89" w:rsidRPr="00604D89" w:rsidRDefault="00604D89" w:rsidP="00994445">
      <w:pPr>
        <w:pStyle w:val="Kolorowalistaakcent11"/>
        <w:widowControl w:val="0"/>
        <w:numPr>
          <w:ilvl w:val="0"/>
          <w:numId w:val="10"/>
        </w:numPr>
        <w:spacing w:before="0" w:after="0" w:line="276" w:lineRule="auto"/>
        <w:ind w:left="993" w:hanging="426"/>
        <w:outlineLvl w:val="3"/>
        <w:rPr>
          <w:rFonts w:asciiTheme="minorHAnsi" w:eastAsia="MS Mincho" w:hAnsiTheme="minorHAnsi" w:cs="MS Mincho"/>
          <w:bCs/>
        </w:rPr>
      </w:pPr>
      <w:r w:rsidRPr="00604D89">
        <w:rPr>
          <w:rFonts w:asciiTheme="minorHAnsi" w:eastAsia="MS Mincho" w:hAnsiTheme="minorHAnsi" w:cs="MS Mincho"/>
          <w:b/>
          <w:bCs/>
        </w:rPr>
        <w:t>Instrukcja użytkownika</w:t>
      </w:r>
      <w:r w:rsidRPr="00604D89">
        <w:rPr>
          <w:rFonts w:asciiTheme="minorHAnsi" w:eastAsia="MS Mincho" w:hAnsiTheme="minorHAnsi" w:cs="MS Mincho"/>
          <w:bCs/>
        </w:rPr>
        <w:t xml:space="preserve"> – Instrukcja użytkownika systemu </w:t>
      </w:r>
      <w:proofErr w:type="spellStart"/>
      <w:r w:rsidRPr="00604D89">
        <w:rPr>
          <w:rFonts w:asciiTheme="minorHAnsi" w:eastAsia="MS Mincho" w:hAnsiTheme="minorHAnsi" w:cs="MS Mincho"/>
          <w:bCs/>
        </w:rPr>
        <w:t>miniPortal</w:t>
      </w:r>
      <w:proofErr w:type="spellEnd"/>
      <w:r w:rsidRPr="00604D89">
        <w:rPr>
          <w:rFonts w:asciiTheme="minorHAnsi" w:eastAsia="MS Mincho" w:hAnsiTheme="minorHAnsi" w:cs="MS Mincho"/>
          <w:bCs/>
        </w:rPr>
        <w:t xml:space="preserve"> dostępna na stronie: </w:t>
      </w:r>
    </w:p>
    <w:p w:rsidR="00604D89" w:rsidRPr="00604D89" w:rsidRDefault="00604D89" w:rsidP="00604D89">
      <w:pPr>
        <w:pStyle w:val="Kolorowalistaakcent11"/>
        <w:widowControl w:val="0"/>
        <w:spacing w:before="0" w:after="0" w:line="276" w:lineRule="auto"/>
        <w:ind w:left="993"/>
        <w:outlineLvl w:val="3"/>
        <w:rPr>
          <w:rFonts w:asciiTheme="minorHAnsi" w:eastAsia="MS Mincho" w:hAnsiTheme="minorHAnsi" w:cs="MS Mincho"/>
          <w:bCs/>
          <w:color w:val="0070C0"/>
        </w:rPr>
      </w:pPr>
      <w:r w:rsidRPr="00604D89">
        <w:rPr>
          <w:rFonts w:asciiTheme="minorHAnsi" w:eastAsia="MS Mincho" w:hAnsiTheme="minorHAnsi" w:cs="MS Mincho"/>
          <w:bCs/>
          <w:color w:val="0070C0"/>
          <w:u w:val="single"/>
        </w:rPr>
        <w:lastRenderedPageBreak/>
        <w:t>https://miniportal.uzp.gov.pl/InstrukcjaUzytkownikaSystemuMiniPortalePUAP.pdf</w:t>
      </w:r>
      <w:r w:rsidRPr="00604D89">
        <w:rPr>
          <w:rFonts w:asciiTheme="minorHAnsi" w:eastAsia="MS Mincho" w:hAnsiTheme="minorHAnsi" w:cs="MS Mincho"/>
          <w:bCs/>
          <w:color w:val="0070C0"/>
        </w:rPr>
        <w:t xml:space="preserve">  </w:t>
      </w:r>
    </w:p>
    <w:p w:rsidR="00604D89" w:rsidRPr="00604D89" w:rsidRDefault="00604D89" w:rsidP="00604D89">
      <w:pPr>
        <w:pStyle w:val="Kolorowalistaakcent11"/>
        <w:widowControl w:val="0"/>
        <w:spacing w:before="0" w:after="0" w:line="276" w:lineRule="auto"/>
        <w:ind w:left="993"/>
        <w:outlineLvl w:val="3"/>
        <w:rPr>
          <w:rFonts w:asciiTheme="minorHAnsi" w:eastAsia="MS Mincho" w:hAnsiTheme="minorHAnsi" w:cs="MS Mincho"/>
          <w:bCs/>
        </w:rPr>
      </w:pPr>
      <w:r w:rsidRPr="00604D89">
        <w:rPr>
          <w:rFonts w:asciiTheme="minorHAnsi" w:eastAsia="MS Mincho" w:hAnsiTheme="minorHAnsi" w:cs="MS Mincho"/>
          <w:bCs/>
        </w:rPr>
        <w:t xml:space="preserve">zawierająca wiążące wykonawcę informacje związane z korzystaniem </w:t>
      </w:r>
      <w:r w:rsidRPr="00604D89">
        <w:rPr>
          <w:rFonts w:asciiTheme="minorHAnsi" w:eastAsia="MS Mincho" w:hAnsiTheme="minorHAnsi" w:cs="MS Mincho"/>
          <w:bCs/>
        </w:rPr>
        <w:br/>
        <w:t xml:space="preserve">z </w:t>
      </w:r>
      <w:proofErr w:type="spellStart"/>
      <w:r w:rsidRPr="00604D89">
        <w:rPr>
          <w:rFonts w:asciiTheme="minorHAnsi" w:eastAsia="MS Mincho" w:hAnsiTheme="minorHAnsi" w:cs="MS Mincho"/>
          <w:bCs/>
        </w:rPr>
        <w:t>miniPortalu</w:t>
      </w:r>
      <w:proofErr w:type="spellEnd"/>
      <w:r w:rsidRPr="00604D89">
        <w:rPr>
          <w:rFonts w:asciiTheme="minorHAnsi" w:eastAsia="MS Mincho" w:hAnsiTheme="minorHAnsi" w:cs="MS Mincho"/>
          <w:bCs/>
        </w:rPr>
        <w:t xml:space="preserve"> w szczególności opis sposobu składania/zmiany/wycofania oferty w niniejszym postępowaniu.  </w:t>
      </w:r>
      <w:r w:rsidRPr="00604D89">
        <w:rPr>
          <w:rFonts w:asciiTheme="minorHAnsi" w:hAnsiTheme="minorHAnsi"/>
          <w:color w:val="000000" w:themeColor="text1"/>
        </w:rPr>
        <w:t xml:space="preserve">Wykonawca zobowiązany jest zapoznać się z ww. Instrukcją i postępować wg zasad w niej wskazanych dedykowanych dla wykonawcy. Wykonawca ubiegając się o udzielenie zamówienia w szczególności składając ofertę akceptuje zasady korzystania z systemu </w:t>
      </w:r>
      <w:proofErr w:type="spellStart"/>
      <w:r w:rsidRPr="00604D89">
        <w:rPr>
          <w:rFonts w:asciiTheme="minorHAnsi" w:hAnsiTheme="minorHAnsi"/>
          <w:color w:val="000000" w:themeColor="text1"/>
        </w:rPr>
        <w:t>miniPortal</w:t>
      </w:r>
      <w:proofErr w:type="spellEnd"/>
      <w:r w:rsidRPr="00604D89">
        <w:rPr>
          <w:rFonts w:asciiTheme="minorHAnsi" w:hAnsiTheme="minorHAnsi"/>
          <w:color w:val="000000" w:themeColor="text1"/>
        </w:rPr>
        <w:t xml:space="preserve"> wskazane w Instrukcji użytkownika i SWZ. </w:t>
      </w:r>
    </w:p>
    <w:p w:rsidR="0025060B" w:rsidRDefault="0025060B" w:rsidP="00604D89">
      <w:pPr>
        <w:widowControl w:val="0"/>
        <w:spacing w:line="276" w:lineRule="auto"/>
        <w:jc w:val="both"/>
        <w:outlineLvl w:val="3"/>
        <w:rPr>
          <w:rFonts w:asciiTheme="minorHAnsi" w:hAnsiTheme="minorHAnsi" w:cs="Arial"/>
          <w:bCs/>
          <w:sz w:val="20"/>
          <w:szCs w:val="20"/>
        </w:rPr>
      </w:pPr>
    </w:p>
    <w:p w:rsidR="00604D89" w:rsidRPr="00604D89" w:rsidRDefault="00604D89" w:rsidP="00604D89">
      <w:pPr>
        <w:widowControl w:val="0"/>
        <w:spacing w:line="276" w:lineRule="auto"/>
        <w:jc w:val="both"/>
        <w:outlineLvl w:val="3"/>
        <w:rPr>
          <w:rFonts w:asciiTheme="minorHAnsi" w:hAnsiTheme="minorHAnsi" w:cs="Arial"/>
          <w:bCs/>
          <w:sz w:val="20"/>
          <w:szCs w:val="20"/>
        </w:rPr>
      </w:pPr>
      <w:r w:rsidRPr="00604D89">
        <w:rPr>
          <w:rFonts w:asciiTheme="minorHAnsi" w:hAnsiTheme="minorHAnsi" w:cs="Arial"/>
          <w:bCs/>
          <w:sz w:val="20"/>
          <w:szCs w:val="20"/>
        </w:rPr>
        <w:t>Wykonawca powinien dokładnie zapoznać się z niniejszą SWZ i złożyć ofertę zgodnie z jej wymaganiami.</w:t>
      </w:r>
    </w:p>
    <w:p w:rsidR="00604D89" w:rsidRDefault="00604D89" w:rsidP="00A54E18">
      <w:pPr>
        <w:ind w:firstLine="300"/>
        <w:jc w:val="both"/>
        <w:rPr>
          <w:rFonts w:ascii="Calibri" w:hAnsi="Calibri"/>
          <w:sz w:val="20"/>
          <w:szCs w:val="20"/>
        </w:rPr>
      </w:pPr>
    </w:p>
    <w:p w:rsidR="00892D33" w:rsidRPr="00C06AC6" w:rsidRDefault="00892D33" w:rsidP="00A54E18">
      <w:pPr>
        <w:ind w:firstLine="300"/>
        <w:jc w:val="both"/>
        <w:rPr>
          <w:rFonts w:ascii="Calibri" w:hAnsi="Calibri"/>
          <w:sz w:val="20"/>
          <w:szCs w:val="20"/>
        </w:rPr>
      </w:pPr>
    </w:p>
    <w:p w:rsidR="00893ECD" w:rsidRPr="00893ECD" w:rsidRDefault="00893ECD" w:rsidP="00893ECD">
      <w:pPr>
        <w:pStyle w:val="Tekstprzypisudolnego"/>
        <w:rPr>
          <w:rFonts w:cs="Arial"/>
          <w:i/>
          <w:sz w:val="22"/>
          <w:szCs w:val="22"/>
          <w:u w:val="single"/>
        </w:rPr>
      </w:pPr>
      <w:r w:rsidRPr="00893ECD">
        <w:rPr>
          <w:rFonts w:cs="Arial"/>
          <w:b/>
          <w:u w:val="single"/>
        </w:rPr>
        <w:t>Klauzula informacyjna z art. 13 RODO</w:t>
      </w:r>
    </w:p>
    <w:p w:rsidR="00692471" w:rsidRPr="00692471" w:rsidRDefault="00692471" w:rsidP="00692471">
      <w:pPr>
        <w:tabs>
          <w:tab w:val="left" w:pos="0"/>
        </w:tabs>
        <w:autoSpaceDE w:val="0"/>
        <w:ind w:left="709"/>
        <w:jc w:val="both"/>
        <w:rPr>
          <w:rFonts w:asciiTheme="minorHAnsi" w:eastAsia="Arial" w:hAnsiTheme="minorHAnsi" w:cs="Arial"/>
          <w:b/>
          <w:bCs/>
          <w:sz w:val="20"/>
          <w:szCs w:val="20"/>
        </w:rPr>
      </w:pPr>
    </w:p>
    <w:p w:rsidR="0025060B" w:rsidRPr="0025060B" w:rsidRDefault="0025060B" w:rsidP="0025060B">
      <w:pPr>
        <w:spacing w:line="276" w:lineRule="auto"/>
        <w:jc w:val="both"/>
        <w:rPr>
          <w:rFonts w:asciiTheme="minorHAnsi" w:hAnsiTheme="minorHAnsi" w:cs="Arial"/>
          <w:b/>
          <w:sz w:val="20"/>
          <w:szCs w:val="20"/>
        </w:rPr>
      </w:pPr>
      <w:r w:rsidRPr="0025060B">
        <w:rPr>
          <w:rFonts w:asciiTheme="minorHAnsi" w:hAnsiTheme="minorHAnsi"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25060B">
        <w:rPr>
          <w:rFonts w:asciiTheme="minorHAnsi" w:hAnsiTheme="minorHAnsi" w:cs="Arial"/>
          <w:i/>
          <w:iCs/>
          <w:sz w:val="20"/>
          <w:szCs w:val="20"/>
        </w:rPr>
        <w:t>„RODO”,</w:t>
      </w:r>
      <w:r w:rsidRPr="0025060B">
        <w:rPr>
          <w:rFonts w:asciiTheme="minorHAnsi" w:hAnsiTheme="minorHAnsi" w:cs="Arial"/>
          <w:sz w:val="20"/>
          <w:szCs w:val="20"/>
        </w:rPr>
        <w:t xml:space="preserve"> </w:t>
      </w:r>
      <w:r>
        <w:rPr>
          <w:rFonts w:asciiTheme="minorHAnsi" w:hAnsiTheme="minorHAnsi" w:cs="Arial"/>
          <w:b/>
          <w:sz w:val="20"/>
          <w:szCs w:val="20"/>
        </w:rPr>
        <w:t xml:space="preserve">Zamawiający </w:t>
      </w:r>
      <w:r w:rsidRPr="0025060B">
        <w:rPr>
          <w:rFonts w:asciiTheme="minorHAnsi" w:hAnsiTheme="minorHAnsi" w:cs="Arial"/>
          <w:b/>
          <w:sz w:val="20"/>
          <w:szCs w:val="20"/>
        </w:rPr>
        <w:t xml:space="preserve">informuje, że: </w:t>
      </w:r>
    </w:p>
    <w:p w:rsidR="0025060B" w:rsidRPr="0025060B" w:rsidRDefault="0025060B" w:rsidP="00994445">
      <w:pPr>
        <w:pStyle w:val="Akapitzlist"/>
        <w:numPr>
          <w:ilvl w:val="0"/>
          <w:numId w:val="18"/>
        </w:numPr>
        <w:spacing w:line="276" w:lineRule="auto"/>
        <w:ind w:left="426" w:hanging="426"/>
        <w:jc w:val="both"/>
        <w:rPr>
          <w:rFonts w:asciiTheme="minorHAnsi" w:hAnsiTheme="minorHAnsi" w:cs="Arial"/>
          <w:i/>
          <w:sz w:val="20"/>
          <w:szCs w:val="20"/>
        </w:rPr>
      </w:pPr>
      <w:r w:rsidRPr="0025060B">
        <w:rPr>
          <w:rFonts w:asciiTheme="minorHAnsi" w:hAnsiTheme="minorHAnsi" w:cs="Arial"/>
          <w:sz w:val="20"/>
          <w:szCs w:val="20"/>
        </w:rPr>
        <w:t>Jest administratorem danych osobowych Wykonawcy oraz osób, których dane Wykonawca przekazał w niniejszym postępowaniu</w:t>
      </w:r>
      <w:r w:rsidRPr="0025060B">
        <w:rPr>
          <w:rFonts w:asciiTheme="minorHAnsi" w:hAnsiTheme="minorHAnsi" w:cs="Arial"/>
          <w:i/>
          <w:sz w:val="20"/>
          <w:szCs w:val="20"/>
        </w:rPr>
        <w:t>;</w:t>
      </w:r>
    </w:p>
    <w:p w:rsidR="0025060B" w:rsidRPr="0025060B" w:rsidRDefault="0025060B" w:rsidP="0025060B">
      <w:pPr>
        <w:widowControl w:val="0"/>
        <w:spacing w:line="276" w:lineRule="auto"/>
        <w:ind w:left="567"/>
        <w:jc w:val="both"/>
        <w:outlineLvl w:val="3"/>
        <w:rPr>
          <w:rFonts w:asciiTheme="minorHAnsi" w:hAnsiTheme="minorHAnsi"/>
          <w:b/>
          <w:bCs/>
          <w:sz w:val="20"/>
          <w:szCs w:val="20"/>
        </w:rPr>
      </w:pPr>
      <w:r w:rsidRPr="0025060B">
        <w:rPr>
          <w:rFonts w:asciiTheme="minorHAnsi" w:hAnsiTheme="minorHAnsi" w:cs="Arial"/>
          <w:sz w:val="20"/>
          <w:szCs w:val="20"/>
        </w:rPr>
        <w:t>dane osobowe Wykonawcy przetwarzane będą na podstawie art. 6 ust. 1 lit. c</w:t>
      </w:r>
      <w:r w:rsidRPr="0025060B">
        <w:rPr>
          <w:rFonts w:asciiTheme="minorHAnsi" w:hAnsiTheme="minorHAnsi" w:cs="Arial"/>
          <w:i/>
          <w:sz w:val="20"/>
          <w:szCs w:val="20"/>
        </w:rPr>
        <w:t xml:space="preserve"> </w:t>
      </w:r>
      <w:r w:rsidRPr="0025060B">
        <w:rPr>
          <w:rFonts w:asciiTheme="minorHAnsi" w:hAnsiTheme="minorHAnsi" w:cs="Arial"/>
          <w:sz w:val="20"/>
          <w:szCs w:val="20"/>
        </w:rPr>
        <w:t>RODO w celu związanym z postępowaniem o udzielenie zamówieni</w:t>
      </w:r>
      <w:r>
        <w:rPr>
          <w:rFonts w:asciiTheme="minorHAnsi" w:hAnsiTheme="minorHAnsi" w:cs="Arial"/>
          <w:sz w:val="20"/>
          <w:szCs w:val="20"/>
        </w:rPr>
        <w:t xml:space="preserve">a publicznego </w:t>
      </w:r>
      <w:r w:rsidRPr="0025060B">
        <w:rPr>
          <w:rFonts w:asciiTheme="minorHAnsi" w:hAnsiTheme="minorHAnsi" w:cs="Arial"/>
          <w:sz w:val="20"/>
          <w:szCs w:val="20"/>
        </w:rPr>
        <w:t>na zadanie pn.:</w:t>
      </w:r>
      <w:r w:rsidRPr="0025060B">
        <w:rPr>
          <w:rStyle w:val="Nagwek1Znak"/>
          <w:rFonts w:asciiTheme="minorHAnsi" w:hAnsiTheme="minorHAnsi"/>
          <w:sz w:val="20"/>
          <w:szCs w:val="20"/>
        </w:rPr>
        <w:t xml:space="preserve"> </w:t>
      </w:r>
      <w:r w:rsidRPr="009D2EDB">
        <w:rPr>
          <w:rStyle w:val="Nagwek1Znak"/>
          <w:rFonts w:asciiTheme="minorHAnsi" w:hAnsiTheme="minorHAnsi"/>
          <w:sz w:val="20"/>
          <w:szCs w:val="20"/>
        </w:rPr>
        <w:t>Fizyczna i techniczna ochrona mienia oraz dozorowanie terenów Muzeum Budownictwa Ludowego, tj. Parku Etnograficznego przy ul. Rybickiego 3  oraz budynków przy ul. Traugutta 3 w Sanoku</w:t>
      </w:r>
      <w:r w:rsidRPr="0025060B">
        <w:rPr>
          <w:rFonts w:asciiTheme="minorHAnsi" w:hAnsiTheme="minorHAnsi"/>
          <w:bCs/>
          <w:sz w:val="20"/>
          <w:szCs w:val="20"/>
        </w:rPr>
        <w:t>,</w:t>
      </w:r>
      <w:r w:rsidRPr="0025060B">
        <w:rPr>
          <w:rFonts w:asciiTheme="minorHAnsi" w:hAnsiTheme="minorHAnsi"/>
          <w:sz w:val="20"/>
          <w:szCs w:val="20"/>
          <w:lang w:eastAsia="en-US"/>
        </w:rPr>
        <w:t xml:space="preserve"> </w:t>
      </w:r>
      <w:r w:rsidRPr="0025060B">
        <w:rPr>
          <w:rFonts w:asciiTheme="minorHAnsi" w:hAnsiTheme="minorHAnsi" w:cs="Arial"/>
          <w:sz w:val="20"/>
          <w:szCs w:val="20"/>
        </w:rPr>
        <w:t>w trybie podstawowym;</w:t>
      </w:r>
    </w:p>
    <w:p w:rsidR="0025060B" w:rsidRPr="0025060B" w:rsidRDefault="0025060B" w:rsidP="00994445">
      <w:pPr>
        <w:pStyle w:val="Akapitzlist"/>
        <w:numPr>
          <w:ilvl w:val="0"/>
          <w:numId w:val="18"/>
        </w:numPr>
        <w:spacing w:line="276" w:lineRule="auto"/>
        <w:ind w:left="426" w:hanging="426"/>
        <w:jc w:val="both"/>
        <w:rPr>
          <w:rFonts w:asciiTheme="minorHAnsi" w:hAnsiTheme="minorHAnsi" w:cs="Arial"/>
          <w:i/>
          <w:sz w:val="20"/>
          <w:szCs w:val="20"/>
        </w:rPr>
      </w:pPr>
      <w:r w:rsidRPr="0025060B">
        <w:rPr>
          <w:rFonts w:asciiTheme="minorHAnsi" w:hAnsiTheme="minorHAnsi" w:cs="Arial"/>
          <w:sz w:val="20"/>
          <w:szCs w:val="20"/>
        </w:rPr>
        <w:t>odbiorcami danych osobowych Wykonawcy będą osoby lub podmioty, którym udostępniona zostanie dokumentacja postępowania w oparciu o art. 8 oraz art. 96 ust. 3 ustawy z dnia 29 stycznia 2004 r</w:t>
      </w:r>
      <w:r>
        <w:rPr>
          <w:rFonts w:asciiTheme="minorHAnsi" w:hAnsiTheme="minorHAnsi" w:cs="Arial"/>
          <w:sz w:val="20"/>
          <w:szCs w:val="20"/>
        </w:rPr>
        <w:t>. – Prawo zamówień publicznych (Dz. U. z 2021</w:t>
      </w:r>
      <w:r w:rsidRPr="0025060B">
        <w:rPr>
          <w:rFonts w:asciiTheme="minorHAnsi" w:hAnsiTheme="minorHAnsi" w:cs="Arial"/>
          <w:sz w:val="20"/>
          <w:szCs w:val="20"/>
        </w:rPr>
        <w:t xml:space="preserve"> r. poz.</w:t>
      </w:r>
      <w:r>
        <w:rPr>
          <w:rFonts w:asciiTheme="minorHAnsi" w:hAnsiTheme="minorHAnsi" w:cs="Arial"/>
          <w:sz w:val="20"/>
          <w:szCs w:val="20"/>
        </w:rPr>
        <w:t>1129</w:t>
      </w:r>
      <w:r w:rsidRPr="0025060B">
        <w:rPr>
          <w:rFonts w:asciiTheme="minorHAnsi" w:hAnsiTheme="minorHAnsi" w:cs="Arial"/>
          <w:sz w:val="20"/>
          <w:szCs w:val="20"/>
        </w:rPr>
        <w:t xml:space="preserve">.), dalej „ustawa </w:t>
      </w:r>
      <w:proofErr w:type="spellStart"/>
      <w:r w:rsidRPr="0025060B">
        <w:rPr>
          <w:rFonts w:asciiTheme="minorHAnsi" w:hAnsiTheme="minorHAnsi" w:cs="Arial"/>
          <w:sz w:val="20"/>
          <w:szCs w:val="20"/>
        </w:rPr>
        <w:t>Pzp</w:t>
      </w:r>
      <w:proofErr w:type="spellEnd"/>
      <w:r w:rsidRPr="0025060B">
        <w:rPr>
          <w:rFonts w:asciiTheme="minorHAnsi" w:hAnsiTheme="minorHAnsi" w:cs="Arial"/>
          <w:sz w:val="20"/>
          <w:szCs w:val="20"/>
        </w:rPr>
        <w:t xml:space="preserve">”;  </w:t>
      </w:r>
    </w:p>
    <w:p w:rsidR="0025060B" w:rsidRPr="0025060B" w:rsidRDefault="0025060B" w:rsidP="00994445">
      <w:pPr>
        <w:pStyle w:val="Akapitzlist"/>
        <w:numPr>
          <w:ilvl w:val="0"/>
          <w:numId w:val="18"/>
        </w:numPr>
        <w:spacing w:line="276" w:lineRule="auto"/>
        <w:ind w:left="426" w:hanging="426"/>
        <w:jc w:val="both"/>
        <w:rPr>
          <w:rFonts w:asciiTheme="minorHAnsi" w:hAnsiTheme="minorHAnsi" w:cs="Arial"/>
          <w:i/>
          <w:sz w:val="20"/>
          <w:szCs w:val="20"/>
        </w:rPr>
      </w:pPr>
      <w:r w:rsidRPr="0025060B">
        <w:rPr>
          <w:rFonts w:asciiTheme="minorHAnsi" w:hAnsiTheme="minorHAnsi" w:cs="Arial"/>
          <w:sz w:val="20"/>
          <w:szCs w:val="20"/>
        </w:rPr>
        <w:t xml:space="preserve">dane osobowe Wykonawcy będą przechowywane, zgodnie z art. 97 ust. 1 ustawy </w:t>
      </w:r>
      <w:proofErr w:type="spellStart"/>
      <w:r w:rsidRPr="0025060B">
        <w:rPr>
          <w:rFonts w:asciiTheme="minorHAnsi" w:hAnsiTheme="minorHAnsi" w:cs="Arial"/>
          <w:sz w:val="20"/>
          <w:szCs w:val="20"/>
        </w:rPr>
        <w:t>Pzp</w:t>
      </w:r>
      <w:proofErr w:type="spellEnd"/>
      <w:r w:rsidRPr="0025060B">
        <w:rPr>
          <w:rFonts w:asciiTheme="minorHAnsi" w:hAnsiTheme="minorHAnsi" w:cs="Arial"/>
          <w:sz w:val="20"/>
          <w:szCs w:val="20"/>
        </w:rPr>
        <w:t>, przez okres 4 lat od dnia zakończenia postępowania o udzielenie zamówienia, a jeżeli czas trwania umowy przekracza 4 lata, okres przechowywania obejmuje cały czas trwania umowy;</w:t>
      </w:r>
    </w:p>
    <w:p w:rsidR="0025060B" w:rsidRPr="0025060B" w:rsidRDefault="0025060B" w:rsidP="00994445">
      <w:pPr>
        <w:pStyle w:val="Akapitzlist"/>
        <w:numPr>
          <w:ilvl w:val="0"/>
          <w:numId w:val="18"/>
        </w:numPr>
        <w:spacing w:line="276" w:lineRule="auto"/>
        <w:ind w:left="426" w:hanging="426"/>
        <w:jc w:val="both"/>
        <w:rPr>
          <w:rFonts w:asciiTheme="minorHAnsi" w:hAnsiTheme="minorHAnsi" w:cs="Arial"/>
          <w:i/>
          <w:sz w:val="20"/>
          <w:szCs w:val="20"/>
        </w:rPr>
      </w:pPr>
      <w:r w:rsidRPr="0025060B">
        <w:rPr>
          <w:rFonts w:asciiTheme="minorHAnsi" w:hAnsiTheme="minorHAnsi" w:cs="Arial"/>
          <w:sz w:val="20"/>
          <w:szCs w:val="20"/>
        </w:rPr>
        <w:t xml:space="preserve">obowiązek podania przez Wykonawcę danych osobowych bezpośrednio go dotyczących jest wymogiem ustawowym określonym w przepisach ustawy </w:t>
      </w:r>
      <w:proofErr w:type="spellStart"/>
      <w:r w:rsidRPr="0025060B">
        <w:rPr>
          <w:rFonts w:asciiTheme="minorHAnsi" w:hAnsiTheme="minorHAnsi" w:cs="Arial"/>
          <w:sz w:val="20"/>
          <w:szCs w:val="20"/>
        </w:rPr>
        <w:t>Pzp</w:t>
      </w:r>
      <w:proofErr w:type="spellEnd"/>
      <w:r w:rsidRPr="0025060B">
        <w:rPr>
          <w:rFonts w:asciiTheme="minorHAnsi" w:hAnsiTheme="minorHAnsi" w:cs="Arial"/>
          <w:sz w:val="20"/>
          <w:szCs w:val="20"/>
        </w:rPr>
        <w:t xml:space="preserve">, związanym z udziałem w postępowaniu o udzielenie zamówienia publicznego; konsekwencje niepodania określonych danych wynikają z ustawy </w:t>
      </w:r>
      <w:proofErr w:type="spellStart"/>
      <w:r w:rsidRPr="0025060B">
        <w:rPr>
          <w:rFonts w:asciiTheme="minorHAnsi" w:hAnsiTheme="minorHAnsi" w:cs="Arial"/>
          <w:sz w:val="20"/>
          <w:szCs w:val="20"/>
        </w:rPr>
        <w:t>Pzp</w:t>
      </w:r>
      <w:proofErr w:type="spellEnd"/>
      <w:r w:rsidRPr="0025060B">
        <w:rPr>
          <w:rFonts w:asciiTheme="minorHAnsi" w:hAnsiTheme="minorHAnsi" w:cs="Arial"/>
          <w:sz w:val="20"/>
          <w:szCs w:val="20"/>
        </w:rPr>
        <w:t xml:space="preserve">;  </w:t>
      </w:r>
    </w:p>
    <w:p w:rsidR="0025060B" w:rsidRPr="0025060B" w:rsidRDefault="0025060B" w:rsidP="00994445">
      <w:pPr>
        <w:pStyle w:val="Akapitzlist"/>
        <w:numPr>
          <w:ilvl w:val="0"/>
          <w:numId w:val="18"/>
        </w:numPr>
        <w:spacing w:line="276" w:lineRule="auto"/>
        <w:ind w:left="426" w:hanging="426"/>
        <w:jc w:val="both"/>
        <w:rPr>
          <w:rFonts w:asciiTheme="minorHAnsi" w:hAnsiTheme="minorHAnsi" w:cs="Arial"/>
          <w:i/>
          <w:sz w:val="20"/>
          <w:szCs w:val="20"/>
        </w:rPr>
      </w:pPr>
      <w:r w:rsidRPr="0025060B">
        <w:rPr>
          <w:rFonts w:asciiTheme="minorHAnsi" w:hAnsiTheme="minorHAnsi" w:cs="Arial"/>
          <w:sz w:val="20"/>
          <w:szCs w:val="20"/>
        </w:rPr>
        <w:t>w odniesieniu do danych osobowych Wykonawcy decyzje nie będą podejmowane w sposób zautomatyzowany, stosowanie do art. 22 RODO;</w:t>
      </w:r>
    </w:p>
    <w:p w:rsidR="0025060B" w:rsidRPr="0025060B" w:rsidRDefault="0025060B" w:rsidP="00994445">
      <w:pPr>
        <w:pStyle w:val="Akapitzlist"/>
        <w:numPr>
          <w:ilvl w:val="0"/>
          <w:numId w:val="18"/>
        </w:numPr>
        <w:spacing w:line="276" w:lineRule="auto"/>
        <w:ind w:left="426" w:hanging="426"/>
        <w:jc w:val="both"/>
        <w:rPr>
          <w:rFonts w:asciiTheme="minorHAnsi" w:hAnsiTheme="minorHAnsi" w:cs="Arial"/>
          <w:i/>
          <w:sz w:val="20"/>
          <w:szCs w:val="20"/>
        </w:rPr>
      </w:pPr>
      <w:r w:rsidRPr="0025060B">
        <w:rPr>
          <w:rFonts w:asciiTheme="minorHAnsi" w:hAnsiTheme="minorHAnsi" w:cs="Arial"/>
          <w:sz w:val="20"/>
          <w:szCs w:val="20"/>
        </w:rPr>
        <w:t>Wykonawca posiada:</w:t>
      </w:r>
    </w:p>
    <w:p w:rsidR="0025060B" w:rsidRPr="0025060B" w:rsidRDefault="0025060B" w:rsidP="00994445">
      <w:pPr>
        <w:pStyle w:val="Akapitzlist"/>
        <w:numPr>
          <w:ilvl w:val="0"/>
          <w:numId w:val="16"/>
        </w:numPr>
        <w:spacing w:line="276" w:lineRule="auto"/>
        <w:ind w:left="709" w:hanging="283"/>
        <w:jc w:val="both"/>
        <w:rPr>
          <w:rFonts w:asciiTheme="minorHAnsi" w:hAnsiTheme="minorHAnsi" w:cs="Arial"/>
          <w:sz w:val="20"/>
          <w:szCs w:val="20"/>
        </w:rPr>
      </w:pPr>
      <w:r w:rsidRPr="0025060B">
        <w:rPr>
          <w:rFonts w:asciiTheme="minorHAnsi" w:hAnsiTheme="minorHAnsi" w:cs="Arial"/>
          <w:sz w:val="20"/>
          <w:szCs w:val="20"/>
        </w:rPr>
        <w:t>na podstawie art. 15 RODO prawo dostępu do danych osobowych dotyczących Wykonawcy;</w:t>
      </w:r>
    </w:p>
    <w:p w:rsidR="0025060B" w:rsidRPr="0025060B" w:rsidRDefault="0025060B" w:rsidP="00994445">
      <w:pPr>
        <w:pStyle w:val="Akapitzlist"/>
        <w:numPr>
          <w:ilvl w:val="0"/>
          <w:numId w:val="16"/>
        </w:numPr>
        <w:spacing w:line="276" w:lineRule="auto"/>
        <w:ind w:left="709" w:hanging="283"/>
        <w:jc w:val="both"/>
        <w:rPr>
          <w:rFonts w:asciiTheme="minorHAnsi" w:hAnsiTheme="minorHAnsi" w:cs="Arial"/>
          <w:sz w:val="20"/>
          <w:szCs w:val="20"/>
        </w:rPr>
      </w:pPr>
      <w:r w:rsidRPr="0025060B">
        <w:rPr>
          <w:rFonts w:asciiTheme="minorHAnsi" w:hAnsiTheme="minorHAnsi" w:cs="Arial"/>
          <w:sz w:val="20"/>
          <w:szCs w:val="20"/>
        </w:rPr>
        <w:t>na podstawie art. 16 RODO prawo do sprostowania danych osobowych, o ile ich zmiana nie skutkuje zmianą wyniku postęp</w:t>
      </w:r>
      <w:r>
        <w:rPr>
          <w:rFonts w:asciiTheme="minorHAnsi" w:hAnsiTheme="minorHAnsi" w:cs="Arial"/>
          <w:sz w:val="20"/>
          <w:szCs w:val="20"/>
        </w:rPr>
        <w:t xml:space="preserve">owania o udzielenie zamówienia </w:t>
      </w:r>
      <w:r w:rsidRPr="0025060B">
        <w:rPr>
          <w:rFonts w:asciiTheme="minorHAnsi" w:hAnsiTheme="minorHAnsi" w:cs="Arial"/>
          <w:sz w:val="20"/>
          <w:szCs w:val="20"/>
        </w:rPr>
        <w:t xml:space="preserve">publicznego ani zmianą postanowień umowy w zakresie niezgodnym z ustawą </w:t>
      </w:r>
      <w:proofErr w:type="spellStart"/>
      <w:r w:rsidRPr="0025060B">
        <w:rPr>
          <w:rFonts w:asciiTheme="minorHAnsi" w:hAnsiTheme="minorHAnsi" w:cs="Arial"/>
          <w:sz w:val="20"/>
          <w:szCs w:val="20"/>
        </w:rPr>
        <w:t>Pzp</w:t>
      </w:r>
      <w:proofErr w:type="spellEnd"/>
      <w:r w:rsidRPr="0025060B">
        <w:rPr>
          <w:rFonts w:asciiTheme="minorHAnsi" w:hAnsiTheme="minorHAnsi" w:cs="Arial"/>
          <w:sz w:val="20"/>
          <w:szCs w:val="20"/>
        </w:rPr>
        <w:t xml:space="preserve"> oraz nie narusza integralności protokołu oraz jego załączników;</w:t>
      </w:r>
    </w:p>
    <w:p w:rsidR="0025060B" w:rsidRPr="0025060B" w:rsidRDefault="0025060B" w:rsidP="00994445">
      <w:pPr>
        <w:pStyle w:val="Akapitzlist"/>
        <w:numPr>
          <w:ilvl w:val="0"/>
          <w:numId w:val="16"/>
        </w:numPr>
        <w:spacing w:line="276" w:lineRule="auto"/>
        <w:ind w:left="709" w:hanging="283"/>
        <w:jc w:val="both"/>
        <w:rPr>
          <w:rFonts w:asciiTheme="minorHAnsi" w:hAnsiTheme="minorHAnsi" w:cs="Arial"/>
          <w:sz w:val="20"/>
          <w:szCs w:val="20"/>
        </w:rPr>
      </w:pPr>
      <w:r w:rsidRPr="0025060B">
        <w:rPr>
          <w:rFonts w:asciiTheme="minorHAnsi" w:hAnsiTheme="minorHAnsi" w:cs="Arial"/>
          <w:sz w:val="20"/>
          <w:szCs w:val="20"/>
        </w:rPr>
        <w:t xml:space="preserve">na podstawie art. 18 RODO prawo żądania od administratora ograniczenia przetwarzania danych osobowych z zastrzeżeniem przypadków, o których mowa w art. 18 ust. 2 RODO;  </w:t>
      </w:r>
    </w:p>
    <w:p w:rsidR="0025060B" w:rsidRPr="0025060B" w:rsidRDefault="0025060B" w:rsidP="00994445">
      <w:pPr>
        <w:pStyle w:val="Akapitzlist"/>
        <w:numPr>
          <w:ilvl w:val="0"/>
          <w:numId w:val="16"/>
        </w:numPr>
        <w:spacing w:line="276" w:lineRule="auto"/>
        <w:ind w:left="709" w:hanging="283"/>
        <w:jc w:val="both"/>
        <w:rPr>
          <w:rFonts w:asciiTheme="minorHAnsi" w:hAnsiTheme="minorHAnsi" w:cs="Arial"/>
          <w:i/>
          <w:sz w:val="20"/>
          <w:szCs w:val="20"/>
        </w:rPr>
      </w:pPr>
      <w:r w:rsidRPr="0025060B">
        <w:rPr>
          <w:rFonts w:asciiTheme="minorHAnsi" w:hAnsiTheme="minorHAnsi" w:cs="Arial"/>
          <w:sz w:val="20"/>
          <w:szCs w:val="20"/>
        </w:rPr>
        <w:t>prawo do wniesienia skargi do Prezesa Urzędu Ochrony Danych Osobowych, gdy Wykonawca uzna, że przetwarzanie jego danych osobowych narusza przepisy RODO;</w:t>
      </w:r>
    </w:p>
    <w:p w:rsidR="0025060B" w:rsidRPr="0025060B" w:rsidRDefault="0025060B" w:rsidP="00994445">
      <w:pPr>
        <w:pStyle w:val="Akapitzlist"/>
        <w:numPr>
          <w:ilvl w:val="0"/>
          <w:numId w:val="18"/>
        </w:numPr>
        <w:spacing w:line="276" w:lineRule="auto"/>
        <w:ind w:left="426" w:hanging="426"/>
        <w:jc w:val="both"/>
        <w:rPr>
          <w:rFonts w:asciiTheme="minorHAnsi" w:hAnsiTheme="minorHAnsi" w:cs="Arial"/>
          <w:i/>
          <w:sz w:val="20"/>
          <w:szCs w:val="20"/>
        </w:rPr>
      </w:pPr>
      <w:r w:rsidRPr="0025060B">
        <w:rPr>
          <w:rFonts w:asciiTheme="minorHAnsi" w:hAnsiTheme="minorHAnsi" w:cs="Arial"/>
          <w:sz w:val="20"/>
          <w:szCs w:val="20"/>
        </w:rPr>
        <w:t>Wykonawcy nie przysługuje:</w:t>
      </w:r>
    </w:p>
    <w:p w:rsidR="0025060B" w:rsidRPr="0025060B" w:rsidRDefault="0025060B" w:rsidP="00994445">
      <w:pPr>
        <w:pStyle w:val="Akapitzlist"/>
        <w:numPr>
          <w:ilvl w:val="0"/>
          <w:numId w:val="17"/>
        </w:numPr>
        <w:spacing w:line="276" w:lineRule="auto"/>
        <w:ind w:left="709" w:hanging="283"/>
        <w:jc w:val="both"/>
        <w:rPr>
          <w:rFonts w:asciiTheme="minorHAnsi" w:hAnsiTheme="minorHAnsi" w:cs="Arial"/>
          <w:i/>
          <w:sz w:val="20"/>
          <w:szCs w:val="20"/>
        </w:rPr>
      </w:pPr>
      <w:r w:rsidRPr="0025060B">
        <w:rPr>
          <w:rFonts w:asciiTheme="minorHAnsi" w:hAnsiTheme="minorHAnsi" w:cs="Arial"/>
          <w:sz w:val="20"/>
          <w:szCs w:val="20"/>
        </w:rPr>
        <w:t>w związku z art. 17 ust. 3 lit. b, d lub e RODO prawo do usunięcia danych osobowych;</w:t>
      </w:r>
    </w:p>
    <w:p w:rsidR="0025060B" w:rsidRPr="0025060B" w:rsidRDefault="0025060B" w:rsidP="00994445">
      <w:pPr>
        <w:pStyle w:val="Akapitzlist"/>
        <w:numPr>
          <w:ilvl w:val="0"/>
          <w:numId w:val="17"/>
        </w:numPr>
        <w:spacing w:line="276" w:lineRule="auto"/>
        <w:ind w:left="709" w:hanging="283"/>
        <w:jc w:val="both"/>
        <w:rPr>
          <w:rFonts w:asciiTheme="minorHAnsi" w:hAnsiTheme="minorHAnsi" w:cs="Arial"/>
          <w:b/>
          <w:i/>
          <w:sz w:val="20"/>
          <w:szCs w:val="20"/>
        </w:rPr>
      </w:pPr>
      <w:r w:rsidRPr="0025060B">
        <w:rPr>
          <w:rFonts w:asciiTheme="minorHAnsi" w:hAnsiTheme="minorHAnsi" w:cs="Arial"/>
          <w:sz w:val="20"/>
          <w:szCs w:val="20"/>
        </w:rPr>
        <w:t>prawo do przenoszenia danych osobowych, o którym mowa w art. 20 RODO;</w:t>
      </w:r>
    </w:p>
    <w:p w:rsidR="0025060B" w:rsidRPr="0025060B" w:rsidRDefault="0025060B" w:rsidP="00994445">
      <w:pPr>
        <w:pStyle w:val="Akapitzlist"/>
        <w:numPr>
          <w:ilvl w:val="0"/>
          <w:numId w:val="17"/>
        </w:numPr>
        <w:spacing w:line="276" w:lineRule="auto"/>
        <w:ind w:left="709" w:hanging="283"/>
        <w:jc w:val="both"/>
        <w:rPr>
          <w:rFonts w:asciiTheme="minorHAnsi" w:hAnsiTheme="minorHAnsi" w:cs="Arial"/>
          <w:i/>
          <w:sz w:val="20"/>
          <w:szCs w:val="20"/>
        </w:rPr>
      </w:pPr>
      <w:r w:rsidRPr="0025060B">
        <w:rPr>
          <w:rFonts w:asciiTheme="minorHAnsi" w:hAnsiTheme="minorHAnsi" w:cs="Arial"/>
          <w:sz w:val="20"/>
          <w:szCs w:val="20"/>
        </w:rPr>
        <w:t xml:space="preserve">na podstawie art. 21 RODO prawo sprzeciwu, wobec przetwarzania danych osobowych, gdyż podstawą prawną przetwarzania danych osobowych Wykonawcy jest art. 6 ust. 1 lit. c RODO. </w:t>
      </w:r>
    </w:p>
    <w:p w:rsidR="0025060B" w:rsidRPr="0025060B" w:rsidRDefault="0025060B" w:rsidP="0025060B">
      <w:pPr>
        <w:pStyle w:val="text-justify"/>
        <w:shd w:val="clear" w:color="auto" w:fill="FFFFFF"/>
        <w:spacing w:before="120" w:beforeAutospacing="0" w:after="150" w:afterAutospacing="0" w:line="276" w:lineRule="auto"/>
        <w:ind w:left="142"/>
        <w:jc w:val="both"/>
        <w:rPr>
          <w:rFonts w:asciiTheme="minorHAnsi" w:hAnsiTheme="minorHAnsi"/>
          <w:sz w:val="20"/>
          <w:szCs w:val="20"/>
        </w:rPr>
      </w:pPr>
      <w:r w:rsidRPr="0025060B">
        <w:rPr>
          <w:rFonts w:asciiTheme="minorHAnsi" w:hAnsiTheme="minorHAnsi"/>
          <w:sz w:val="20"/>
          <w:szCs w:val="20"/>
        </w:rPr>
        <w:t xml:space="preserve">W przypadku, gdy wykonanie obowiązków, o których mowa w art. 15 ust. 1-3 rozporządzenia 2016/679, wymagałoby niewspółmiernie dużego wysiłku, Zamawiający może żądać od osoby, której dane dotyczą, </w:t>
      </w:r>
      <w:r w:rsidRPr="0025060B">
        <w:rPr>
          <w:rFonts w:asciiTheme="minorHAnsi" w:hAnsiTheme="minorHAnsi"/>
          <w:sz w:val="20"/>
          <w:szCs w:val="20"/>
        </w:rPr>
        <w:lastRenderedPageBreak/>
        <w:t>wskazania dodatkowych informacji mających na celu sprecyzowanie żądania, w szczególności podania nazwy lub daty postępowania o udzielenie zamówienia publicznego lub konkursu.</w:t>
      </w:r>
    </w:p>
    <w:p w:rsidR="0025060B" w:rsidRPr="0025060B" w:rsidRDefault="0025060B" w:rsidP="0025060B">
      <w:pPr>
        <w:pStyle w:val="text-justify"/>
        <w:shd w:val="clear" w:color="auto" w:fill="FFFFFF"/>
        <w:spacing w:before="120" w:beforeAutospacing="0" w:after="150" w:afterAutospacing="0" w:line="276" w:lineRule="auto"/>
        <w:ind w:left="142"/>
        <w:jc w:val="both"/>
        <w:rPr>
          <w:rFonts w:asciiTheme="minorHAnsi" w:hAnsiTheme="minorHAnsi"/>
          <w:sz w:val="20"/>
          <w:szCs w:val="20"/>
        </w:rPr>
      </w:pPr>
      <w:r w:rsidRPr="0025060B">
        <w:rPr>
          <w:rFonts w:asciiTheme="minorHAnsi" w:hAnsiTheme="minorHAnsi"/>
          <w:sz w:val="20"/>
          <w:szCs w:val="20"/>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w:t>
      </w:r>
      <w:r w:rsidR="00C56A01">
        <w:rPr>
          <w:rFonts w:asciiTheme="minorHAnsi" w:hAnsiTheme="minorHAnsi"/>
          <w:sz w:val="20"/>
          <w:szCs w:val="20"/>
        </w:rPr>
        <w:t xml:space="preserve">eń umowy w zakresie niezgodnym </w:t>
      </w:r>
      <w:r w:rsidRPr="0025060B">
        <w:rPr>
          <w:rFonts w:asciiTheme="minorHAnsi" w:hAnsiTheme="minorHAnsi"/>
          <w:sz w:val="20"/>
          <w:szCs w:val="20"/>
        </w:rPr>
        <w:t>z ustawą.</w:t>
      </w:r>
    </w:p>
    <w:p w:rsidR="0025060B" w:rsidRPr="0025060B" w:rsidRDefault="0025060B" w:rsidP="0025060B">
      <w:pPr>
        <w:pStyle w:val="text-justify"/>
        <w:shd w:val="clear" w:color="auto" w:fill="FFFFFF"/>
        <w:spacing w:before="120" w:beforeAutospacing="0" w:after="150" w:afterAutospacing="0" w:line="276" w:lineRule="auto"/>
        <w:ind w:left="142"/>
        <w:jc w:val="both"/>
        <w:rPr>
          <w:rFonts w:asciiTheme="minorHAnsi" w:hAnsiTheme="minorHAnsi"/>
          <w:sz w:val="20"/>
          <w:szCs w:val="20"/>
        </w:rPr>
      </w:pPr>
      <w:r w:rsidRPr="0025060B">
        <w:rPr>
          <w:rFonts w:asciiTheme="minorHAnsi" w:hAnsiTheme="minorHAnsi"/>
          <w:sz w:val="20"/>
          <w:szCs w:val="20"/>
        </w:rPr>
        <w:t xml:space="preserve">Wystąpienie z żądaniem, o którym mowa w art. 18 ust. 1 rozporządzenia 2016/679, nie ogranicza przetwarzania danych osobowych do </w:t>
      </w:r>
      <w:r w:rsidR="00C56A01">
        <w:rPr>
          <w:rFonts w:asciiTheme="minorHAnsi" w:hAnsiTheme="minorHAnsi"/>
          <w:sz w:val="20"/>
          <w:szCs w:val="20"/>
        </w:rPr>
        <w:t xml:space="preserve">czasu zakończenia postępowania </w:t>
      </w:r>
      <w:r w:rsidRPr="0025060B">
        <w:rPr>
          <w:rFonts w:asciiTheme="minorHAnsi" w:hAnsiTheme="minorHAnsi"/>
          <w:sz w:val="20"/>
          <w:szCs w:val="20"/>
        </w:rPr>
        <w:t>o udzielenie zamówienia publicznego lub konkursu.</w:t>
      </w:r>
    </w:p>
    <w:p w:rsidR="0025060B" w:rsidRPr="0025060B" w:rsidRDefault="0025060B" w:rsidP="0025060B">
      <w:pPr>
        <w:spacing w:line="276" w:lineRule="auto"/>
        <w:ind w:left="142"/>
        <w:jc w:val="both"/>
        <w:rPr>
          <w:rFonts w:asciiTheme="minorHAnsi" w:hAnsiTheme="minorHAnsi"/>
          <w:sz w:val="20"/>
          <w:szCs w:val="20"/>
          <w:shd w:val="clear" w:color="auto" w:fill="FFFFFF"/>
        </w:rPr>
      </w:pPr>
      <w:r w:rsidRPr="0025060B">
        <w:rPr>
          <w:rFonts w:asciiTheme="minorHAnsi" w:hAnsiTheme="minorHAnsi"/>
          <w:sz w:val="20"/>
          <w:szCs w:val="20"/>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p w:rsidR="00A54E18" w:rsidRPr="00C06AC6" w:rsidRDefault="00A54E18" w:rsidP="00A54E18">
      <w:pPr>
        <w:jc w:val="both"/>
        <w:rPr>
          <w:rFonts w:ascii="Calibri" w:hAnsi="Calibri"/>
          <w:sz w:val="20"/>
          <w:szCs w:val="20"/>
        </w:rPr>
      </w:pPr>
    </w:p>
    <w:p w:rsidR="00A54E18" w:rsidRPr="00C06AC6" w:rsidRDefault="00A54E18" w:rsidP="00994445">
      <w:pPr>
        <w:numPr>
          <w:ilvl w:val="0"/>
          <w:numId w:val="2"/>
        </w:numPr>
        <w:ind w:hanging="720"/>
        <w:jc w:val="both"/>
        <w:rPr>
          <w:rFonts w:ascii="Calibri" w:hAnsi="Calibri"/>
          <w:b/>
          <w:bCs/>
          <w:i/>
          <w:sz w:val="20"/>
          <w:szCs w:val="20"/>
        </w:rPr>
      </w:pPr>
      <w:r w:rsidRPr="00C06AC6">
        <w:rPr>
          <w:rFonts w:ascii="Calibri" w:hAnsi="Calibri"/>
          <w:b/>
          <w:sz w:val="20"/>
          <w:szCs w:val="20"/>
        </w:rPr>
        <w:t>Tryb udzielenia zamówienia</w:t>
      </w:r>
    </w:p>
    <w:p w:rsidR="000C3645" w:rsidRPr="000C3645" w:rsidRDefault="000C3645" w:rsidP="000C3645">
      <w:pPr>
        <w:widowControl w:val="0"/>
        <w:spacing w:line="276" w:lineRule="auto"/>
        <w:jc w:val="both"/>
        <w:outlineLvl w:val="3"/>
        <w:rPr>
          <w:rFonts w:asciiTheme="minorHAnsi" w:hAnsiTheme="minorHAnsi" w:cs="Arial"/>
          <w:bCs/>
          <w:sz w:val="20"/>
          <w:szCs w:val="20"/>
        </w:rPr>
      </w:pPr>
      <w:r w:rsidRPr="000C3645">
        <w:rPr>
          <w:rFonts w:asciiTheme="minorHAnsi" w:hAnsiTheme="minorHAnsi" w:cs="Arial"/>
          <w:bCs/>
          <w:sz w:val="20"/>
          <w:szCs w:val="20"/>
        </w:rPr>
        <w:t xml:space="preserve">Niniejsze postępowanie o udzielenie zamówienia publicznego prowadzone jest jako na podstawie przepisów ustawy w trybie podstawowym w </w:t>
      </w:r>
      <w:r w:rsidRPr="000C3645">
        <w:rPr>
          <w:rFonts w:asciiTheme="minorHAnsi" w:hAnsiTheme="minorHAnsi"/>
          <w:color w:val="000000"/>
          <w:sz w:val="20"/>
          <w:szCs w:val="20"/>
        </w:rPr>
        <w:t xml:space="preserve">którym w odpowiedzi na ogłoszenie o zamówieniu oferty mogą składać wszyscy zainteresowani wykonawcy, a następnie zamawiający wybiera najkorzystniejszą ofertę bez przeprowadzenia negocjacji (art. 275 pkt 1 ustawy </w:t>
      </w:r>
      <w:proofErr w:type="spellStart"/>
      <w:r w:rsidRPr="000C3645">
        <w:rPr>
          <w:rFonts w:asciiTheme="minorHAnsi" w:hAnsiTheme="minorHAnsi"/>
          <w:color w:val="000000"/>
          <w:sz w:val="20"/>
          <w:szCs w:val="20"/>
        </w:rPr>
        <w:t>Pzp</w:t>
      </w:r>
      <w:proofErr w:type="spellEnd"/>
      <w:r w:rsidRPr="000C3645">
        <w:rPr>
          <w:rFonts w:asciiTheme="minorHAnsi" w:hAnsiTheme="minorHAnsi"/>
          <w:color w:val="000000"/>
          <w:sz w:val="20"/>
          <w:szCs w:val="20"/>
        </w:rPr>
        <w:t xml:space="preserve">). Zamawiający nie przewiduje możliwości wyboru najkorzystniejszej oferty z możliwością prowadzenia negocjacji (art. 275 pkt 2 ustawy </w:t>
      </w:r>
      <w:proofErr w:type="spellStart"/>
      <w:r w:rsidRPr="000C3645">
        <w:rPr>
          <w:rFonts w:asciiTheme="minorHAnsi" w:hAnsiTheme="minorHAnsi"/>
          <w:color w:val="000000"/>
          <w:sz w:val="20"/>
          <w:szCs w:val="20"/>
        </w:rPr>
        <w:t>Pzp</w:t>
      </w:r>
      <w:proofErr w:type="spellEnd"/>
      <w:r w:rsidRPr="000C3645">
        <w:rPr>
          <w:rFonts w:asciiTheme="minorHAnsi" w:hAnsiTheme="minorHAnsi"/>
          <w:color w:val="000000"/>
          <w:sz w:val="20"/>
          <w:szCs w:val="20"/>
        </w:rPr>
        <w:t>).</w:t>
      </w:r>
    </w:p>
    <w:p w:rsidR="00A54E18" w:rsidRPr="006E4720" w:rsidRDefault="00A54E18" w:rsidP="00A54E18">
      <w:pPr>
        <w:jc w:val="both"/>
        <w:rPr>
          <w:rFonts w:ascii="Calibri" w:hAnsi="Calibri"/>
          <w:sz w:val="20"/>
          <w:szCs w:val="20"/>
        </w:rPr>
      </w:pPr>
    </w:p>
    <w:p w:rsidR="00A54E18" w:rsidRDefault="00A54E18" w:rsidP="00994445">
      <w:pPr>
        <w:numPr>
          <w:ilvl w:val="0"/>
          <w:numId w:val="2"/>
        </w:numPr>
        <w:ind w:hanging="720"/>
        <w:jc w:val="both"/>
        <w:rPr>
          <w:rFonts w:ascii="Calibri" w:hAnsi="Calibri"/>
          <w:b/>
          <w:sz w:val="20"/>
          <w:szCs w:val="20"/>
        </w:rPr>
      </w:pPr>
      <w:r w:rsidRPr="00C06AC6">
        <w:rPr>
          <w:rFonts w:ascii="Calibri" w:hAnsi="Calibri"/>
          <w:b/>
          <w:sz w:val="20"/>
          <w:szCs w:val="20"/>
        </w:rPr>
        <w:t>Przedmiot zamówienia</w:t>
      </w:r>
    </w:p>
    <w:p w:rsidR="00A636ED" w:rsidRPr="00C06AC6" w:rsidRDefault="00A636ED" w:rsidP="00A636ED">
      <w:pPr>
        <w:jc w:val="both"/>
        <w:rPr>
          <w:rFonts w:ascii="Calibri" w:hAnsi="Calibri"/>
          <w:b/>
          <w:sz w:val="20"/>
          <w:szCs w:val="20"/>
        </w:rPr>
      </w:pPr>
      <w:r>
        <w:rPr>
          <w:rFonts w:asciiTheme="minorHAnsi" w:hAnsiTheme="minorHAnsi" w:cs="Arial"/>
          <w:color w:val="000000"/>
          <w:sz w:val="20"/>
          <w:szCs w:val="20"/>
          <w:shd w:val="clear" w:color="auto" w:fill="FFFFFF"/>
        </w:rPr>
        <w:t>Przedmiotem zamówienia jest:</w:t>
      </w:r>
      <w:r w:rsidRPr="00C856E2">
        <w:rPr>
          <w:rFonts w:asciiTheme="minorHAnsi" w:hAnsiTheme="minorHAnsi" w:cs="Arial"/>
          <w:sz w:val="20"/>
          <w:szCs w:val="20"/>
          <w:shd w:val="clear" w:color="auto" w:fill="FFFFFF"/>
        </w:rPr>
        <w:t xml:space="preserve"> fizyczna i techniczna ochrona mienia oraz dozorowanie terenów Muzeum Budownictwa Ludowego, tj. Parku Etnograficznego przy ul. Rybickiego 3 oraz budynków przy ul. Traugutta 3 </w:t>
      </w:r>
      <w:r w:rsidR="009B0417">
        <w:rPr>
          <w:rFonts w:asciiTheme="minorHAnsi" w:hAnsiTheme="minorHAnsi" w:cs="Arial"/>
          <w:sz w:val="20"/>
          <w:szCs w:val="20"/>
          <w:shd w:val="clear" w:color="auto" w:fill="FFFFFF"/>
        </w:rPr>
        <w:br/>
      </w:r>
      <w:r w:rsidRPr="00C856E2">
        <w:rPr>
          <w:rFonts w:asciiTheme="minorHAnsi" w:hAnsiTheme="minorHAnsi" w:cs="Arial"/>
          <w:sz w:val="20"/>
          <w:szCs w:val="20"/>
          <w:shd w:val="clear" w:color="auto" w:fill="FFFFFF"/>
        </w:rPr>
        <w:t>w Sanoku wraz z monitoringiem</w:t>
      </w:r>
      <w:r>
        <w:rPr>
          <w:rFonts w:asciiTheme="minorHAnsi" w:hAnsiTheme="minorHAnsi" w:cs="Arial"/>
          <w:sz w:val="20"/>
          <w:szCs w:val="20"/>
          <w:shd w:val="clear" w:color="auto" w:fill="FFFFFF"/>
        </w:rPr>
        <w:t>.</w:t>
      </w:r>
    </w:p>
    <w:p w:rsidR="00A54E18" w:rsidRPr="009B0417" w:rsidRDefault="00A54E18" w:rsidP="00A54E18">
      <w:pPr>
        <w:jc w:val="both"/>
        <w:rPr>
          <w:rFonts w:ascii="Calibri" w:hAnsi="Calibri"/>
          <w:b/>
          <w:i/>
          <w:sz w:val="20"/>
          <w:szCs w:val="20"/>
        </w:rPr>
      </w:pPr>
      <w:r w:rsidRPr="00C06AC6">
        <w:rPr>
          <w:rFonts w:ascii="Calibri" w:hAnsi="Calibri"/>
          <w:b/>
          <w:i/>
          <w:sz w:val="20"/>
          <w:szCs w:val="20"/>
        </w:rPr>
        <w:t>CPV:</w:t>
      </w:r>
      <w:r w:rsidR="009B0417">
        <w:rPr>
          <w:rFonts w:ascii="Calibri" w:hAnsi="Calibri"/>
          <w:b/>
          <w:sz w:val="20"/>
          <w:szCs w:val="20"/>
        </w:rPr>
        <w:t xml:space="preserve">    79.71.00.00</w:t>
      </w:r>
      <w:r w:rsidR="0002204C">
        <w:rPr>
          <w:rFonts w:ascii="Calibri" w:hAnsi="Calibri"/>
          <w:b/>
          <w:sz w:val="20"/>
          <w:szCs w:val="20"/>
        </w:rPr>
        <w:t>-4</w:t>
      </w:r>
      <w:r w:rsidR="009B0417">
        <w:rPr>
          <w:rFonts w:ascii="Calibri" w:hAnsi="Calibri"/>
          <w:b/>
          <w:sz w:val="20"/>
          <w:szCs w:val="20"/>
        </w:rPr>
        <w:t>, 79.71.50.00</w:t>
      </w:r>
      <w:r w:rsidR="0002204C">
        <w:rPr>
          <w:rFonts w:ascii="Calibri" w:hAnsi="Calibri"/>
          <w:b/>
          <w:sz w:val="20"/>
          <w:szCs w:val="20"/>
        </w:rPr>
        <w:t>-9</w:t>
      </w:r>
      <w:r w:rsidR="008F713E">
        <w:rPr>
          <w:rFonts w:ascii="Calibri" w:hAnsi="Calibri"/>
          <w:b/>
          <w:sz w:val="20"/>
          <w:szCs w:val="20"/>
        </w:rPr>
        <w:t>,</w:t>
      </w:r>
      <w:r w:rsidR="008F713E" w:rsidRPr="008F713E">
        <w:rPr>
          <w:rFonts w:ascii="Calibri" w:hAnsi="Calibri"/>
          <w:b/>
          <w:sz w:val="20"/>
          <w:szCs w:val="20"/>
        </w:rPr>
        <w:t xml:space="preserve"> </w:t>
      </w:r>
      <w:r w:rsidR="008F713E">
        <w:rPr>
          <w:rFonts w:ascii="Calibri" w:hAnsi="Calibri"/>
          <w:b/>
          <w:sz w:val="20"/>
          <w:szCs w:val="20"/>
        </w:rPr>
        <w:t>79.71.10.00-1</w:t>
      </w:r>
    </w:p>
    <w:p w:rsidR="00A54E18" w:rsidRPr="00C06AC6" w:rsidRDefault="00A54E18" w:rsidP="00A54E1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alibri" w:hAnsi="Calibri"/>
          <w:bCs/>
          <w:sz w:val="20"/>
          <w:szCs w:val="20"/>
        </w:rPr>
      </w:pPr>
    </w:p>
    <w:p w:rsidR="00A54E18" w:rsidRDefault="00A54E18" w:rsidP="00994445">
      <w:pPr>
        <w:pStyle w:val="Akapitzlist"/>
        <w:numPr>
          <w:ilvl w:val="1"/>
          <w:numId w:val="2"/>
        </w:numPr>
        <w:jc w:val="both"/>
        <w:rPr>
          <w:rFonts w:ascii="Calibri" w:hAnsi="Calibri"/>
          <w:sz w:val="20"/>
          <w:szCs w:val="20"/>
        </w:rPr>
      </w:pPr>
      <w:r w:rsidRPr="000C3645">
        <w:rPr>
          <w:rFonts w:ascii="Calibri" w:hAnsi="Calibri"/>
          <w:sz w:val="20"/>
          <w:szCs w:val="20"/>
        </w:rPr>
        <w:t xml:space="preserve">Zamawiający </w:t>
      </w:r>
      <w:r w:rsidRPr="00C56A01">
        <w:rPr>
          <w:rFonts w:ascii="Calibri" w:hAnsi="Calibri"/>
          <w:b/>
          <w:sz w:val="20"/>
          <w:szCs w:val="20"/>
          <w:u w:val="single"/>
        </w:rPr>
        <w:t>nie dopuszcza</w:t>
      </w:r>
      <w:r w:rsidRPr="000C3645">
        <w:rPr>
          <w:rFonts w:ascii="Calibri" w:hAnsi="Calibri"/>
          <w:sz w:val="20"/>
          <w:szCs w:val="20"/>
        </w:rPr>
        <w:t xml:space="preserve"> składania ofert częściowych.</w:t>
      </w:r>
    </w:p>
    <w:p w:rsidR="000C3645" w:rsidRPr="00C56A01" w:rsidRDefault="000C3645" w:rsidP="00994445">
      <w:pPr>
        <w:pStyle w:val="Akapitzlist"/>
        <w:numPr>
          <w:ilvl w:val="1"/>
          <w:numId w:val="2"/>
        </w:numPr>
        <w:jc w:val="both"/>
        <w:rPr>
          <w:rFonts w:asciiTheme="minorHAnsi" w:hAnsiTheme="minorHAnsi"/>
          <w:sz w:val="20"/>
          <w:szCs w:val="20"/>
        </w:rPr>
      </w:pPr>
      <w:r w:rsidRPr="00C56A01">
        <w:rPr>
          <w:rFonts w:asciiTheme="minorHAnsi" w:hAnsiTheme="minorHAnsi" w:cs="Helvetica"/>
          <w:bCs/>
          <w:sz w:val="20"/>
          <w:szCs w:val="20"/>
        </w:rPr>
        <w:t xml:space="preserve">Zamawiający </w:t>
      </w:r>
      <w:r w:rsidRPr="00C56A01">
        <w:rPr>
          <w:rFonts w:asciiTheme="minorHAnsi" w:hAnsiTheme="minorHAnsi" w:cs="Helvetica"/>
          <w:b/>
          <w:bCs/>
          <w:sz w:val="20"/>
          <w:szCs w:val="20"/>
          <w:u w:val="single"/>
        </w:rPr>
        <w:t>nie przewiduje</w:t>
      </w:r>
      <w:r w:rsidRPr="00C56A01">
        <w:rPr>
          <w:rFonts w:asciiTheme="minorHAnsi" w:hAnsiTheme="minorHAnsi" w:cs="Helvetica"/>
          <w:b/>
          <w:bCs/>
          <w:sz w:val="20"/>
          <w:szCs w:val="20"/>
        </w:rPr>
        <w:t xml:space="preserve"> </w:t>
      </w:r>
      <w:r w:rsidRPr="00C56A01">
        <w:rPr>
          <w:rFonts w:asciiTheme="minorHAnsi" w:hAnsiTheme="minorHAnsi" w:cs="Helvetica"/>
          <w:bCs/>
          <w:sz w:val="20"/>
          <w:szCs w:val="20"/>
        </w:rPr>
        <w:t>wyboru najkorzystniejszej oferty z możliwością prowadzenia negocjacji.</w:t>
      </w:r>
    </w:p>
    <w:p w:rsidR="00C56A01" w:rsidRPr="004D2A84" w:rsidRDefault="00C56A01" w:rsidP="00994445">
      <w:pPr>
        <w:pStyle w:val="Akapitzlist"/>
        <w:widowControl w:val="0"/>
        <w:numPr>
          <w:ilvl w:val="1"/>
          <w:numId w:val="2"/>
        </w:numPr>
        <w:suppressAutoHyphens/>
        <w:spacing w:before="20" w:after="40" w:line="276" w:lineRule="auto"/>
        <w:jc w:val="both"/>
        <w:outlineLvl w:val="3"/>
        <w:rPr>
          <w:rFonts w:asciiTheme="minorHAnsi" w:eastAsia="Cambria" w:hAnsiTheme="minorHAnsi" w:cs="Cambria"/>
          <w:sz w:val="20"/>
          <w:szCs w:val="20"/>
        </w:rPr>
      </w:pPr>
      <w:r w:rsidRPr="00C56A01">
        <w:rPr>
          <w:rFonts w:asciiTheme="minorHAnsi" w:eastAsia="Cambria" w:hAnsiTheme="minorHAnsi" w:cs="Cambria"/>
          <w:sz w:val="20"/>
          <w:szCs w:val="20"/>
        </w:rPr>
        <w:t xml:space="preserve">Zamawiający </w:t>
      </w:r>
      <w:r w:rsidRPr="00C56A01">
        <w:rPr>
          <w:rFonts w:asciiTheme="minorHAnsi" w:eastAsia="Cambria" w:hAnsiTheme="minorHAnsi" w:cs="Cambria"/>
          <w:b/>
          <w:sz w:val="20"/>
          <w:szCs w:val="20"/>
          <w:u w:val="single"/>
        </w:rPr>
        <w:t>nie przewiduje</w:t>
      </w:r>
      <w:r w:rsidRPr="00C56A01">
        <w:rPr>
          <w:rFonts w:asciiTheme="minorHAnsi" w:eastAsia="Cambria" w:hAnsiTheme="minorHAnsi" w:cs="Cambria"/>
          <w:sz w:val="20"/>
          <w:szCs w:val="20"/>
        </w:rPr>
        <w:t xml:space="preserve"> wymagań wskazanych w art. 96 ust. 2 pkt 2 ustawy </w:t>
      </w:r>
      <w:proofErr w:type="spellStart"/>
      <w:r w:rsidRPr="00C56A01">
        <w:rPr>
          <w:rFonts w:asciiTheme="minorHAnsi" w:eastAsia="Cambria" w:hAnsiTheme="minorHAnsi" w:cs="Cambria"/>
          <w:sz w:val="20"/>
          <w:szCs w:val="20"/>
        </w:rPr>
        <w:t>Pzp</w:t>
      </w:r>
      <w:proofErr w:type="spellEnd"/>
      <w:r w:rsidRPr="00C56A01">
        <w:rPr>
          <w:rFonts w:asciiTheme="minorHAnsi" w:eastAsia="Cambria" w:hAnsiTheme="minorHAnsi" w:cs="Cambria"/>
          <w:sz w:val="20"/>
          <w:szCs w:val="20"/>
        </w:rPr>
        <w:t>.</w:t>
      </w:r>
    </w:p>
    <w:p w:rsidR="00A54E18" w:rsidRPr="000C3645" w:rsidRDefault="00A54E18" w:rsidP="00994445">
      <w:pPr>
        <w:pStyle w:val="Akapitzlist"/>
        <w:numPr>
          <w:ilvl w:val="1"/>
          <w:numId w:val="2"/>
        </w:numPr>
        <w:jc w:val="both"/>
        <w:rPr>
          <w:rFonts w:ascii="Calibri" w:hAnsi="Calibri"/>
          <w:sz w:val="20"/>
          <w:szCs w:val="20"/>
        </w:rPr>
      </w:pPr>
      <w:r w:rsidRPr="000C3645">
        <w:rPr>
          <w:rFonts w:ascii="Calibri" w:hAnsi="Calibri"/>
          <w:spacing w:val="-3"/>
          <w:sz w:val="20"/>
          <w:szCs w:val="20"/>
        </w:rPr>
        <w:t xml:space="preserve">Zamawiający </w:t>
      </w:r>
      <w:r w:rsidRPr="00C56A01">
        <w:rPr>
          <w:rFonts w:ascii="Calibri" w:hAnsi="Calibri"/>
          <w:b/>
          <w:spacing w:val="-3"/>
          <w:sz w:val="20"/>
          <w:szCs w:val="20"/>
          <w:u w:val="single"/>
        </w:rPr>
        <w:t xml:space="preserve">nie zamierza </w:t>
      </w:r>
      <w:r w:rsidRPr="000C3645">
        <w:rPr>
          <w:rFonts w:ascii="Calibri" w:hAnsi="Calibri"/>
          <w:spacing w:val="-3"/>
          <w:sz w:val="20"/>
          <w:szCs w:val="20"/>
        </w:rPr>
        <w:t>zawrzeć umowy ramowej.</w:t>
      </w:r>
    </w:p>
    <w:p w:rsidR="00A54E18" w:rsidRDefault="00A54E18" w:rsidP="00994445">
      <w:pPr>
        <w:pStyle w:val="Akapitzlist"/>
        <w:numPr>
          <w:ilvl w:val="1"/>
          <w:numId w:val="2"/>
        </w:numPr>
        <w:jc w:val="both"/>
        <w:rPr>
          <w:rFonts w:ascii="Calibri" w:hAnsi="Calibri"/>
          <w:sz w:val="20"/>
          <w:szCs w:val="20"/>
        </w:rPr>
      </w:pPr>
      <w:r w:rsidRPr="000C3645">
        <w:rPr>
          <w:rFonts w:ascii="Calibri" w:hAnsi="Calibri"/>
          <w:sz w:val="20"/>
          <w:szCs w:val="20"/>
        </w:rPr>
        <w:t xml:space="preserve">Zamawiający </w:t>
      </w:r>
      <w:r w:rsidRPr="00C56A01">
        <w:rPr>
          <w:rFonts w:ascii="Calibri" w:hAnsi="Calibri"/>
          <w:b/>
          <w:sz w:val="20"/>
          <w:szCs w:val="20"/>
          <w:u w:val="single"/>
        </w:rPr>
        <w:t>nie dopuszcza</w:t>
      </w:r>
      <w:r w:rsidRPr="000C3645">
        <w:rPr>
          <w:rFonts w:ascii="Calibri" w:hAnsi="Calibri"/>
          <w:sz w:val="20"/>
          <w:szCs w:val="20"/>
        </w:rPr>
        <w:t xml:space="preserve"> składania ofert wariantowych</w:t>
      </w:r>
    </w:p>
    <w:p w:rsidR="00C56A01" w:rsidRPr="00C56A01" w:rsidRDefault="00C56A01" w:rsidP="00994445">
      <w:pPr>
        <w:pStyle w:val="Akapitzlist"/>
        <w:numPr>
          <w:ilvl w:val="1"/>
          <w:numId w:val="2"/>
        </w:numPr>
        <w:jc w:val="both"/>
        <w:rPr>
          <w:rFonts w:ascii="Calibri" w:hAnsi="Calibri"/>
          <w:sz w:val="20"/>
          <w:szCs w:val="20"/>
        </w:rPr>
      </w:pPr>
      <w:r w:rsidRPr="00C56A01">
        <w:rPr>
          <w:rFonts w:asciiTheme="minorHAnsi" w:hAnsiTheme="minorHAnsi"/>
          <w:spacing w:val="-3"/>
          <w:sz w:val="20"/>
          <w:szCs w:val="20"/>
        </w:rPr>
        <w:t xml:space="preserve">Zamawiający </w:t>
      </w:r>
      <w:r w:rsidRPr="00C56A01">
        <w:rPr>
          <w:rFonts w:asciiTheme="minorHAnsi" w:hAnsiTheme="minorHAnsi"/>
          <w:b/>
          <w:spacing w:val="-3"/>
          <w:sz w:val="20"/>
          <w:szCs w:val="20"/>
          <w:u w:val="single"/>
        </w:rPr>
        <w:t>nie przewiduje</w:t>
      </w:r>
      <w:r w:rsidRPr="00C56A01">
        <w:rPr>
          <w:rFonts w:asciiTheme="minorHAnsi" w:hAnsiTheme="minorHAnsi"/>
          <w:spacing w:val="-3"/>
          <w:sz w:val="20"/>
          <w:szCs w:val="20"/>
        </w:rPr>
        <w:t xml:space="preserve"> zastosowania aukcji elektronicznej </w:t>
      </w:r>
      <w:r w:rsidRPr="00C56A01">
        <w:rPr>
          <w:rFonts w:asciiTheme="minorHAnsi" w:eastAsia="Cambria" w:hAnsiTheme="minorHAnsi" w:cs="Cambria"/>
          <w:sz w:val="20"/>
          <w:szCs w:val="20"/>
        </w:rPr>
        <w:t xml:space="preserve">wraz z informacjami, o których mowa w art. 230 ustawy </w:t>
      </w:r>
      <w:proofErr w:type="spellStart"/>
      <w:r w:rsidRPr="00C56A01">
        <w:rPr>
          <w:rFonts w:asciiTheme="minorHAnsi" w:eastAsia="Cambria" w:hAnsiTheme="minorHAnsi" w:cs="Cambria"/>
          <w:sz w:val="20"/>
          <w:szCs w:val="20"/>
        </w:rPr>
        <w:t>Pzp</w:t>
      </w:r>
      <w:proofErr w:type="spellEnd"/>
      <w:r w:rsidRPr="00C56A01">
        <w:rPr>
          <w:rFonts w:asciiTheme="minorHAnsi" w:eastAsia="Cambria" w:hAnsiTheme="minorHAnsi" w:cs="Cambria"/>
          <w:sz w:val="20"/>
          <w:szCs w:val="20"/>
        </w:rPr>
        <w:t>.</w:t>
      </w:r>
    </w:p>
    <w:p w:rsidR="00C56A01" w:rsidRPr="00C56A01" w:rsidRDefault="00C56A01" w:rsidP="00994445">
      <w:pPr>
        <w:pStyle w:val="Akapitzlist"/>
        <w:widowControl w:val="0"/>
        <w:numPr>
          <w:ilvl w:val="1"/>
          <w:numId w:val="2"/>
        </w:numPr>
        <w:suppressAutoHyphens/>
        <w:spacing w:before="20" w:after="40"/>
        <w:jc w:val="both"/>
        <w:outlineLvl w:val="3"/>
        <w:rPr>
          <w:rFonts w:asciiTheme="minorHAnsi" w:eastAsia="Cambria" w:hAnsiTheme="minorHAnsi" w:cs="Cambria"/>
          <w:sz w:val="20"/>
          <w:szCs w:val="20"/>
        </w:rPr>
      </w:pPr>
      <w:r w:rsidRPr="00C56A01">
        <w:rPr>
          <w:rFonts w:asciiTheme="minorHAnsi" w:eastAsia="Cambria" w:hAnsiTheme="minorHAnsi" w:cs="Cambria"/>
          <w:sz w:val="20"/>
          <w:szCs w:val="20"/>
        </w:rPr>
        <w:t xml:space="preserve">Zamawiający </w:t>
      </w:r>
      <w:r w:rsidRPr="00C56A01">
        <w:rPr>
          <w:rFonts w:asciiTheme="minorHAnsi" w:eastAsia="Cambria" w:hAnsiTheme="minorHAnsi" w:cs="Cambria"/>
          <w:b/>
          <w:sz w:val="20"/>
          <w:szCs w:val="20"/>
          <w:u w:val="single"/>
        </w:rPr>
        <w:t>nie stawia</w:t>
      </w:r>
      <w:r w:rsidRPr="00C56A01">
        <w:rPr>
          <w:rFonts w:asciiTheme="minorHAnsi" w:eastAsia="Cambria" w:hAnsiTheme="minorHAnsi" w:cs="Cambria"/>
          <w:b/>
          <w:sz w:val="20"/>
          <w:szCs w:val="20"/>
        </w:rPr>
        <w:t xml:space="preserve"> </w:t>
      </w:r>
      <w:r w:rsidRPr="00C56A01">
        <w:rPr>
          <w:rFonts w:asciiTheme="minorHAnsi" w:eastAsia="Cambria" w:hAnsiTheme="minorHAnsi" w:cs="Cambria"/>
          <w:sz w:val="20"/>
          <w:szCs w:val="20"/>
        </w:rPr>
        <w:t xml:space="preserve">wymogu lub możliwości złożenia ofert w postaci katalogów elektronicznych lub dołączenia katalogów elektronicznych do oferty, w sytuacji określonej w art. 93 ustawy </w:t>
      </w:r>
      <w:proofErr w:type="spellStart"/>
      <w:r w:rsidRPr="00C56A01">
        <w:rPr>
          <w:rFonts w:asciiTheme="minorHAnsi" w:eastAsia="Cambria" w:hAnsiTheme="minorHAnsi" w:cs="Cambria"/>
          <w:sz w:val="20"/>
          <w:szCs w:val="20"/>
        </w:rPr>
        <w:t>Pzp</w:t>
      </w:r>
      <w:proofErr w:type="spellEnd"/>
      <w:r w:rsidRPr="00C56A01">
        <w:rPr>
          <w:rFonts w:asciiTheme="minorHAnsi" w:eastAsia="Cambria" w:hAnsiTheme="minorHAnsi" w:cs="Cambria"/>
          <w:sz w:val="20"/>
          <w:szCs w:val="20"/>
        </w:rPr>
        <w:t>.</w:t>
      </w:r>
    </w:p>
    <w:p w:rsidR="00A54E18" w:rsidRPr="00C56A01" w:rsidRDefault="00A54E18" w:rsidP="00994445">
      <w:pPr>
        <w:pStyle w:val="Akapitzlist"/>
        <w:numPr>
          <w:ilvl w:val="1"/>
          <w:numId w:val="2"/>
        </w:numPr>
        <w:jc w:val="both"/>
        <w:rPr>
          <w:rFonts w:ascii="Calibri" w:hAnsi="Calibri"/>
          <w:sz w:val="20"/>
          <w:szCs w:val="20"/>
        </w:rPr>
      </w:pPr>
      <w:r w:rsidRPr="000C3645">
        <w:rPr>
          <w:rFonts w:ascii="Calibri" w:hAnsi="Calibri"/>
          <w:spacing w:val="-3"/>
          <w:sz w:val="20"/>
          <w:szCs w:val="20"/>
        </w:rPr>
        <w:t xml:space="preserve">Zamawiający </w:t>
      </w:r>
      <w:r w:rsidRPr="00C56A01">
        <w:rPr>
          <w:rFonts w:ascii="Calibri" w:hAnsi="Calibri"/>
          <w:b/>
          <w:spacing w:val="-3"/>
          <w:sz w:val="20"/>
          <w:szCs w:val="20"/>
          <w:u w:val="single"/>
        </w:rPr>
        <w:t>nie przewiduje</w:t>
      </w:r>
      <w:r w:rsidRPr="000C3645">
        <w:rPr>
          <w:rFonts w:ascii="Calibri" w:hAnsi="Calibri"/>
          <w:spacing w:val="-3"/>
          <w:sz w:val="20"/>
          <w:szCs w:val="20"/>
        </w:rPr>
        <w:t xml:space="preserve"> zwrotu kosztów udziału w postępowaniu</w:t>
      </w:r>
    </w:p>
    <w:p w:rsidR="00C56A01" w:rsidRPr="00C56A01" w:rsidRDefault="00C56A01" w:rsidP="00994445">
      <w:pPr>
        <w:pStyle w:val="Akapitzlist"/>
        <w:widowControl w:val="0"/>
        <w:numPr>
          <w:ilvl w:val="1"/>
          <w:numId w:val="2"/>
        </w:numPr>
        <w:suppressAutoHyphens/>
        <w:spacing w:before="20" w:after="40" w:line="276" w:lineRule="auto"/>
        <w:jc w:val="both"/>
        <w:outlineLvl w:val="3"/>
        <w:rPr>
          <w:rFonts w:asciiTheme="minorHAnsi" w:eastAsia="Cambria" w:hAnsiTheme="minorHAnsi" w:cs="Cambria"/>
          <w:sz w:val="20"/>
          <w:szCs w:val="20"/>
        </w:rPr>
      </w:pPr>
      <w:r w:rsidRPr="00C56A01">
        <w:rPr>
          <w:rFonts w:asciiTheme="minorHAnsi" w:eastAsia="Cambria" w:hAnsiTheme="minorHAnsi" w:cs="Cambria"/>
          <w:sz w:val="20"/>
          <w:szCs w:val="20"/>
        </w:rPr>
        <w:t xml:space="preserve">Zamawiający </w:t>
      </w:r>
      <w:r w:rsidRPr="00C56A01">
        <w:rPr>
          <w:rFonts w:asciiTheme="minorHAnsi" w:eastAsia="Cambria" w:hAnsiTheme="minorHAnsi" w:cs="Cambria"/>
          <w:b/>
          <w:sz w:val="20"/>
          <w:szCs w:val="20"/>
          <w:u w:val="single"/>
        </w:rPr>
        <w:t>nie przewiduje</w:t>
      </w:r>
      <w:r w:rsidRPr="00C56A01">
        <w:rPr>
          <w:rFonts w:asciiTheme="minorHAnsi" w:eastAsia="Cambria" w:hAnsiTheme="minorHAnsi" w:cs="Cambria"/>
          <w:b/>
          <w:sz w:val="20"/>
          <w:szCs w:val="20"/>
        </w:rPr>
        <w:t xml:space="preserve"> </w:t>
      </w:r>
      <w:r w:rsidRPr="00C56A01">
        <w:rPr>
          <w:rFonts w:asciiTheme="minorHAnsi" w:eastAsia="Cambria" w:hAnsiTheme="minorHAnsi" w:cs="Cambria"/>
          <w:sz w:val="20"/>
          <w:szCs w:val="20"/>
        </w:rPr>
        <w:t>rozliczenia między Zamawiającym a Wykonawcą w walutach obcych.</w:t>
      </w:r>
    </w:p>
    <w:p w:rsidR="00C56A01" w:rsidRPr="000C3645" w:rsidRDefault="00C56A01" w:rsidP="00C56A01">
      <w:pPr>
        <w:pStyle w:val="Akapitzlist"/>
        <w:ind w:left="1065"/>
        <w:jc w:val="both"/>
        <w:rPr>
          <w:rFonts w:ascii="Calibri" w:hAnsi="Calibri"/>
          <w:sz w:val="20"/>
          <w:szCs w:val="20"/>
        </w:rPr>
      </w:pPr>
    </w:p>
    <w:p w:rsidR="00FE3556" w:rsidRDefault="00FE3556" w:rsidP="00A54E18">
      <w:pPr>
        <w:tabs>
          <w:tab w:val="left" w:pos="360"/>
          <w:tab w:val="left" w:pos="4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s="Arial"/>
          <w:b/>
          <w:color w:val="000000"/>
          <w:sz w:val="22"/>
          <w:szCs w:val="22"/>
        </w:rPr>
      </w:pPr>
    </w:p>
    <w:p w:rsidR="00FE3556" w:rsidRDefault="00FE3556" w:rsidP="00A54E18">
      <w:pPr>
        <w:tabs>
          <w:tab w:val="left" w:pos="360"/>
          <w:tab w:val="left" w:pos="4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cs="Arial"/>
          <w:color w:val="000000" w:themeColor="text1"/>
          <w:sz w:val="20"/>
          <w:szCs w:val="20"/>
        </w:rPr>
      </w:pPr>
      <w:r w:rsidRPr="007B4028">
        <w:rPr>
          <w:rFonts w:asciiTheme="minorHAnsi" w:hAnsiTheme="minorHAnsi" w:cs="Arial"/>
          <w:b/>
          <w:color w:val="000000" w:themeColor="text1"/>
          <w:sz w:val="20"/>
          <w:szCs w:val="20"/>
        </w:rPr>
        <w:t>Uwaga</w:t>
      </w:r>
      <w:r w:rsidRPr="007B4028">
        <w:rPr>
          <w:rFonts w:asciiTheme="minorHAnsi" w:hAnsiTheme="minorHAnsi" w:cs="Arial"/>
          <w:color w:val="000000" w:themeColor="text1"/>
          <w:sz w:val="20"/>
          <w:szCs w:val="20"/>
        </w:rPr>
        <w:t xml:space="preserve">: Ze względu na specyfikę przedmiotu zamówienia Zamawiający zastrzega, że żadna część, ani też całość przedmiotu zamówienia nie może być powierzona podwykonawcom.  </w:t>
      </w:r>
    </w:p>
    <w:p w:rsidR="00C56A01" w:rsidRDefault="00C56A01" w:rsidP="003B64C2">
      <w:pPr>
        <w:tabs>
          <w:tab w:val="left" w:pos="360"/>
          <w:tab w:val="left" w:pos="4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alibri" w:hAnsi="Calibri"/>
          <w:spacing w:val="-3"/>
          <w:sz w:val="20"/>
          <w:szCs w:val="20"/>
        </w:rPr>
      </w:pPr>
    </w:p>
    <w:p w:rsidR="00C856E2" w:rsidRPr="00C06AC6" w:rsidRDefault="00C856E2" w:rsidP="00A54E18">
      <w:pPr>
        <w:tabs>
          <w:tab w:val="left" w:pos="360"/>
          <w:tab w:val="left" w:pos="4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alibri" w:hAnsi="Calibri"/>
          <w:spacing w:val="-3"/>
          <w:sz w:val="20"/>
          <w:szCs w:val="20"/>
        </w:rPr>
      </w:pPr>
    </w:p>
    <w:p w:rsidR="00A54E18" w:rsidRDefault="00A54E18" w:rsidP="00A54E1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alibri" w:hAnsi="Calibri"/>
          <w:b/>
          <w:spacing w:val="-3"/>
          <w:sz w:val="20"/>
          <w:szCs w:val="20"/>
        </w:rPr>
      </w:pPr>
      <w:r w:rsidRPr="0014128D">
        <w:rPr>
          <w:rFonts w:ascii="Calibri" w:hAnsi="Calibri"/>
          <w:b/>
          <w:spacing w:val="-3"/>
          <w:sz w:val="20"/>
          <w:szCs w:val="20"/>
        </w:rPr>
        <w:t>3.7.</w:t>
      </w:r>
      <w:r w:rsidRPr="0014128D">
        <w:rPr>
          <w:rFonts w:ascii="Calibri" w:hAnsi="Calibri"/>
          <w:b/>
          <w:spacing w:val="-3"/>
          <w:sz w:val="20"/>
          <w:szCs w:val="20"/>
        </w:rPr>
        <w:tab/>
        <w:t>Szczegółowy opis przedmiotu zamówienia</w:t>
      </w:r>
    </w:p>
    <w:p w:rsidR="00520363" w:rsidRDefault="00A636ED" w:rsidP="00520363">
      <w:pPr>
        <w:jc w:val="both"/>
        <w:rPr>
          <w:rFonts w:asciiTheme="minorHAnsi" w:hAnsiTheme="minorHAnsi" w:cs="Arial"/>
          <w:sz w:val="20"/>
          <w:szCs w:val="20"/>
          <w:shd w:val="clear" w:color="auto" w:fill="FFFFFF"/>
        </w:rPr>
      </w:pPr>
      <w:r>
        <w:rPr>
          <w:rFonts w:asciiTheme="minorHAnsi" w:hAnsiTheme="minorHAnsi" w:cs="Arial"/>
          <w:color w:val="000000"/>
          <w:sz w:val="20"/>
          <w:szCs w:val="20"/>
          <w:shd w:val="clear" w:color="auto" w:fill="FFFFFF"/>
        </w:rPr>
        <w:t>Przedmiotem zamówienia jest:</w:t>
      </w:r>
      <w:r w:rsidR="00C856E2" w:rsidRPr="00C856E2">
        <w:rPr>
          <w:rFonts w:asciiTheme="minorHAnsi" w:hAnsiTheme="minorHAnsi" w:cs="Arial"/>
          <w:sz w:val="20"/>
          <w:szCs w:val="20"/>
          <w:shd w:val="clear" w:color="auto" w:fill="FFFFFF"/>
        </w:rPr>
        <w:t xml:space="preserve"> fizyczna i techniczna ochrona mienia oraz dozorowanie terenów Muzeum Budownictwa Ludowego, tj. Parku Etnograficznego przy ul. Rybickiego 3 oraz budynków przy ul. Traugutta 3 </w:t>
      </w:r>
      <w:r w:rsidR="00D26E13">
        <w:rPr>
          <w:rFonts w:asciiTheme="minorHAnsi" w:hAnsiTheme="minorHAnsi" w:cs="Arial"/>
          <w:sz w:val="20"/>
          <w:szCs w:val="20"/>
          <w:shd w:val="clear" w:color="auto" w:fill="FFFFFF"/>
        </w:rPr>
        <w:br/>
      </w:r>
      <w:r w:rsidR="00C856E2" w:rsidRPr="00C856E2">
        <w:rPr>
          <w:rFonts w:asciiTheme="minorHAnsi" w:hAnsiTheme="minorHAnsi" w:cs="Arial"/>
          <w:sz w:val="20"/>
          <w:szCs w:val="20"/>
          <w:shd w:val="clear" w:color="auto" w:fill="FFFFFF"/>
        </w:rPr>
        <w:t>w Sanoku wraz z monitoringiem</w:t>
      </w:r>
      <w:r w:rsidR="00B724FD">
        <w:rPr>
          <w:rFonts w:asciiTheme="minorHAnsi" w:hAnsiTheme="minorHAnsi" w:cs="Arial"/>
          <w:sz w:val="20"/>
          <w:szCs w:val="20"/>
          <w:shd w:val="clear" w:color="auto" w:fill="FFFFFF"/>
        </w:rPr>
        <w:t>.</w:t>
      </w:r>
      <w:r w:rsidR="00C856E2" w:rsidRPr="00C856E2">
        <w:rPr>
          <w:rFonts w:asciiTheme="minorHAnsi" w:hAnsiTheme="minorHAnsi" w:cs="Arial"/>
          <w:sz w:val="20"/>
          <w:szCs w:val="20"/>
          <w:shd w:val="clear" w:color="auto" w:fill="FFFFFF"/>
        </w:rPr>
        <w:t xml:space="preserve"> (</w:t>
      </w:r>
      <w:r w:rsidR="00B724FD">
        <w:rPr>
          <w:rFonts w:asciiTheme="minorHAnsi" w:hAnsiTheme="minorHAnsi" w:cs="Arial"/>
          <w:sz w:val="20"/>
          <w:szCs w:val="20"/>
          <w:shd w:val="clear" w:color="auto" w:fill="FFFFFF"/>
        </w:rPr>
        <w:t xml:space="preserve">Wymagany jest </w:t>
      </w:r>
      <w:r w:rsidR="007B4028">
        <w:rPr>
          <w:rFonts w:asciiTheme="minorHAnsi" w:hAnsiTheme="minorHAnsi" w:cs="Arial"/>
          <w:sz w:val="20"/>
          <w:szCs w:val="20"/>
          <w:shd w:val="clear" w:color="auto" w:fill="FFFFFF"/>
        </w:rPr>
        <w:t>montaż minimum 8</w:t>
      </w:r>
      <w:r w:rsidR="00C856E2" w:rsidRPr="00C856E2">
        <w:rPr>
          <w:rFonts w:asciiTheme="minorHAnsi" w:hAnsiTheme="minorHAnsi" w:cs="Arial"/>
          <w:sz w:val="20"/>
          <w:szCs w:val="20"/>
          <w:shd w:val="clear" w:color="auto" w:fill="FFFFFF"/>
        </w:rPr>
        <w:t xml:space="preserve"> kamer z sys</w:t>
      </w:r>
      <w:r w:rsidR="00B724FD">
        <w:rPr>
          <w:rFonts w:asciiTheme="minorHAnsi" w:hAnsiTheme="minorHAnsi" w:cs="Arial"/>
          <w:sz w:val="20"/>
          <w:szCs w:val="20"/>
          <w:shd w:val="clear" w:color="auto" w:fill="FFFFFF"/>
        </w:rPr>
        <w:t xml:space="preserve">temem rejestrującym całodobowym). </w:t>
      </w:r>
      <w:r w:rsidR="00B724FD" w:rsidRPr="00C06AC6">
        <w:rPr>
          <w:rFonts w:ascii="Calibri" w:hAnsi="Calibri"/>
          <w:sz w:val="20"/>
          <w:szCs w:val="20"/>
        </w:rPr>
        <w:t xml:space="preserve">Wykonawca zobowiązany będzie do obsługi </w:t>
      </w:r>
      <w:r w:rsidR="00C856E2" w:rsidRPr="00C856E2">
        <w:rPr>
          <w:rFonts w:asciiTheme="minorHAnsi" w:hAnsiTheme="minorHAnsi" w:cs="Arial"/>
          <w:sz w:val="20"/>
          <w:szCs w:val="20"/>
          <w:shd w:val="clear" w:color="auto" w:fill="FFFFFF"/>
        </w:rPr>
        <w:t>elektronicznych systemów zabezpieczeń -inst. p.poż. i antyw</w:t>
      </w:r>
      <w:r w:rsidR="00D64176">
        <w:rPr>
          <w:rFonts w:asciiTheme="minorHAnsi" w:hAnsiTheme="minorHAnsi" w:cs="Arial"/>
          <w:sz w:val="20"/>
          <w:szCs w:val="20"/>
          <w:shd w:val="clear" w:color="auto" w:fill="FFFFFF"/>
        </w:rPr>
        <w:t>łamaniowa- sygnał przesyłany GSM</w:t>
      </w:r>
      <w:r w:rsidR="00372E13">
        <w:rPr>
          <w:rFonts w:asciiTheme="minorHAnsi" w:hAnsiTheme="minorHAnsi" w:cs="Arial"/>
          <w:sz w:val="20"/>
          <w:szCs w:val="20"/>
          <w:shd w:val="clear" w:color="auto" w:fill="FFFFFF"/>
        </w:rPr>
        <w:t xml:space="preserve"> i linią telefoniczną</w:t>
      </w:r>
      <w:r w:rsidR="00C856E2" w:rsidRPr="00C856E2">
        <w:rPr>
          <w:rFonts w:asciiTheme="minorHAnsi" w:hAnsiTheme="minorHAnsi" w:cs="Arial"/>
          <w:sz w:val="20"/>
          <w:szCs w:val="20"/>
          <w:shd w:val="clear" w:color="auto" w:fill="FFFFFF"/>
        </w:rPr>
        <w:t xml:space="preserve"> or</w:t>
      </w:r>
      <w:r w:rsidR="008167F5">
        <w:rPr>
          <w:rFonts w:asciiTheme="minorHAnsi" w:hAnsiTheme="minorHAnsi" w:cs="Arial"/>
          <w:sz w:val="20"/>
          <w:szCs w:val="20"/>
          <w:shd w:val="clear" w:color="auto" w:fill="FFFFFF"/>
        </w:rPr>
        <w:t>az reakcją patrolu interwencyjnego</w:t>
      </w:r>
      <w:r w:rsidR="00520363">
        <w:rPr>
          <w:rFonts w:asciiTheme="minorHAnsi" w:hAnsiTheme="minorHAnsi" w:cs="Arial"/>
          <w:sz w:val="20"/>
          <w:szCs w:val="20"/>
          <w:shd w:val="clear" w:color="auto" w:fill="FFFFFF"/>
        </w:rPr>
        <w:t xml:space="preserve">. </w:t>
      </w:r>
    </w:p>
    <w:p w:rsidR="00520363" w:rsidRDefault="00520363" w:rsidP="00520363">
      <w:pPr>
        <w:jc w:val="both"/>
        <w:rPr>
          <w:rFonts w:asciiTheme="minorHAnsi" w:hAnsiTheme="minorHAnsi" w:cs="Arial"/>
          <w:sz w:val="20"/>
          <w:szCs w:val="20"/>
          <w:shd w:val="clear" w:color="auto" w:fill="FFFFFF"/>
        </w:rPr>
      </w:pPr>
    </w:p>
    <w:p w:rsidR="00C856E2" w:rsidRPr="00FE3556" w:rsidRDefault="00520363" w:rsidP="00520363">
      <w:pPr>
        <w:spacing w:before="240"/>
        <w:jc w:val="both"/>
        <w:rPr>
          <w:rFonts w:asciiTheme="minorHAnsi" w:hAnsiTheme="minorHAnsi" w:cs="Arial"/>
          <w:sz w:val="20"/>
          <w:szCs w:val="20"/>
          <w:u w:val="single"/>
        </w:rPr>
      </w:pPr>
      <w:r w:rsidRPr="00FE3556">
        <w:rPr>
          <w:rFonts w:asciiTheme="minorHAnsi" w:hAnsiTheme="minorHAnsi" w:cs="Arial"/>
          <w:sz w:val="20"/>
          <w:szCs w:val="20"/>
          <w:u w:val="single"/>
          <w:shd w:val="clear" w:color="auto" w:fill="FFFFFF"/>
        </w:rPr>
        <w:lastRenderedPageBreak/>
        <w:t xml:space="preserve">Wykonawca zobowiązany jest </w:t>
      </w:r>
      <w:r w:rsidR="00C856E2" w:rsidRPr="00FE3556">
        <w:rPr>
          <w:rFonts w:asciiTheme="minorHAnsi" w:hAnsiTheme="minorHAnsi" w:cs="Arial"/>
          <w:sz w:val="20"/>
          <w:szCs w:val="20"/>
          <w:u w:val="single"/>
          <w:shd w:val="clear" w:color="auto" w:fill="FFFFFF"/>
        </w:rPr>
        <w:t xml:space="preserve">także </w:t>
      </w:r>
      <w:r w:rsidRPr="00FE3556">
        <w:rPr>
          <w:rFonts w:asciiTheme="minorHAnsi" w:hAnsiTheme="minorHAnsi" w:cs="Arial"/>
          <w:sz w:val="20"/>
          <w:szCs w:val="20"/>
          <w:u w:val="single"/>
          <w:shd w:val="clear" w:color="auto" w:fill="FFFFFF"/>
        </w:rPr>
        <w:t xml:space="preserve">do </w:t>
      </w:r>
      <w:r w:rsidR="00C856E2" w:rsidRPr="00FE3556">
        <w:rPr>
          <w:rFonts w:asciiTheme="minorHAnsi" w:hAnsiTheme="minorHAnsi" w:cs="Arial"/>
          <w:sz w:val="20"/>
          <w:szCs w:val="20"/>
          <w:u w:val="single"/>
          <w:shd w:val="clear" w:color="auto" w:fill="FFFFFF"/>
        </w:rPr>
        <w:t>bi</w:t>
      </w:r>
      <w:r w:rsidRPr="00FE3556">
        <w:rPr>
          <w:rFonts w:asciiTheme="minorHAnsi" w:hAnsiTheme="minorHAnsi" w:cs="Arial"/>
          <w:sz w:val="20"/>
          <w:szCs w:val="20"/>
          <w:u w:val="single"/>
          <w:shd w:val="clear" w:color="auto" w:fill="FFFFFF"/>
        </w:rPr>
        <w:t>eżącej konserwacji</w:t>
      </w:r>
      <w:r w:rsidR="00C856E2" w:rsidRPr="00FE3556">
        <w:rPr>
          <w:rFonts w:asciiTheme="minorHAnsi" w:hAnsiTheme="minorHAnsi" w:cs="Arial"/>
          <w:sz w:val="20"/>
          <w:szCs w:val="20"/>
          <w:u w:val="single"/>
          <w:shd w:val="clear" w:color="auto" w:fill="FFFFFF"/>
        </w:rPr>
        <w:t xml:space="preserve"> systemów zabezpiec</w:t>
      </w:r>
      <w:r w:rsidR="00FE3556">
        <w:rPr>
          <w:rFonts w:asciiTheme="minorHAnsi" w:hAnsiTheme="minorHAnsi" w:cs="Arial"/>
          <w:sz w:val="20"/>
          <w:szCs w:val="20"/>
          <w:u w:val="single"/>
          <w:shd w:val="clear" w:color="auto" w:fill="FFFFFF"/>
        </w:rPr>
        <w:t>zeń elektronicznych</w:t>
      </w:r>
      <w:r w:rsidR="00B31BB8">
        <w:rPr>
          <w:rFonts w:asciiTheme="minorHAnsi" w:hAnsiTheme="minorHAnsi" w:cs="Arial"/>
          <w:sz w:val="20"/>
          <w:szCs w:val="20"/>
          <w:u w:val="single"/>
          <w:shd w:val="clear" w:color="auto" w:fill="FFFFFF"/>
        </w:rPr>
        <w:t xml:space="preserve"> (zgodnie </w:t>
      </w:r>
      <w:r w:rsidR="00D26E13">
        <w:rPr>
          <w:rFonts w:asciiTheme="minorHAnsi" w:hAnsiTheme="minorHAnsi" w:cs="Arial"/>
          <w:sz w:val="20"/>
          <w:szCs w:val="20"/>
          <w:u w:val="single"/>
          <w:shd w:val="clear" w:color="auto" w:fill="FFFFFF"/>
        </w:rPr>
        <w:br/>
      </w:r>
      <w:r w:rsidR="00B31BB8">
        <w:rPr>
          <w:rFonts w:asciiTheme="minorHAnsi" w:hAnsiTheme="minorHAnsi" w:cs="Arial"/>
          <w:sz w:val="20"/>
          <w:szCs w:val="20"/>
          <w:u w:val="single"/>
          <w:shd w:val="clear" w:color="auto" w:fill="FFFFFF"/>
        </w:rPr>
        <w:t xml:space="preserve">z wskazaniami norm dotyczących eksploatacji i konserwacji tych systemów, </w:t>
      </w:r>
      <w:r w:rsidR="00566B15">
        <w:rPr>
          <w:rFonts w:asciiTheme="minorHAnsi" w:hAnsiTheme="minorHAnsi" w:cs="Arial"/>
          <w:sz w:val="20"/>
          <w:szCs w:val="20"/>
          <w:u w:val="single"/>
          <w:shd w:val="clear" w:color="auto" w:fill="FFFFFF"/>
        </w:rPr>
        <w:t>jednak nie rzadziej niż raz na 3 m-ce</w:t>
      </w:r>
      <w:r w:rsidR="00B31BB8">
        <w:rPr>
          <w:rFonts w:asciiTheme="minorHAnsi" w:hAnsiTheme="minorHAnsi" w:cs="Arial"/>
          <w:sz w:val="20"/>
          <w:szCs w:val="20"/>
          <w:u w:val="single"/>
          <w:shd w:val="clear" w:color="auto" w:fill="FFFFFF"/>
        </w:rPr>
        <w:t>)</w:t>
      </w:r>
      <w:r w:rsidR="00297F66">
        <w:rPr>
          <w:rFonts w:asciiTheme="minorHAnsi" w:hAnsiTheme="minorHAnsi" w:cs="Arial"/>
          <w:sz w:val="20"/>
          <w:szCs w:val="20"/>
          <w:u w:val="single"/>
          <w:shd w:val="clear" w:color="auto" w:fill="FFFFFF"/>
        </w:rPr>
        <w:t>, utrzymania czystości, pielęgnacji zieleni i odśnieżania.</w:t>
      </w:r>
      <w:r w:rsidR="00C20FF9">
        <w:rPr>
          <w:rFonts w:asciiTheme="minorHAnsi" w:hAnsiTheme="minorHAnsi" w:cs="Arial"/>
          <w:sz w:val="20"/>
          <w:szCs w:val="20"/>
          <w:u w:val="single"/>
          <w:shd w:val="clear" w:color="auto" w:fill="FFFFFF"/>
        </w:rPr>
        <w:t xml:space="preserve"> </w:t>
      </w:r>
      <w:r w:rsidR="00C856E2" w:rsidRPr="00FE3556">
        <w:rPr>
          <w:rFonts w:asciiTheme="minorHAnsi" w:hAnsiTheme="minorHAnsi" w:cs="Arial"/>
          <w:sz w:val="20"/>
          <w:szCs w:val="20"/>
          <w:u w:val="single"/>
          <w:shd w:val="clear" w:color="auto" w:fill="FFFFFF"/>
        </w:rPr>
        <w:t>W/w czynności dotyczą obiektów, terenów i urządzeń należących do Zamawiającego</w:t>
      </w:r>
      <w:r w:rsidR="00F903A4">
        <w:rPr>
          <w:rFonts w:asciiTheme="minorHAnsi" w:hAnsiTheme="minorHAnsi" w:cs="Arial"/>
          <w:sz w:val="20"/>
          <w:szCs w:val="20"/>
          <w:u w:val="single"/>
          <w:shd w:val="clear" w:color="auto" w:fill="FFFFFF"/>
        </w:rPr>
        <w:t>,</w:t>
      </w:r>
      <w:r w:rsidR="00C856E2" w:rsidRPr="00FE3556">
        <w:rPr>
          <w:rFonts w:asciiTheme="minorHAnsi" w:hAnsiTheme="minorHAnsi" w:cs="Arial"/>
          <w:sz w:val="20"/>
          <w:szCs w:val="20"/>
          <w:u w:val="single"/>
          <w:shd w:val="clear" w:color="auto" w:fill="FFFFFF"/>
        </w:rPr>
        <w:t xml:space="preserve"> znajdujących się w Sanoku</w:t>
      </w:r>
      <w:r w:rsidRPr="00FE3556">
        <w:rPr>
          <w:rFonts w:asciiTheme="minorHAnsi" w:hAnsiTheme="minorHAnsi" w:cs="Arial"/>
          <w:sz w:val="20"/>
          <w:szCs w:val="20"/>
          <w:u w:val="single"/>
          <w:shd w:val="clear" w:color="auto" w:fill="FFFFFF"/>
        </w:rPr>
        <w:t xml:space="preserve"> (zaró</w:t>
      </w:r>
      <w:r w:rsidR="00C126A4">
        <w:rPr>
          <w:rFonts w:asciiTheme="minorHAnsi" w:hAnsiTheme="minorHAnsi" w:cs="Arial"/>
          <w:sz w:val="20"/>
          <w:szCs w:val="20"/>
          <w:u w:val="single"/>
          <w:shd w:val="clear" w:color="auto" w:fill="FFFFFF"/>
        </w:rPr>
        <w:t xml:space="preserve">wno przy ul. Rybickiego 3, jak </w:t>
      </w:r>
      <w:r w:rsidR="006E4720">
        <w:rPr>
          <w:rFonts w:asciiTheme="minorHAnsi" w:hAnsiTheme="minorHAnsi" w:cs="Arial"/>
          <w:sz w:val="20"/>
          <w:szCs w:val="20"/>
          <w:u w:val="single"/>
          <w:shd w:val="clear" w:color="auto" w:fill="FFFFFF"/>
        </w:rPr>
        <w:br/>
      </w:r>
      <w:r w:rsidRPr="00FE3556">
        <w:rPr>
          <w:rFonts w:asciiTheme="minorHAnsi" w:hAnsiTheme="minorHAnsi" w:cs="Arial"/>
          <w:sz w:val="20"/>
          <w:szCs w:val="20"/>
          <w:u w:val="single"/>
          <w:shd w:val="clear" w:color="auto" w:fill="FFFFFF"/>
        </w:rPr>
        <w:t>i Traugutta 3</w:t>
      </w:r>
      <w:r w:rsidR="00297F66">
        <w:rPr>
          <w:rFonts w:asciiTheme="minorHAnsi" w:hAnsiTheme="minorHAnsi" w:cs="Arial"/>
          <w:sz w:val="20"/>
          <w:szCs w:val="20"/>
          <w:u w:val="single"/>
          <w:shd w:val="clear" w:color="auto" w:fill="FFFFFF"/>
        </w:rPr>
        <w:t>).</w:t>
      </w:r>
    </w:p>
    <w:p w:rsidR="00520363" w:rsidRPr="00520363" w:rsidRDefault="00520363" w:rsidP="00520363">
      <w:pPr>
        <w:jc w:val="both"/>
        <w:rPr>
          <w:rFonts w:ascii="Calibri" w:hAnsi="Calibri"/>
          <w:sz w:val="20"/>
          <w:szCs w:val="20"/>
        </w:rPr>
      </w:pPr>
    </w:p>
    <w:p w:rsidR="004501AD" w:rsidRPr="00192EBC" w:rsidRDefault="004501AD" w:rsidP="004501AD">
      <w:pPr>
        <w:autoSpaceDE w:val="0"/>
        <w:autoSpaceDN w:val="0"/>
        <w:adjustRightInd w:val="0"/>
        <w:jc w:val="both"/>
        <w:rPr>
          <w:rFonts w:ascii="Calibri" w:hAnsi="Calibri" w:cs="Calibri"/>
          <w:sz w:val="20"/>
          <w:szCs w:val="20"/>
          <w:u w:val="single"/>
        </w:rPr>
      </w:pPr>
      <w:r w:rsidRPr="00192EBC">
        <w:rPr>
          <w:rFonts w:asciiTheme="minorHAnsi" w:hAnsiTheme="minorHAnsi" w:cs="Arial"/>
          <w:b/>
          <w:color w:val="000000" w:themeColor="text1"/>
          <w:sz w:val="20"/>
          <w:szCs w:val="20"/>
          <w:u w:val="single"/>
        </w:rPr>
        <w:t>Uwaga</w:t>
      </w:r>
      <w:r w:rsidRPr="00192EBC">
        <w:rPr>
          <w:rFonts w:asciiTheme="minorHAnsi" w:hAnsiTheme="minorHAnsi" w:cs="Arial"/>
          <w:color w:val="000000" w:themeColor="text1"/>
          <w:sz w:val="20"/>
          <w:szCs w:val="20"/>
          <w:u w:val="single"/>
        </w:rPr>
        <w:t xml:space="preserve">: </w:t>
      </w:r>
      <w:r w:rsidR="00192EBC">
        <w:rPr>
          <w:rFonts w:asciiTheme="minorHAnsi" w:hAnsiTheme="minorHAnsi" w:cs="Arial"/>
          <w:color w:val="000000" w:themeColor="text1"/>
          <w:sz w:val="20"/>
          <w:szCs w:val="20"/>
          <w:u w:val="single"/>
        </w:rPr>
        <w:t xml:space="preserve">Zgodnie z art. 131 ust.2 </w:t>
      </w:r>
      <w:r w:rsidRPr="00192EBC">
        <w:rPr>
          <w:rStyle w:val="fontstyle21"/>
          <w:rFonts w:ascii="Calibri" w:hAnsi="Calibri" w:cs="Calibri"/>
          <w:sz w:val="20"/>
          <w:szCs w:val="20"/>
          <w:u w:val="single"/>
        </w:rPr>
        <w:t>Zamawiający zaleca</w:t>
      </w:r>
      <w:r w:rsidR="00192EBC">
        <w:rPr>
          <w:rStyle w:val="fontstyle21"/>
          <w:rFonts w:ascii="Calibri" w:hAnsi="Calibri" w:cs="Calibri"/>
          <w:sz w:val="20"/>
          <w:szCs w:val="20"/>
          <w:u w:val="single"/>
        </w:rPr>
        <w:t xml:space="preserve"> ze względu na specyfikę przedmiotu zamówienia</w:t>
      </w:r>
      <w:r w:rsidRPr="00192EBC">
        <w:rPr>
          <w:rStyle w:val="fontstyle21"/>
          <w:rFonts w:ascii="Calibri" w:hAnsi="Calibri" w:cs="Calibri"/>
          <w:sz w:val="20"/>
          <w:szCs w:val="20"/>
          <w:u w:val="single"/>
        </w:rPr>
        <w:t>, aby przed złożeniem oferty Wykonawca przeprowadził wizję lokalną terenu.</w:t>
      </w:r>
    </w:p>
    <w:p w:rsidR="004501AD" w:rsidRPr="00192EBC" w:rsidRDefault="004501AD" w:rsidP="004501AD">
      <w:pPr>
        <w:autoSpaceDE w:val="0"/>
        <w:autoSpaceDN w:val="0"/>
        <w:adjustRightInd w:val="0"/>
        <w:jc w:val="both"/>
        <w:rPr>
          <w:rStyle w:val="fontstyle21"/>
          <w:rFonts w:ascii="Calibri" w:hAnsi="Calibri" w:cs="Calibri"/>
          <w:sz w:val="20"/>
          <w:szCs w:val="20"/>
          <w:u w:val="single"/>
        </w:rPr>
      </w:pPr>
    </w:p>
    <w:p w:rsidR="004501AD" w:rsidRPr="00E11837" w:rsidRDefault="004501AD" w:rsidP="004501AD">
      <w:pPr>
        <w:autoSpaceDE w:val="0"/>
        <w:autoSpaceDN w:val="0"/>
        <w:adjustRightInd w:val="0"/>
        <w:jc w:val="both"/>
        <w:rPr>
          <w:rFonts w:ascii="Calibri" w:hAnsi="Calibri" w:cs="Calibri"/>
          <w:sz w:val="20"/>
          <w:szCs w:val="20"/>
          <w:u w:val="single"/>
        </w:rPr>
      </w:pPr>
      <w:r w:rsidRPr="00E11837">
        <w:rPr>
          <w:rStyle w:val="fontstyle21"/>
          <w:rFonts w:ascii="Calibri" w:hAnsi="Calibri" w:cs="Calibri"/>
          <w:sz w:val="20"/>
          <w:szCs w:val="20"/>
        </w:rPr>
        <w:t xml:space="preserve">Podczas wizji Wykonawca </w:t>
      </w:r>
      <w:r>
        <w:rPr>
          <w:rStyle w:val="fontstyle21"/>
          <w:rFonts w:ascii="Calibri" w:hAnsi="Calibri" w:cs="Calibri"/>
          <w:sz w:val="20"/>
          <w:szCs w:val="20"/>
        </w:rPr>
        <w:t>powinien zapoznać</w:t>
      </w:r>
      <w:r w:rsidRPr="00E11837">
        <w:rPr>
          <w:rStyle w:val="fontstyle21"/>
          <w:rFonts w:ascii="Calibri" w:hAnsi="Calibri" w:cs="Calibri"/>
          <w:sz w:val="20"/>
          <w:szCs w:val="20"/>
        </w:rPr>
        <w:t xml:space="preserve"> się z obiektem objętym przedmiotem</w:t>
      </w:r>
      <w:r>
        <w:rPr>
          <w:rStyle w:val="fontstyle21"/>
          <w:rFonts w:ascii="Calibri" w:hAnsi="Calibri" w:cs="Calibri"/>
          <w:sz w:val="20"/>
          <w:szCs w:val="20"/>
        </w:rPr>
        <w:t xml:space="preserve"> </w:t>
      </w:r>
      <w:r w:rsidRPr="00E11837">
        <w:rPr>
          <w:rStyle w:val="fontstyle21"/>
          <w:rFonts w:ascii="Calibri" w:hAnsi="Calibri" w:cs="Calibri"/>
          <w:sz w:val="20"/>
          <w:szCs w:val="20"/>
        </w:rPr>
        <w:t>zamówienia i uwarunkowaniami, które mogą okazać się niezbędne do przygotowania kompletnej oferty.</w:t>
      </w:r>
    </w:p>
    <w:p w:rsidR="004501AD" w:rsidRDefault="004501AD" w:rsidP="004501AD">
      <w:pPr>
        <w:autoSpaceDE w:val="0"/>
        <w:autoSpaceDN w:val="0"/>
        <w:adjustRightInd w:val="0"/>
        <w:jc w:val="both"/>
        <w:rPr>
          <w:rStyle w:val="fontstyle21"/>
          <w:rFonts w:ascii="Calibri" w:hAnsi="Calibri" w:cs="Calibri"/>
        </w:rPr>
      </w:pPr>
    </w:p>
    <w:p w:rsidR="004501AD" w:rsidRPr="00371C66" w:rsidRDefault="004501AD" w:rsidP="004501AD">
      <w:pPr>
        <w:autoSpaceDE w:val="0"/>
        <w:autoSpaceDN w:val="0"/>
        <w:adjustRightInd w:val="0"/>
        <w:jc w:val="both"/>
        <w:rPr>
          <w:rStyle w:val="fontstyle21"/>
          <w:rFonts w:ascii="Calibri" w:hAnsi="Calibri" w:cs="Calibri"/>
          <w:color w:val="auto"/>
          <w:sz w:val="20"/>
          <w:szCs w:val="20"/>
        </w:rPr>
      </w:pPr>
      <w:r w:rsidRPr="00371C66">
        <w:rPr>
          <w:rStyle w:val="fontstyle21"/>
          <w:rFonts w:ascii="Calibri" w:hAnsi="Calibri" w:cs="Calibri"/>
          <w:color w:val="auto"/>
          <w:sz w:val="20"/>
          <w:szCs w:val="20"/>
        </w:rPr>
        <w:t xml:space="preserve">Wizję lokalną można przeprowadzić w terminie </w:t>
      </w:r>
      <w:r w:rsidR="00192EBC" w:rsidRPr="00371C66">
        <w:rPr>
          <w:rStyle w:val="fontstyle01"/>
          <w:rFonts w:ascii="Calibri" w:hAnsi="Calibri" w:cs="Calibri"/>
          <w:color w:val="auto"/>
          <w:sz w:val="20"/>
          <w:szCs w:val="20"/>
        </w:rPr>
        <w:t>od dnia 10</w:t>
      </w:r>
      <w:r w:rsidR="006C28FF" w:rsidRPr="00371C66">
        <w:rPr>
          <w:rStyle w:val="fontstyle01"/>
          <w:rFonts w:ascii="Calibri" w:hAnsi="Calibri" w:cs="Calibri"/>
          <w:color w:val="auto"/>
          <w:sz w:val="20"/>
          <w:szCs w:val="20"/>
        </w:rPr>
        <w:t>.</w:t>
      </w:r>
      <w:r w:rsidR="00192EBC" w:rsidRPr="00371C66">
        <w:rPr>
          <w:rStyle w:val="fontstyle01"/>
          <w:rFonts w:ascii="Calibri" w:hAnsi="Calibri" w:cs="Calibri"/>
          <w:color w:val="auto"/>
          <w:sz w:val="20"/>
          <w:szCs w:val="20"/>
        </w:rPr>
        <w:t>01.2022</w:t>
      </w:r>
      <w:r w:rsidR="00692471" w:rsidRPr="00371C66">
        <w:rPr>
          <w:rStyle w:val="fontstyle01"/>
          <w:rFonts w:ascii="Calibri" w:hAnsi="Calibri" w:cs="Calibri"/>
          <w:color w:val="auto"/>
          <w:sz w:val="20"/>
          <w:szCs w:val="20"/>
        </w:rPr>
        <w:t xml:space="preserve"> roku do dnia </w:t>
      </w:r>
      <w:r w:rsidR="00192EBC" w:rsidRPr="00371C66">
        <w:rPr>
          <w:rStyle w:val="fontstyle01"/>
          <w:rFonts w:ascii="Calibri" w:hAnsi="Calibri" w:cs="Calibri"/>
          <w:color w:val="auto"/>
          <w:sz w:val="20"/>
          <w:szCs w:val="20"/>
        </w:rPr>
        <w:t>12</w:t>
      </w:r>
      <w:r w:rsidR="007D5BB8" w:rsidRPr="00371C66">
        <w:rPr>
          <w:rStyle w:val="fontstyle01"/>
          <w:rFonts w:ascii="Calibri" w:hAnsi="Calibri" w:cs="Calibri"/>
          <w:color w:val="auto"/>
          <w:sz w:val="20"/>
          <w:szCs w:val="20"/>
        </w:rPr>
        <w:t>.</w:t>
      </w:r>
      <w:r w:rsidR="00192EBC" w:rsidRPr="00371C66">
        <w:rPr>
          <w:rStyle w:val="fontstyle01"/>
          <w:rFonts w:ascii="Calibri" w:hAnsi="Calibri" w:cs="Calibri"/>
          <w:color w:val="auto"/>
          <w:sz w:val="20"/>
          <w:szCs w:val="20"/>
        </w:rPr>
        <w:t>01.2022</w:t>
      </w:r>
      <w:r w:rsidRPr="00371C66">
        <w:rPr>
          <w:rStyle w:val="fontstyle01"/>
          <w:rFonts w:ascii="Calibri" w:hAnsi="Calibri" w:cs="Calibri"/>
          <w:color w:val="auto"/>
          <w:sz w:val="20"/>
          <w:szCs w:val="20"/>
        </w:rPr>
        <w:t xml:space="preserve"> roku</w:t>
      </w:r>
      <w:r w:rsidR="00192EBC" w:rsidRPr="00371C66">
        <w:rPr>
          <w:rStyle w:val="fontstyle21"/>
          <w:rFonts w:ascii="Calibri" w:hAnsi="Calibri" w:cs="Calibri"/>
          <w:color w:val="auto"/>
          <w:sz w:val="20"/>
          <w:szCs w:val="20"/>
        </w:rPr>
        <w:t xml:space="preserve">, </w:t>
      </w:r>
      <w:r w:rsidRPr="00371C66">
        <w:rPr>
          <w:rStyle w:val="fontstyle21"/>
          <w:rFonts w:ascii="Calibri" w:hAnsi="Calibri" w:cs="Calibri"/>
          <w:color w:val="auto"/>
          <w:sz w:val="20"/>
          <w:szCs w:val="20"/>
        </w:rPr>
        <w:t xml:space="preserve">w godz. 8.00 – 14.00 przy udziale przedstawiciela Zamawiającego – </w:t>
      </w:r>
      <w:r w:rsidR="00371C66" w:rsidRPr="00371C66">
        <w:rPr>
          <w:rStyle w:val="fontstyle21"/>
          <w:rFonts w:ascii="Calibri" w:hAnsi="Calibri" w:cs="Calibri"/>
          <w:b/>
          <w:color w:val="auto"/>
          <w:sz w:val="20"/>
          <w:szCs w:val="20"/>
        </w:rPr>
        <w:t>Pani Angeliki Nitka (kierownika administracyjnego) tel. 668856557</w:t>
      </w:r>
      <w:r w:rsidR="00371C66" w:rsidRPr="00371C66">
        <w:rPr>
          <w:rStyle w:val="fontstyle21"/>
          <w:rFonts w:ascii="Calibri" w:hAnsi="Calibri" w:cs="Calibri"/>
          <w:color w:val="auto"/>
          <w:sz w:val="20"/>
          <w:szCs w:val="20"/>
        </w:rPr>
        <w:t>, po</w:t>
      </w:r>
      <w:r w:rsidRPr="00371C66">
        <w:rPr>
          <w:rStyle w:val="fontstyle21"/>
          <w:rFonts w:ascii="Calibri" w:hAnsi="Calibri" w:cs="Calibri"/>
          <w:color w:val="auto"/>
          <w:sz w:val="20"/>
          <w:szCs w:val="20"/>
        </w:rPr>
        <w:t xml:space="preserve"> wcześniej</w:t>
      </w:r>
      <w:r w:rsidR="00371C66" w:rsidRPr="00371C66">
        <w:rPr>
          <w:rStyle w:val="fontstyle21"/>
          <w:rFonts w:ascii="Calibri" w:hAnsi="Calibri" w:cs="Calibri"/>
          <w:color w:val="auto"/>
          <w:sz w:val="20"/>
          <w:szCs w:val="20"/>
        </w:rPr>
        <w:t>szym uzgodnieniu terminu</w:t>
      </w:r>
      <w:r w:rsidRPr="00371C66">
        <w:rPr>
          <w:rStyle w:val="fontstyle21"/>
          <w:rFonts w:ascii="Calibri" w:hAnsi="Calibri" w:cs="Calibri"/>
          <w:color w:val="auto"/>
          <w:sz w:val="20"/>
          <w:szCs w:val="20"/>
        </w:rPr>
        <w:t>.</w:t>
      </w:r>
    </w:p>
    <w:p w:rsidR="004501AD" w:rsidRPr="00E11837" w:rsidRDefault="004501AD" w:rsidP="004501AD">
      <w:pPr>
        <w:pStyle w:val="Tekstpodstawowy"/>
        <w:spacing w:line="241" w:lineRule="exact"/>
        <w:rPr>
          <w:sz w:val="20"/>
          <w:szCs w:val="20"/>
        </w:rPr>
      </w:pPr>
    </w:p>
    <w:p w:rsidR="006B08E3" w:rsidRDefault="006B08E3" w:rsidP="00C856E2">
      <w:pPr>
        <w:widowControl w:val="0"/>
        <w:autoSpaceDE w:val="0"/>
        <w:rPr>
          <w:rFonts w:asciiTheme="minorHAnsi" w:hAnsiTheme="minorHAnsi" w:cs="Arial"/>
          <w:color w:val="000000"/>
          <w:sz w:val="20"/>
          <w:szCs w:val="20"/>
          <w:shd w:val="clear" w:color="auto" w:fill="FFFFFF"/>
        </w:rPr>
      </w:pPr>
    </w:p>
    <w:p w:rsidR="00C856E2" w:rsidRDefault="00C856E2" w:rsidP="00C856E2">
      <w:pPr>
        <w:widowControl w:val="0"/>
        <w:autoSpaceDE w:val="0"/>
        <w:rPr>
          <w:rFonts w:asciiTheme="minorHAnsi" w:hAnsiTheme="minorHAnsi" w:cs="Arial"/>
          <w:color w:val="000000"/>
          <w:sz w:val="20"/>
          <w:szCs w:val="20"/>
          <w:shd w:val="clear" w:color="auto" w:fill="FFFFFF"/>
        </w:rPr>
      </w:pPr>
      <w:r w:rsidRPr="00C856E2">
        <w:rPr>
          <w:rFonts w:asciiTheme="minorHAnsi" w:hAnsiTheme="minorHAnsi" w:cs="Arial"/>
          <w:color w:val="000000"/>
          <w:sz w:val="20"/>
          <w:szCs w:val="20"/>
          <w:shd w:val="clear" w:color="auto" w:fill="FFFFFF"/>
        </w:rPr>
        <w:t>Ochrona fizyczna i techniczna Parku Etnograficznego obejmuje:</w:t>
      </w:r>
    </w:p>
    <w:p w:rsidR="008E228E" w:rsidRPr="00933901" w:rsidRDefault="00C856E2" w:rsidP="00994445">
      <w:pPr>
        <w:pStyle w:val="Akapitzlist"/>
        <w:widowControl w:val="0"/>
        <w:numPr>
          <w:ilvl w:val="0"/>
          <w:numId w:val="7"/>
        </w:numPr>
        <w:autoSpaceDE w:val="0"/>
        <w:jc w:val="both"/>
        <w:rPr>
          <w:rFonts w:asciiTheme="minorHAnsi" w:hAnsiTheme="minorHAnsi" w:cs="Arial"/>
          <w:sz w:val="20"/>
          <w:szCs w:val="20"/>
          <w:shd w:val="clear" w:color="auto" w:fill="FFFFFF"/>
        </w:rPr>
      </w:pPr>
      <w:r w:rsidRPr="008E228E">
        <w:rPr>
          <w:rFonts w:asciiTheme="minorHAnsi" w:hAnsiTheme="minorHAnsi" w:cs="Arial"/>
          <w:color w:val="000000"/>
          <w:sz w:val="20"/>
          <w:szCs w:val="20"/>
          <w:shd w:val="clear" w:color="auto" w:fill="FFFFFF"/>
        </w:rPr>
        <w:t xml:space="preserve">dwuosobowy całodobowy posterunek stały zlokalizowany w budynku RECEPCJI (Dyżurka), </w:t>
      </w:r>
      <w:r w:rsidR="005D08A0" w:rsidRPr="008E228E">
        <w:rPr>
          <w:rFonts w:asciiTheme="minorHAnsi" w:hAnsiTheme="minorHAnsi" w:cs="Arial"/>
          <w:color w:val="000000"/>
          <w:sz w:val="20"/>
          <w:szCs w:val="20"/>
          <w:shd w:val="clear" w:color="auto" w:fill="FFFFFF"/>
        </w:rPr>
        <w:t xml:space="preserve"> jedna osoba  z posterunku stałego zgodnie z harmonogramem patroli,  co dwie godziny pełni służbę patrolową  po wyznaczonej trasie, dodatkowo w</w:t>
      </w:r>
      <w:r w:rsidR="00520363" w:rsidRPr="008E228E">
        <w:rPr>
          <w:rFonts w:asciiTheme="minorHAnsi" w:hAnsiTheme="minorHAnsi" w:cs="Arial"/>
          <w:color w:val="000000"/>
          <w:sz w:val="20"/>
          <w:szCs w:val="20"/>
          <w:shd w:val="clear" w:color="auto" w:fill="FFFFFF"/>
        </w:rPr>
        <w:t xml:space="preserve"> godzinach nocnych tj. </w:t>
      </w:r>
      <w:r w:rsidR="005D08A0" w:rsidRPr="008E228E">
        <w:rPr>
          <w:rFonts w:asciiTheme="minorHAnsi" w:hAnsiTheme="minorHAnsi" w:cs="Arial"/>
          <w:color w:val="000000"/>
          <w:sz w:val="20"/>
          <w:szCs w:val="20"/>
          <w:shd w:val="clear" w:color="auto" w:fill="FFFFFF"/>
        </w:rPr>
        <w:t>w godzinach</w:t>
      </w:r>
      <w:r w:rsidR="00520363" w:rsidRPr="008E228E">
        <w:rPr>
          <w:rFonts w:asciiTheme="minorHAnsi" w:hAnsiTheme="minorHAnsi" w:cs="Arial"/>
          <w:color w:val="000000"/>
          <w:sz w:val="20"/>
          <w:szCs w:val="20"/>
          <w:shd w:val="clear" w:color="auto" w:fill="FFFFFF"/>
        </w:rPr>
        <w:t xml:space="preserve"> 22.00 </w:t>
      </w:r>
      <w:r w:rsidR="005D08A0" w:rsidRPr="008E228E">
        <w:rPr>
          <w:rFonts w:asciiTheme="minorHAnsi" w:hAnsiTheme="minorHAnsi" w:cs="Arial"/>
          <w:color w:val="000000"/>
          <w:sz w:val="20"/>
          <w:szCs w:val="20"/>
          <w:shd w:val="clear" w:color="auto" w:fill="FFFFFF"/>
        </w:rPr>
        <w:t>–6.00, służba</w:t>
      </w:r>
      <w:r w:rsidR="00CD7103">
        <w:rPr>
          <w:rFonts w:asciiTheme="minorHAnsi" w:hAnsiTheme="minorHAnsi" w:cs="Arial"/>
          <w:color w:val="000000"/>
          <w:sz w:val="20"/>
          <w:szCs w:val="20"/>
          <w:shd w:val="clear" w:color="auto" w:fill="FFFFFF"/>
        </w:rPr>
        <w:t xml:space="preserve"> patrolowa pełniona jest z psem (należącym</w:t>
      </w:r>
      <w:r w:rsidR="005D08A0" w:rsidRPr="008E228E">
        <w:rPr>
          <w:rFonts w:asciiTheme="minorHAnsi" w:hAnsiTheme="minorHAnsi" w:cs="Arial"/>
          <w:color w:val="000000"/>
          <w:sz w:val="20"/>
          <w:szCs w:val="20"/>
          <w:shd w:val="clear" w:color="auto" w:fill="FFFFFF"/>
        </w:rPr>
        <w:t xml:space="preserve"> do </w:t>
      </w:r>
      <w:r w:rsidR="005D08A0" w:rsidRPr="00933901">
        <w:rPr>
          <w:rFonts w:asciiTheme="minorHAnsi" w:hAnsiTheme="minorHAnsi" w:cs="Arial"/>
          <w:sz w:val="20"/>
          <w:szCs w:val="20"/>
          <w:shd w:val="clear" w:color="auto" w:fill="FFFFFF"/>
        </w:rPr>
        <w:t>Zamawiającego</w:t>
      </w:r>
      <w:r w:rsidR="008E228E" w:rsidRPr="00933901">
        <w:rPr>
          <w:rFonts w:asciiTheme="minorHAnsi" w:hAnsiTheme="minorHAnsi" w:cs="Arial"/>
          <w:sz w:val="20"/>
          <w:szCs w:val="20"/>
          <w:shd w:val="clear" w:color="auto" w:fill="FFFFFF"/>
        </w:rPr>
        <w:t xml:space="preserve"> – </w:t>
      </w:r>
      <w:r w:rsidR="003158B5" w:rsidRPr="00933901">
        <w:rPr>
          <w:rFonts w:asciiTheme="minorHAnsi" w:hAnsiTheme="minorHAnsi" w:cs="Arial"/>
          <w:sz w:val="20"/>
          <w:szCs w:val="20"/>
          <w:shd w:val="clear" w:color="auto" w:fill="FFFFFF"/>
        </w:rPr>
        <w:t>WAŻNE -</w:t>
      </w:r>
      <w:r w:rsidR="00CD7103">
        <w:rPr>
          <w:rFonts w:asciiTheme="minorHAnsi" w:hAnsiTheme="minorHAnsi" w:cs="Arial"/>
          <w:sz w:val="20"/>
          <w:szCs w:val="20"/>
          <w:shd w:val="clear" w:color="auto" w:fill="FFFFFF"/>
        </w:rPr>
        <w:t xml:space="preserve"> pies</w:t>
      </w:r>
      <w:r w:rsidR="008E228E" w:rsidRPr="00933901">
        <w:rPr>
          <w:rFonts w:asciiTheme="minorHAnsi" w:hAnsiTheme="minorHAnsi" w:cs="Arial"/>
          <w:sz w:val="20"/>
          <w:szCs w:val="20"/>
          <w:shd w:val="clear" w:color="auto" w:fill="FFFFFF"/>
        </w:rPr>
        <w:t xml:space="preserve"> nie </w:t>
      </w:r>
      <w:r w:rsidR="00CD7103">
        <w:rPr>
          <w:rFonts w:asciiTheme="minorHAnsi" w:hAnsiTheme="minorHAnsi"/>
          <w:sz w:val="20"/>
          <w:szCs w:val="20"/>
        </w:rPr>
        <w:t>jest  traktowany</w:t>
      </w:r>
      <w:r w:rsidR="008E228E" w:rsidRPr="00933901">
        <w:rPr>
          <w:rFonts w:asciiTheme="minorHAnsi" w:hAnsiTheme="minorHAnsi"/>
          <w:sz w:val="20"/>
          <w:szCs w:val="20"/>
        </w:rPr>
        <w:t xml:space="preserve"> jako SPB zgodnie z art.12 pkt 9 ustawy z dnia 24 maja 2013 roku o środkach przymusu be</w:t>
      </w:r>
      <w:r w:rsidR="00CD7103">
        <w:rPr>
          <w:rFonts w:asciiTheme="minorHAnsi" w:hAnsiTheme="minorHAnsi"/>
          <w:sz w:val="20"/>
          <w:szCs w:val="20"/>
        </w:rPr>
        <w:t>zpośredniego i broni palnej, pies</w:t>
      </w:r>
      <w:r w:rsidR="008E228E" w:rsidRPr="00933901">
        <w:rPr>
          <w:rFonts w:asciiTheme="minorHAnsi" w:hAnsiTheme="minorHAnsi"/>
          <w:sz w:val="20"/>
          <w:szCs w:val="20"/>
        </w:rPr>
        <w:t xml:space="preserve"> rasy </w:t>
      </w:r>
      <w:r w:rsidR="008E228E" w:rsidRPr="00933901">
        <w:rPr>
          <w:rFonts w:asciiTheme="minorHAnsi" w:hAnsiTheme="minorHAnsi"/>
          <w:sz w:val="20"/>
          <w:szCs w:val="20"/>
          <w:lang w:eastAsia="en-US"/>
        </w:rPr>
        <w:t>nie wymagające</w:t>
      </w:r>
      <w:r w:rsidR="003158B5" w:rsidRPr="00933901">
        <w:rPr>
          <w:rFonts w:asciiTheme="minorHAnsi" w:hAnsiTheme="minorHAnsi"/>
          <w:sz w:val="20"/>
          <w:szCs w:val="20"/>
          <w:lang w:eastAsia="en-US"/>
        </w:rPr>
        <w:t>j</w:t>
      </w:r>
      <w:r w:rsidR="008E228E" w:rsidRPr="00933901">
        <w:rPr>
          <w:rFonts w:asciiTheme="minorHAnsi" w:hAnsiTheme="minorHAnsi"/>
          <w:sz w:val="20"/>
          <w:szCs w:val="20"/>
          <w:lang w:eastAsia="en-US"/>
        </w:rPr>
        <w:t xml:space="preserve"> zezwolenia właściwego organu gminy zgodnie z rozporządzeniem MSWiA z dnia 28 kwietnia 2003 roku w sprawie wykazu ras psów uznawanych za agresywne. Koszty wyżywienia, opieki weterynary</w:t>
      </w:r>
      <w:r w:rsidR="003158B5" w:rsidRPr="00933901">
        <w:rPr>
          <w:rFonts w:asciiTheme="minorHAnsi" w:hAnsiTheme="minorHAnsi"/>
          <w:sz w:val="20"/>
          <w:szCs w:val="20"/>
          <w:lang w:eastAsia="en-US"/>
        </w:rPr>
        <w:t>jnej, szczepień ponosi Zamawiają</w:t>
      </w:r>
      <w:r w:rsidR="008E228E" w:rsidRPr="00933901">
        <w:rPr>
          <w:rFonts w:asciiTheme="minorHAnsi" w:hAnsiTheme="minorHAnsi"/>
          <w:sz w:val="20"/>
          <w:szCs w:val="20"/>
          <w:lang w:eastAsia="en-US"/>
        </w:rPr>
        <w:t>cy).</w:t>
      </w:r>
    </w:p>
    <w:p w:rsidR="00C856E2" w:rsidRDefault="005D08A0" w:rsidP="00C126A4">
      <w:pPr>
        <w:pStyle w:val="Akapitzlist"/>
        <w:widowControl w:val="0"/>
        <w:autoSpaceDE w:val="0"/>
        <w:jc w:val="both"/>
        <w:rPr>
          <w:rFonts w:asciiTheme="minorHAnsi" w:hAnsiTheme="minorHAnsi" w:cs="Arial"/>
          <w:color w:val="000000"/>
          <w:sz w:val="20"/>
          <w:szCs w:val="20"/>
          <w:shd w:val="clear" w:color="auto" w:fill="FFFFFF"/>
        </w:rPr>
      </w:pPr>
      <w:r w:rsidRPr="008E228E">
        <w:rPr>
          <w:rFonts w:asciiTheme="minorHAnsi" w:hAnsiTheme="minorHAnsi" w:cs="Arial"/>
          <w:color w:val="000000"/>
          <w:sz w:val="20"/>
          <w:szCs w:val="20"/>
          <w:shd w:val="clear" w:color="auto" w:fill="FFFFFF"/>
        </w:rPr>
        <w:t xml:space="preserve">Fakt patrolu każdorazowo potwierdzony przez czytniki kontrolne rozmieszczone w różnych </w:t>
      </w:r>
      <w:r w:rsidR="00B63AE1" w:rsidRPr="008E228E">
        <w:rPr>
          <w:rFonts w:asciiTheme="minorHAnsi" w:hAnsiTheme="minorHAnsi" w:cs="Arial"/>
          <w:color w:val="000000"/>
          <w:sz w:val="20"/>
          <w:szCs w:val="20"/>
          <w:shd w:val="clear" w:color="auto" w:fill="FFFFFF"/>
        </w:rPr>
        <w:t>miejscach Parku Etnograficznego</w:t>
      </w:r>
      <w:r w:rsidR="006963CE">
        <w:rPr>
          <w:rFonts w:asciiTheme="minorHAnsi" w:hAnsiTheme="minorHAnsi" w:cs="Arial"/>
          <w:color w:val="000000"/>
          <w:sz w:val="20"/>
          <w:szCs w:val="20"/>
          <w:shd w:val="clear" w:color="auto" w:fill="FFFFFF"/>
        </w:rPr>
        <w:t xml:space="preserve">, druga osoba prowadzi punkt recepcyjny </w:t>
      </w:r>
      <w:r w:rsidR="008B2B03">
        <w:rPr>
          <w:rFonts w:asciiTheme="minorHAnsi" w:hAnsiTheme="minorHAnsi" w:cs="Arial"/>
          <w:color w:val="000000"/>
          <w:sz w:val="20"/>
          <w:szCs w:val="20"/>
          <w:shd w:val="clear" w:color="auto" w:fill="FFFFFF"/>
        </w:rPr>
        <w:t>w godzinach od 7:00 do godziny 20:00</w:t>
      </w:r>
      <w:r w:rsidR="00B63AE1" w:rsidRPr="008E228E">
        <w:rPr>
          <w:rFonts w:asciiTheme="minorHAnsi" w:hAnsiTheme="minorHAnsi" w:cs="Arial"/>
          <w:color w:val="000000"/>
          <w:sz w:val="20"/>
          <w:szCs w:val="20"/>
          <w:shd w:val="clear" w:color="auto" w:fill="FFFFFF"/>
        </w:rPr>
        <w:t>.</w:t>
      </w:r>
    </w:p>
    <w:p w:rsidR="0039759E" w:rsidRPr="00DF0B23" w:rsidRDefault="00C856E2" w:rsidP="00994445">
      <w:pPr>
        <w:pStyle w:val="Akapitzlist"/>
        <w:widowControl w:val="0"/>
        <w:numPr>
          <w:ilvl w:val="0"/>
          <w:numId w:val="7"/>
        </w:numPr>
        <w:autoSpaceDE w:val="0"/>
        <w:jc w:val="both"/>
        <w:rPr>
          <w:rFonts w:asciiTheme="minorHAnsi" w:hAnsiTheme="minorHAnsi" w:cs="Arial"/>
          <w:sz w:val="20"/>
          <w:szCs w:val="20"/>
          <w:shd w:val="clear" w:color="auto" w:fill="FFFFFF"/>
        </w:rPr>
      </w:pPr>
      <w:r w:rsidRPr="00DF0B23">
        <w:rPr>
          <w:rFonts w:asciiTheme="minorHAnsi" w:hAnsiTheme="minorHAnsi" w:cs="Arial"/>
          <w:sz w:val="20"/>
          <w:szCs w:val="20"/>
          <w:shd w:val="clear" w:color="auto" w:fill="FFFFFF"/>
        </w:rPr>
        <w:t>jednoosobowy posterunek dzienny na terenie „Rynku</w:t>
      </w:r>
      <w:r w:rsidR="007129D4" w:rsidRPr="00DF0B23">
        <w:rPr>
          <w:rFonts w:asciiTheme="minorHAnsi" w:hAnsiTheme="minorHAnsi" w:cs="Arial"/>
          <w:sz w:val="20"/>
          <w:szCs w:val="20"/>
          <w:shd w:val="clear" w:color="auto" w:fill="FFFFFF"/>
        </w:rPr>
        <w:t xml:space="preserve"> Galicyjskiego”,</w:t>
      </w:r>
      <w:r w:rsidR="00C20FF9" w:rsidRPr="00DF0B23">
        <w:rPr>
          <w:rFonts w:asciiTheme="minorHAnsi" w:hAnsiTheme="minorHAnsi" w:cs="Arial"/>
          <w:sz w:val="20"/>
          <w:szCs w:val="20"/>
          <w:shd w:val="clear" w:color="auto" w:fill="FFFFFF"/>
        </w:rPr>
        <w:t xml:space="preserve"> </w:t>
      </w:r>
      <w:r w:rsidR="007129D4" w:rsidRPr="00DF0B23">
        <w:rPr>
          <w:rFonts w:ascii="Calibri" w:hAnsi="Calibri" w:cs="Arial"/>
          <w:sz w:val="20"/>
          <w:szCs w:val="20"/>
          <w:shd w:val="clear" w:color="auto" w:fill="FFFFFF"/>
        </w:rPr>
        <w:t>w terminie od 1 maja</w:t>
      </w:r>
      <w:r w:rsidR="000F3355" w:rsidRPr="00DF0B23">
        <w:rPr>
          <w:rFonts w:ascii="Calibri" w:hAnsi="Calibri" w:cs="Arial"/>
          <w:sz w:val="20"/>
          <w:szCs w:val="20"/>
          <w:shd w:val="clear" w:color="auto" w:fill="FFFFFF"/>
        </w:rPr>
        <w:t xml:space="preserve">  do 30 września</w:t>
      </w:r>
      <w:r w:rsidR="00DF0B23" w:rsidRPr="00DF0B23">
        <w:rPr>
          <w:rFonts w:ascii="Calibri" w:hAnsi="Calibri" w:cs="Arial"/>
          <w:sz w:val="20"/>
          <w:szCs w:val="20"/>
          <w:shd w:val="clear" w:color="auto" w:fill="FFFFFF"/>
        </w:rPr>
        <w:t xml:space="preserve"> (od wtorku do niedzieli) - w godzinach 9</w:t>
      </w:r>
      <w:r w:rsidR="00C20FF9" w:rsidRPr="00DF0B23">
        <w:rPr>
          <w:rFonts w:ascii="Calibri" w:hAnsi="Calibri" w:cs="Arial"/>
          <w:sz w:val="20"/>
          <w:szCs w:val="20"/>
          <w:shd w:val="clear" w:color="auto" w:fill="FFFFFF"/>
        </w:rPr>
        <w:t>.00 – 19</w:t>
      </w:r>
      <w:r w:rsidR="007129D4" w:rsidRPr="00DF0B23">
        <w:rPr>
          <w:rFonts w:ascii="Calibri" w:hAnsi="Calibri" w:cs="Arial"/>
          <w:sz w:val="20"/>
          <w:szCs w:val="20"/>
          <w:shd w:val="clear" w:color="auto" w:fill="FFFFFF"/>
        </w:rPr>
        <w:t xml:space="preserve">.00, </w:t>
      </w:r>
    </w:p>
    <w:p w:rsidR="00C856E2" w:rsidRPr="0039759E" w:rsidRDefault="00C856E2" w:rsidP="00994445">
      <w:pPr>
        <w:pStyle w:val="Akapitzlist"/>
        <w:widowControl w:val="0"/>
        <w:numPr>
          <w:ilvl w:val="0"/>
          <w:numId w:val="7"/>
        </w:numPr>
        <w:autoSpaceDE w:val="0"/>
        <w:jc w:val="both"/>
        <w:rPr>
          <w:rFonts w:asciiTheme="minorHAnsi" w:hAnsiTheme="minorHAnsi" w:cs="Arial"/>
          <w:color w:val="000000"/>
          <w:sz w:val="20"/>
          <w:szCs w:val="20"/>
          <w:shd w:val="clear" w:color="auto" w:fill="FFFFFF"/>
        </w:rPr>
      </w:pPr>
      <w:r w:rsidRPr="0039759E">
        <w:rPr>
          <w:rFonts w:asciiTheme="minorHAnsi" w:hAnsiTheme="minorHAnsi" w:cs="Arial"/>
          <w:color w:val="000000"/>
          <w:sz w:val="20"/>
          <w:szCs w:val="20"/>
          <w:shd w:val="clear" w:color="auto" w:fill="FFFFFF"/>
        </w:rPr>
        <w:t>jednoosobowy posterunek n</w:t>
      </w:r>
      <w:r w:rsidR="00B724FD" w:rsidRPr="0039759E">
        <w:rPr>
          <w:rFonts w:asciiTheme="minorHAnsi" w:hAnsiTheme="minorHAnsi" w:cs="Arial"/>
          <w:color w:val="000000"/>
          <w:sz w:val="20"/>
          <w:szCs w:val="20"/>
          <w:shd w:val="clear" w:color="auto" w:fill="FFFFFF"/>
        </w:rPr>
        <w:t>ocny - w godz. 19.00 – 7.00 – w budynku wystawy  IKONA KARPACKA</w:t>
      </w:r>
      <w:r w:rsidRPr="0039759E">
        <w:rPr>
          <w:rFonts w:asciiTheme="minorHAnsi" w:hAnsiTheme="minorHAnsi" w:cs="Arial"/>
          <w:color w:val="000000"/>
          <w:sz w:val="20"/>
          <w:szCs w:val="20"/>
          <w:shd w:val="clear" w:color="auto" w:fill="FFFFFF"/>
        </w:rPr>
        <w:t xml:space="preserve">. </w:t>
      </w:r>
    </w:p>
    <w:p w:rsidR="00C6537E" w:rsidRPr="00DF0B23" w:rsidRDefault="007129D4" w:rsidP="00994445">
      <w:pPr>
        <w:pStyle w:val="Akapitzlist"/>
        <w:widowControl w:val="0"/>
        <w:numPr>
          <w:ilvl w:val="0"/>
          <w:numId w:val="7"/>
        </w:numPr>
        <w:autoSpaceDE w:val="0"/>
        <w:jc w:val="both"/>
        <w:rPr>
          <w:rFonts w:asciiTheme="minorHAnsi" w:hAnsiTheme="minorHAnsi" w:cs="Arial"/>
          <w:sz w:val="20"/>
          <w:szCs w:val="20"/>
          <w:shd w:val="clear" w:color="auto" w:fill="FFFFFF"/>
        </w:rPr>
      </w:pPr>
      <w:r w:rsidRPr="00DF0B23">
        <w:rPr>
          <w:rFonts w:asciiTheme="minorHAnsi" w:hAnsiTheme="minorHAnsi" w:cs="Arial"/>
          <w:sz w:val="20"/>
          <w:szCs w:val="20"/>
          <w:shd w:val="clear" w:color="auto" w:fill="FFFFFF"/>
        </w:rPr>
        <w:t>w</w:t>
      </w:r>
      <w:r w:rsidR="0039759E" w:rsidRPr="00DF0B23">
        <w:rPr>
          <w:rFonts w:asciiTheme="minorHAnsi" w:hAnsiTheme="minorHAnsi" w:cs="Arial"/>
          <w:sz w:val="20"/>
          <w:szCs w:val="20"/>
          <w:shd w:val="clear" w:color="auto" w:fill="FFFFFF"/>
        </w:rPr>
        <w:t xml:space="preserve"> terminie od 1 maja do 30 września</w:t>
      </w:r>
      <w:r w:rsidR="00C6537E" w:rsidRPr="00DF0B23">
        <w:rPr>
          <w:rFonts w:asciiTheme="minorHAnsi" w:hAnsiTheme="minorHAnsi" w:cs="Arial"/>
          <w:sz w:val="20"/>
          <w:szCs w:val="20"/>
          <w:shd w:val="clear" w:color="auto" w:fill="FFFFFF"/>
        </w:rPr>
        <w:t xml:space="preserve">, w godz. 9.00 – 17.00 – jednoosobowy posterunek dzienny </w:t>
      </w:r>
      <w:r w:rsidR="00DF0B23" w:rsidRPr="00DF0B23">
        <w:rPr>
          <w:rFonts w:asciiTheme="minorHAnsi" w:hAnsiTheme="minorHAnsi" w:cs="Arial"/>
          <w:sz w:val="20"/>
          <w:szCs w:val="20"/>
          <w:shd w:val="clear" w:color="auto" w:fill="FFFFFF"/>
        </w:rPr>
        <w:t xml:space="preserve"> (od wtorku do niedzieli) </w:t>
      </w:r>
      <w:r w:rsidR="00C6537E" w:rsidRPr="00DF0B23">
        <w:rPr>
          <w:rFonts w:asciiTheme="minorHAnsi" w:hAnsiTheme="minorHAnsi" w:cs="Arial"/>
          <w:sz w:val="20"/>
          <w:szCs w:val="20"/>
          <w:shd w:val="clear" w:color="auto" w:fill="FFFFFF"/>
        </w:rPr>
        <w:t xml:space="preserve">przy wejściu na Park Etnograficzny </w:t>
      </w:r>
    </w:p>
    <w:p w:rsidR="00C856E2" w:rsidRPr="00C856E2" w:rsidRDefault="00C856E2" w:rsidP="00C856E2">
      <w:pPr>
        <w:widowControl w:val="0"/>
        <w:autoSpaceDE w:val="0"/>
        <w:ind w:left="720"/>
        <w:rPr>
          <w:rFonts w:asciiTheme="minorHAnsi" w:hAnsiTheme="minorHAnsi" w:cs="Arial"/>
          <w:color w:val="000000"/>
          <w:sz w:val="20"/>
          <w:szCs w:val="20"/>
          <w:shd w:val="clear" w:color="auto" w:fill="FFFFFF"/>
        </w:rPr>
      </w:pPr>
    </w:p>
    <w:p w:rsidR="00C856E2" w:rsidRPr="00C856E2" w:rsidRDefault="00C856E2" w:rsidP="000B0E6C">
      <w:pPr>
        <w:widowControl w:val="0"/>
        <w:autoSpaceDE w:val="0"/>
        <w:jc w:val="both"/>
        <w:rPr>
          <w:rFonts w:asciiTheme="minorHAnsi" w:hAnsiTheme="minorHAnsi" w:cs="Arial"/>
          <w:color w:val="000000"/>
          <w:sz w:val="20"/>
          <w:szCs w:val="20"/>
          <w:shd w:val="clear" w:color="auto" w:fill="FFFFFF"/>
        </w:rPr>
      </w:pPr>
      <w:r w:rsidRPr="00C856E2">
        <w:rPr>
          <w:rFonts w:asciiTheme="minorHAnsi" w:hAnsiTheme="minorHAnsi" w:cs="Arial"/>
          <w:color w:val="000000"/>
          <w:sz w:val="20"/>
          <w:szCs w:val="20"/>
          <w:shd w:val="clear" w:color="auto" w:fill="FFFFFF"/>
        </w:rPr>
        <w:t>Ochrona techniczna obe</w:t>
      </w:r>
      <w:r w:rsidR="007055D3">
        <w:rPr>
          <w:rFonts w:asciiTheme="minorHAnsi" w:hAnsiTheme="minorHAnsi" w:cs="Arial"/>
          <w:color w:val="000000"/>
          <w:sz w:val="20"/>
          <w:szCs w:val="20"/>
          <w:shd w:val="clear" w:color="auto" w:fill="FFFFFF"/>
        </w:rPr>
        <w:t>jmuje m.in. całodobowy</w:t>
      </w:r>
      <w:r w:rsidR="00D64176">
        <w:rPr>
          <w:rFonts w:asciiTheme="minorHAnsi" w:hAnsiTheme="minorHAnsi" w:cs="Arial"/>
          <w:color w:val="000000"/>
          <w:sz w:val="20"/>
          <w:szCs w:val="20"/>
          <w:shd w:val="clear" w:color="auto" w:fill="FFFFFF"/>
        </w:rPr>
        <w:t xml:space="preserve"> linią telefoniczną oraz GSM,</w:t>
      </w:r>
      <w:r w:rsidRPr="00C856E2">
        <w:rPr>
          <w:rFonts w:asciiTheme="minorHAnsi" w:hAnsiTheme="minorHAnsi" w:cs="Arial"/>
          <w:color w:val="000000"/>
          <w:sz w:val="20"/>
          <w:szCs w:val="20"/>
          <w:shd w:val="clear" w:color="auto" w:fill="FFFFFF"/>
        </w:rPr>
        <w:t xml:space="preserve"> monitoring lokalnych systemów alarmowych zainstalowanych w obiektach Zamawiającego wr</w:t>
      </w:r>
      <w:r w:rsidR="008167F5">
        <w:rPr>
          <w:rFonts w:asciiTheme="minorHAnsi" w:hAnsiTheme="minorHAnsi" w:cs="Arial"/>
          <w:color w:val="000000"/>
          <w:sz w:val="20"/>
          <w:szCs w:val="20"/>
          <w:shd w:val="clear" w:color="auto" w:fill="FFFFFF"/>
        </w:rPr>
        <w:t>az z natychmiastową reakcją patrolu interwencyjnego</w:t>
      </w:r>
      <w:r w:rsidRPr="00C856E2">
        <w:rPr>
          <w:rFonts w:asciiTheme="minorHAnsi" w:hAnsiTheme="minorHAnsi" w:cs="Arial"/>
          <w:color w:val="000000"/>
          <w:sz w:val="20"/>
          <w:szCs w:val="20"/>
          <w:shd w:val="clear" w:color="auto" w:fill="FFFFFF"/>
        </w:rPr>
        <w:t xml:space="preserve"> s</w:t>
      </w:r>
      <w:r w:rsidR="008167F5">
        <w:rPr>
          <w:rFonts w:asciiTheme="minorHAnsi" w:hAnsiTheme="minorHAnsi" w:cs="Arial"/>
          <w:color w:val="000000"/>
          <w:sz w:val="20"/>
          <w:szCs w:val="20"/>
          <w:shd w:val="clear" w:color="auto" w:fill="FFFFFF"/>
        </w:rPr>
        <w:t>zybkiego reagowania wyposażonego</w:t>
      </w:r>
      <w:r w:rsidRPr="00C856E2">
        <w:rPr>
          <w:rFonts w:asciiTheme="minorHAnsi" w:hAnsiTheme="minorHAnsi" w:cs="Arial"/>
          <w:color w:val="000000"/>
          <w:sz w:val="20"/>
          <w:szCs w:val="20"/>
          <w:shd w:val="clear" w:color="auto" w:fill="FFFFFF"/>
        </w:rPr>
        <w:t xml:space="preserve"> w środki przymusu bezpośredniego.</w:t>
      </w:r>
    </w:p>
    <w:p w:rsidR="00C856E2" w:rsidRDefault="00C856E2" w:rsidP="000B0E6C">
      <w:pPr>
        <w:widowControl w:val="0"/>
        <w:autoSpaceDE w:val="0"/>
        <w:jc w:val="both"/>
        <w:rPr>
          <w:rFonts w:ascii="Arial" w:hAnsi="Arial" w:cs="Arial"/>
          <w:color w:val="000000"/>
          <w:sz w:val="22"/>
          <w:szCs w:val="22"/>
          <w:shd w:val="clear" w:color="auto" w:fill="FFFFFF"/>
        </w:rPr>
      </w:pPr>
    </w:p>
    <w:p w:rsidR="00F903A4" w:rsidRDefault="00C856E2" w:rsidP="000B0E6C">
      <w:pPr>
        <w:pStyle w:val="Nagwek1"/>
        <w:jc w:val="both"/>
        <w:rPr>
          <w:rFonts w:asciiTheme="minorHAnsi" w:hAnsiTheme="minorHAnsi"/>
          <w:b w:val="0"/>
          <w:sz w:val="20"/>
          <w:szCs w:val="20"/>
          <w:u w:val="single"/>
          <w:shd w:val="clear" w:color="auto" w:fill="FFFFFF"/>
        </w:rPr>
      </w:pPr>
      <w:r w:rsidRPr="00EE5C98">
        <w:rPr>
          <w:rFonts w:asciiTheme="minorHAnsi" w:hAnsiTheme="minorHAnsi"/>
          <w:b w:val="0"/>
          <w:sz w:val="20"/>
          <w:szCs w:val="20"/>
          <w:shd w:val="clear" w:color="auto" w:fill="FFFFFF"/>
        </w:rPr>
        <w:t xml:space="preserve">W ramach ochrony technicznej  </w:t>
      </w:r>
      <w:r w:rsidRPr="0091702A">
        <w:rPr>
          <w:rFonts w:asciiTheme="minorHAnsi" w:hAnsiTheme="minorHAnsi"/>
          <w:b w:val="0"/>
          <w:sz w:val="20"/>
          <w:szCs w:val="20"/>
          <w:u w:val="single"/>
          <w:shd w:val="clear" w:color="auto" w:fill="FFFFFF"/>
        </w:rPr>
        <w:t>należy</w:t>
      </w:r>
      <w:r w:rsidR="00F903A4">
        <w:rPr>
          <w:rFonts w:asciiTheme="minorHAnsi" w:hAnsiTheme="minorHAnsi"/>
          <w:b w:val="0"/>
          <w:sz w:val="20"/>
          <w:szCs w:val="20"/>
          <w:u w:val="single"/>
          <w:shd w:val="clear" w:color="auto" w:fill="FFFFFF"/>
        </w:rPr>
        <w:t>:</w:t>
      </w:r>
    </w:p>
    <w:p w:rsidR="000F3355" w:rsidRPr="000F3355" w:rsidRDefault="000F3355" w:rsidP="000F3355">
      <w:pPr>
        <w:widowControl w:val="0"/>
        <w:tabs>
          <w:tab w:val="num" w:pos="720"/>
        </w:tabs>
        <w:suppressAutoHyphens/>
        <w:autoSpaceDE w:val="0"/>
        <w:ind w:left="720" w:hanging="360"/>
        <w:rPr>
          <w:rFonts w:asciiTheme="minorHAnsi" w:hAnsiTheme="minorHAnsi"/>
          <w:color w:val="000000"/>
          <w:sz w:val="20"/>
          <w:szCs w:val="20"/>
        </w:rPr>
      </w:pPr>
      <w:r w:rsidRPr="000F3355">
        <w:rPr>
          <w:rFonts w:asciiTheme="minorHAnsi" w:eastAsia="Symbol" w:hAnsiTheme="minorHAnsi" w:cs="Symbol"/>
          <w:color w:val="000000"/>
          <w:sz w:val="20"/>
          <w:szCs w:val="20"/>
        </w:rPr>
        <w:t>-</w:t>
      </w:r>
      <w:r>
        <w:rPr>
          <w:rFonts w:asciiTheme="minorHAnsi" w:eastAsia="Symbol" w:hAnsiTheme="minorHAnsi"/>
          <w:color w:val="000000"/>
          <w:sz w:val="20"/>
          <w:szCs w:val="20"/>
        </w:rPr>
        <w:t>      </w:t>
      </w:r>
      <w:r w:rsidRPr="000F3355">
        <w:rPr>
          <w:rFonts w:asciiTheme="minorHAnsi" w:hAnsiTheme="minorHAnsi"/>
          <w:color w:val="000000"/>
          <w:sz w:val="20"/>
          <w:szCs w:val="20"/>
          <w:u w:val="single"/>
        </w:rPr>
        <w:t xml:space="preserve"> </w:t>
      </w:r>
      <w:r w:rsidRPr="000F3355">
        <w:rPr>
          <w:rFonts w:asciiTheme="minorHAnsi" w:hAnsiTheme="minorHAnsi" w:cs="Arial"/>
          <w:color w:val="000000"/>
          <w:sz w:val="20"/>
          <w:szCs w:val="20"/>
          <w:u w:val="single"/>
        </w:rPr>
        <w:t xml:space="preserve">zamontować </w:t>
      </w:r>
      <w:r w:rsidRPr="000F3355">
        <w:rPr>
          <w:rFonts w:asciiTheme="minorHAnsi" w:hAnsiTheme="minorHAnsi" w:cs="Arial"/>
          <w:color w:val="000000"/>
          <w:sz w:val="20"/>
          <w:szCs w:val="20"/>
        </w:rPr>
        <w:t xml:space="preserve">minimum 8 kamer o minimalnych parametrach 2Mpx, Tuba metalowa z promiennikiem podczerwieni 40m, obiektyw </w:t>
      </w:r>
      <w:proofErr w:type="spellStart"/>
      <w:r w:rsidRPr="000F3355">
        <w:rPr>
          <w:rFonts w:asciiTheme="minorHAnsi" w:hAnsiTheme="minorHAnsi" w:cs="Arial"/>
          <w:color w:val="000000"/>
          <w:sz w:val="20"/>
          <w:szCs w:val="20"/>
        </w:rPr>
        <w:t>Motozoom</w:t>
      </w:r>
      <w:proofErr w:type="spellEnd"/>
      <w:r w:rsidRPr="000F3355">
        <w:rPr>
          <w:rFonts w:asciiTheme="minorHAnsi" w:hAnsiTheme="minorHAnsi" w:cs="Arial"/>
          <w:color w:val="000000"/>
          <w:sz w:val="20"/>
          <w:szCs w:val="20"/>
        </w:rPr>
        <w:t xml:space="preserve"> 2,7-13,5mm.</w:t>
      </w:r>
    </w:p>
    <w:p w:rsidR="000F3355" w:rsidRPr="000F3355" w:rsidRDefault="000F3355" w:rsidP="000F3355">
      <w:pPr>
        <w:widowControl w:val="0"/>
        <w:tabs>
          <w:tab w:val="num" w:pos="720"/>
        </w:tabs>
        <w:suppressAutoHyphens/>
        <w:autoSpaceDE w:val="0"/>
        <w:ind w:left="720" w:hanging="360"/>
        <w:rPr>
          <w:rFonts w:asciiTheme="minorHAnsi" w:hAnsiTheme="minorHAnsi"/>
          <w:color w:val="000000"/>
          <w:sz w:val="20"/>
          <w:szCs w:val="20"/>
        </w:rPr>
      </w:pPr>
      <w:r w:rsidRPr="000F3355">
        <w:rPr>
          <w:rFonts w:asciiTheme="minorHAnsi" w:eastAsia="Symbol" w:hAnsiTheme="minorHAnsi" w:cs="Symbol"/>
          <w:color w:val="000000"/>
          <w:sz w:val="20"/>
          <w:szCs w:val="20"/>
        </w:rPr>
        <w:t>-</w:t>
      </w:r>
      <w:r>
        <w:rPr>
          <w:rFonts w:asciiTheme="minorHAnsi" w:eastAsia="Symbol" w:hAnsiTheme="minorHAnsi"/>
          <w:color w:val="000000"/>
          <w:sz w:val="20"/>
          <w:szCs w:val="20"/>
        </w:rPr>
        <w:t>       </w:t>
      </w:r>
      <w:r w:rsidRPr="000F3355">
        <w:rPr>
          <w:rFonts w:asciiTheme="minorHAnsi" w:hAnsiTheme="minorHAnsi" w:cs="Arial"/>
          <w:color w:val="000000"/>
          <w:sz w:val="20"/>
          <w:szCs w:val="20"/>
        </w:rPr>
        <w:t>rejestrator cyfrowy  hybrydowy CVI dysk minimum 4 Tb, minimum na 8 kanałów, kompresja H254</w:t>
      </w:r>
    </w:p>
    <w:p w:rsidR="000F3355" w:rsidRPr="000F3355" w:rsidRDefault="000F3355" w:rsidP="000F3355">
      <w:pPr>
        <w:widowControl w:val="0"/>
        <w:tabs>
          <w:tab w:val="num" w:pos="720"/>
        </w:tabs>
        <w:suppressAutoHyphens/>
        <w:autoSpaceDE w:val="0"/>
        <w:ind w:left="720" w:hanging="360"/>
        <w:rPr>
          <w:rFonts w:asciiTheme="minorHAnsi" w:hAnsiTheme="minorHAnsi"/>
          <w:color w:val="000000"/>
          <w:sz w:val="20"/>
          <w:szCs w:val="20"/>
        </w:rPr>
      </w:pPr>
      <w:r w:rsidRPr="000F3355">
        <w:rPr>
          <w:rFonts w:asciiTheme="minorHAnsi" w:eastAsia="Symbol" w:hAnsiTheme="minorHAnsi" w:cs="Symbol"/>
          <w:color w:val="000000"/>
          <w:sz w:val="20"/>
          <w:szCs w:val="20"/>
        </w:rPr>
        <w:t>-</w:t>
      </w:r>
      <w:r>
        <w:rPr>
          <w:rFonts w:asciiTheme="minorHAnsi" w:eastAsia="Symbol" w:hAnsiTheme="minorHAnsi"/>
          <w:color w:val="000000"/>
          <w:sz w:val="20"/>
          <w:szCs w:val="20"/>
        </w:rPr>
        <w:t>       </w:t>
      </w:r>
      <w:r w:rsidRPr="000F3355">
        <w:rPr>
          <w:rFonts w:asciiTheme="minorHAnsi" w:hAnsiTheme="minorHAnsi" w:cs="Arial"/>
          <w:color w:val="000000"/>
          <w:sz w:val="20"/>
          <w:szCs w:val="20"/>
        </w:rPr>
        <w:t>2 monitory dedykowane do TV przemysłowych</w:t>
      </w:r>
    </w:p>
    <w:p w:rsidR="000F3355" w:rsidRPr="000F3355" w:rsidRDefault="000F3355" w:rsidP="000F3355">
      <w:pPr>
        <w:widowControl w:val="0"/>
        <w:tabs>
          <w:tab w:val="num" w:pos="720"/>
        </w:tabs>
        <w:suppressAutoHyphens/>
        <w:autoSpaceDE w:val="0"/>
        <w:ind w:left="720" w:hanging="360"/>
        <w:rPr>
          <w:rFonts w:asciiTheme="minorHAnsi" w:hAnsiTheme="minorHAnsi"/>
          <w:color w:val="000000"/>
          <w:sz w:val="20"/>
          <w:szCs w:val="20"/>
        </w:rPr>
      </w:pPr>
      <w:r w:rsidRPr="000F3355">
        <w:rPr>
          <w:rFonts w:asciiTheme="minorHAnsi" w:eastAsia="Symbol" w:hAnsiTheme="minorHAnsi" w:cs="Symbol"/>
          <w:color w:val="000000"/>
          <w:sz w:val="20"/>
          <w:szCs w:val="20"/>
        </w:rPr>
        <w:t>-</w:t>
      </w:r>
      <w:r>
        <w:rPr>
          <w:rFonts w:asciiTheme="minorHAnsi" w:eastAsia="Symbol" w:hAnsiTheme="minorHAnsi"/>
          <w:color w:val="000000"/>
          <w:sz w:val="20"/>
          <w:szCs w:val="20"/>
        </w:rPr>
        <w:t>      </w:t>
      </w:r>
      <w:r w:rsidRPr="000F3355">
        <w:rPr>
          <w:rFonts w:asciiTheme="minorHAnsi" w:eastAsia="Symbol" w:hAnsiTheme="minorHAnsi"/>
          <w:color w:val="000000"/>
          <w:sz w:val="20"/>
          <w:szCs w:val="20"/>
        </w:rPr>
        <w:t xml:space="preserve"> </w:t>
      </w:r>
      <w:r w:rsidRPr="000F3355">
        <w:rPr>
          <w:rFonts w:asciiTheme="minorHAnsi" w:hAnsiTheme="minorHAnsi"/>
          <w:color w:val="000000"/>
          <w:sz w:val="20"/>
          <w:szCs w:val="20"/>
          <w:u w:val="single"/>
        </w:rPr>
        <w:t xml:space="preserve">wykonać podłączenie do Centrum Monitorowania Alarmów Wykonawcy systemów alarmowych torami GSM i linią telefoniczną, </w:t>
      </w:r>
    </w:p>
    <w:p w:rsidR="000F3355" w:rsidRPr="000F3355" w:rsidRDefault="000F3355" w:rsidP="000F3355">
      <w:pPr>
        <w:widowControl w:val="0"/>
        <w:tabs>
          <w:tab w:val="num" w:pos="720"/>
        </w:tabs>
        <w:suppressAutoHyphens/>
        <w:autoSpaceDE w:val="0"/>
        <w:ind w:left="720" w:hanging="360"/>
        <w:rPr>
          <w:rFonts w:asciiTheme="minorHAnsi" w:hAnsiTheme="minorHAnsi"/>
          <w:color w:val="000000"/>
          <w:sz w:val="20"/>
          <w:szCs w:val="20"/>
        </w:rPr>
      </w:pPr>
      <w:r w:rsidRPr="000F3355">
        <w:rPr>
          <w:rFonts w:asciiTheme="minorHAnsi" w:eastAsia="Symbol" w:hAnsiTheme="minorHAnsi" w:cs="Symbol"/>
          <w:color w:val="000000"/>
          <w:sz w:val="20"/>
          <w:szCs w:val="20"/>
        </w:rPr>
        <w:t>-</w:t>
      </w:r>
      <w:r>
        <w:rPr>
          <w:rFonts w:asciiTheme="minorHAnsi" w:eastAsia="Symbol" w:hAnsiTheme="minorHAnsi"/>
          <w:color w:val="000000"/>
          <w:sz w:val="20"/>
          <w:szCs w:val="20"/>
        </w:rPr>
        <w:t>      </w:t>
      </w:r>
      <w:r w:rsidRPr="000F3355">
        <w:rPr>
          <w:rFonts w:asciiTheme="minorHAnsi" w:hAnsiTheme="minorHAnsi"/>
          <w:color w:val="000000"/>
          <w:sz w:val="20"/>
          <w:szCs w:val="20"/>
          <w:u w:val="single"/>
        </w:rPr>
        <w:t xml:space="preserve"> zainstalować minimum 14 punktów kontrolnych</w:t>
      </w:r>
    </w:p>
    <w:p w:rsidR="000F3355" w:rsidRPr="000F3355" w:rsidRDefault="000F3355" w:rsidP="000F3355">
      <w:pPr>
        <w:widowControl w:val="0"/>
        <w:tabs>
          <w:tab w:val="num" w:pos="720"/>
        </w:tabs>
        <w:suppressAutoHyphens/>
        <w:autoSpaceDE w:val="0"/>
        <w:ind w:left="720" w:hanging="360"/>
        <w:rPr>
          <w:rFonts w:asciiTheme="minorHAnsi" w:hAnsiTheme="minorHAnsi"/>
          <w:color w:val="000000"/>
          <w:sz w:val="20"/>
          <w:szCs w:val="20"/>
        </w:rPr>
      </w:pPr>
      <w:r w:rsidRPr="000F3355">
        <w:rPr>
          <w:rFonts w:asciiTheme="minorHAnsi" w:eastAsia="Symbol" w:hAnsiTheme="minorHAnsi" w:cs="Symbol"/>
          <w:color w:val="000000"/>
          <w:sz w:val="20"/>
          <w:szCs w:val="20"/>
        </w:rPr>
        <w:t>-</w:t>
      </w:r>
      <w:r>
        <w:rPr>
          <w:rFonts w:asciiTheme="minorHAnsi" w:eastAsia="Symbol" w:hAnsiTheme="minorHAnsi"/>
          <w:color w:val="000000"/>
          <w:sz w:val="20"/>
          <w:szCs w:val="20"/>
        </w:rPr>
        <w:t>      </w:t>
      </w:r>
      <w:r w:rsidRPr="000F3355">
        <w:rPr>
          <w:rFonts w:asciiTheme="minorHAnsi" w:hAnsiTheme="minorHAnsi"/>
          <w:color w:val="000000"/>
          <w:sz w:val="20"/>
          <w:szCs w:val="20"/>
          <w:u w:val="single"/>
        </w:rPr>
        <w:t xml:space="preserve"> posiadać minimum 3 szt. rejestratorów kontroli peł</w:t>
      </w:r>
      <w:r w:rsidR="00F01F28">
        <w:rPr>
          <w:rFonts w:asciiTheme="minorHAnsi" w:hAnsiTheme="minorHAnsi"/>
          <w:color w:val="000000"/>
          <w:sz w:val="20"/>
          <w:szCs w:val="20"/>
          <w:u w:val="single"/>
        </w:rPr>
        <w:t xml:space="preserve">nienia służby patrolowej wraz z </w:t>
      </w:r>
      <w:r w:rsidRPr="000F3355">
        <w:rPr>
          <w:rFonts w:asciiTheme="minorHAnsi" w:hAnsiTheme="minorHAnsi"/>
          <w:color w:val="000000"/>
          <w:sz w:val="20"/>
          <w:szCs w:val="20"/>
          <w:u w:val="single"/>
        </w:rPr>
        <w:t>oprogramowaniem.</w:t>
      </w:r>
    </w:p>
    <w:p w:rsidR="000F3355" w:rsidRPr="000F3355" w:rsidRDefault="000F3355" w:rsidP="000F3355"/>
    <w:p w:rsidR="00C856E2" w:rsidRDefault="00C856E2" w:rsidP="00C856E2">
      <w:pPr>
        <w:widowControl w:val="0"/>
        <w:autoSpaceDE w:val="0"/>
        <w:rPr>
          <w:rFonts w:ascii="Arial" w:hAnsi="Arial" w:cs="Arial"/>
          <w:color w:val="000000"/>
          <w:sz w:val="22"/>
          <w:szCs w:val="22"/>
          <w:shd w:val="clear" w:color="auto" w:fill="FFFF00"/>
        </w:rPr>
      </w:pPr>
    </w:p>
    <w:p w:rsidR="00C856E2" w:rsidRPr="0014128D" w:rsidRDefault="00C856E2" w:rsidP="00A54E1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alibri" w:hAnsi="Calibri"/>
          <w:b/>
          <w:spacing w:val="-3"/>
          <w:sz w:val="20"/>
          <w:szCs w:val="20"/>
        </w:rPr>
      </w:pPr>
    </w:p>
    <w:p w:rsidR="00A54E18" w:rsidRPr="00C06AC6" w:rsidRDefault="00A54E18" w:rsidP="00C856E2">
      <w:pPr>
        <w:ind w:left="705" w:hanging="705"/>
        <w:jc w:val="both"/>
        <w:rPr>
          <w:rFonts w:ascii="Calibri" w:hAnsi="Calibri"/>
          <w:sz w:val="20"/>
          <w:szCs w:val="20"/>
        </w:rPr>
      </w:pPr>
      <w:r w:rsidRPr="00C06AC6">
        <w:rPr>
          <w:rFonts w:ascii="Calibri" w:hAnsi="Calibri"/>
          <w:sz w:val="20"/>
          <w:szCs w:val="20"/>
        </w:rPr>
        <w:t>3.7.1.</w:t>
      </w:r>
      <w:r w:rsidRPr="00C06AC6">
        <w:rPr>
          <w:rFonts w:ascii="Calibri" w:hAnsi="Calibri"/>
          <w:sz w:val="20"/>
          <w:szCs w:val="20"/>
        </w:rPr>
        <w:tab/>
        <w:t>Pracownicy ochrony muszą odznaczać się wysoką kulturą osobistą oraz dbałością o schludny wygląd.</w:t>
      </w:r>
    </w:p>
    <w:p w:rsidR="00A54E18" w:rsidRPr="00C06AC6" w:rsidRDefault="00A54E18" w:rsidP="00A54E18">
      <w:pPr>
        <w:numPr>
          <w:ilvl w:val="2"/>
          <w:numId w:val="1"/>
        </w:numPr>
        <w:jc w:val="both"/>
        <w:rPr>
          <w:rFonts w:ascii="Calibri" w:hAnsi="Calibri"/>
          <w:sz w:val="20"/>
          <w:szCs w:val="20"/>
        </w:rPr>
      </w:pPr>
      <w:r w:rsidRPr="00C06AC6">
        <w:rPr>
          <w:rFonts w:ascii="Calibri" w:hAnsi="Calibri"/>
          <w:sz w:val="20"/>
          <w:szCs w:val="20"/>
        </w:rPr>
        <w:t>Pracownicy ochrony muszą</w:t>
      </w:r>
      <w:r w:rsidR="00EE5C98">
        <w:rPr>
          <w:rFonts w:ascii="Calibri" w:hAnsi="Calibri"/>
          <w:sz w:val="20"/>
          <w:szCs w:val="20"/>
        </w:rPr>
        <w:t xml:space="preserve"> być w pełni umundurowani i </w:t>
      </w:r>
      <w:r w:rsidR="00B724FD">
        <w:rPr>
          <w:rFonts w:ascii="Calibri" w:hAnsi="Calibri"/>
          <w:sz w:val="20"/>
          <w:szCs w:val="20"/>
        </w:rPr>
        <w:t xml:space="preserve">odpowiednio </w:t>
      </w:r>
      <w:r w:rsidR="00EE5C98">
        <w:rPr>
          <w:rFonts w:ascii="Calibri" w:hAnsi="Calibri"/>
          <w:sz w:val="20"/>
          <w:szCs w:val="20"/>
        </w:rPr>
        <w:t>wyposażeni</w:t>
      </w:r>
      <w:r w:rsidR="00D207F8">
        <w:rPr>
          <w:rFonts w:ascii="Calibri" w:hAnsi="Calibri"/>
          <w:sz w:val="20"/>
          <w:szCs w:val="20"/>
        </w:rPr>
        <w:t>, zaopatrzeni w identyfikatory imienne</w:t>
      </w:r>
      <w:r w:rsidRPr="00C06AC6">
        <w:rPr>
          <w:rFonts w:ascii="Calibri" w:hAnsi="Calibri"/>
          <w:sz w:val="20"/>
          <w:szCs w:val="20"/>
        </w:rPr>
        <w:t>.</w:t>
      </w:r>
    </w:p>
    <w:p w:rsidR="00A54E18" w:rsidRPr="00C06AC6" w:rsidRDefault="00A54E18" w:rsidP="00A54E18">
      <w:pPr>
        <w:numPr>
          <w:ilvl w:val="2"/>
          <w:numId w:val="1"/>
        </w:numPr>
        <w:jc w:val="both"/>
        <w:rPr>
          <w:rFonts w:ascii="Calibri" w:hAnsi="Calibri"/>
          <w:sz w:val="20"/>
          <w:szCs w:val="20"/>
        </w:rPr>
      </w:pPr>
      <w:r w:rsidRPr="003E284A">
        <w:rPr>
          <w:rFonts w:ascii="Calibri" w:hAnsi="Calibri"/>
          <w:sz w:val="20"/>
          <w:szCs w:val="20"/>
          <w:u w:val="single"/>
        </w:rPr>
        <w:t>Wykonawca musi zapewnić całodobową obecność</w:t>
      </w:r>
      <w:r w:rsidR="00F72820" w:rsidRPr="003E284A">
        <w:rPr>
          <w:rFonts w:ascii="Calibri" w:hAnsi="Calibri"/>
          <w:sz w:val="20"/>
          <w:szCs w:val="20"/>
          <w:u w:val="single"/>
        </w:rPr>
        <w:t xml:space="preserve"> kierownika zmiany </w:t>
      </w:r>
      <w:r w:rsidRPr="003E284A">
        <w:rPr>
          <w:rFonts w:ascii="Calibri" w:hAnsi="Calibri"/>
          <w:sz w:val="20"/>
          <w:szCs w:val="20"/>
          <w:u w:val="single"/>
        </w:rPr>
        <w:t xml:space="preserve">posiadającego wpis na listę kwalifikowanych pracowników ochrony fizycznej </w:t>
      </w:r>
      <w:r w:rsidRPr="00C06AC6">
        <w:rPr>
          <w:rFonts w:ascii="Calibri" w:hAnsi="Calibri"/>
          <w:sz w:val="20"/>
          <w:szCs w:val="20"/>
        </w:rPr>
        <w:t>zgodnie z</w:t>
      </w:r>
      <w:r w:rsidR="00C20FF9">
        <w:rPr>
          <w:rFonts w:ascii="Calibri" w:hAnsi="Calibri"/>
          <w:sz w:val="20"/>
          <w:szCs w:val="20"/>
        </w:rPr>
        <w:t xml:space="preserve"> </w:t>
      </w:r>
      <w:r w:rsidRPr="00C06AC6">
        <w:rPr>
          <w:rFonts w:ascii="Calibri" w:hAnsi="Calibri"/>
          <w:sz w:val="20"/>
          <w:szCs w:val="20"/>
        </w:rPr>
        <w:t xml:space="preserve">ustawą z dnia 22 sierpnia 1997 roku </w:t>
      </w:r>
      <w:r w:rsidR="00D26E13">
        <w:rPr>
          <w:rFonts w:ascii="Calibri" w:hAnsi="Calibri"/>
          <w:sz w:val="20"/>
          <w:szCs w:val="20"/>
        </w:rPr>
        <w:br/>
      </w:r>
      <w:r w:rsidRPr="00C06AC6">
        <w:rPr>
          <w:rFonts w:ascii="Calibri" w:hAnsi="Calibri"/>
          <w:sz w:val="20"/>
          <w:szCs w:val="20"/>
        </w:rPr>
        <w:t xml:space="preserve">o ochronie osób i mienia </w:t>
      </w:r>
    </w:p>
    <w:p w:rsidR="00A54E18" w:rsidRDefault="00A54E18" w:rsidP="00A54E18">
      <w:pPr>
        <w:numPr>
          <w:ilvl w:val="2"/>
          <w:numId w:val="1"/>
        </w:numPr>
        <w:jc w:val="both"/>
        <w:rPr>
          <w:rFonts w:ascii="Calibri" w:hAnsi="Calibri"/>
          <w:sz w:val="20"/>
          <w:szCs w:val="20"/>
        </w:rPr>
      </w:pPr>
      <w:r w:rsidRPr="00C06AC6">
        <w:rPr>
          <w:rFonts w:ascii="Calibri" w:hAnsi="Calibri"/>
          <w:sz w:val="20"/>
          <w:szCs w:val="20"/>
        </w:rPr>
        <w:lastRenderedPageBreak/>
        <w:t xml:space="preserve">Wymagany punkt </w:t>
      </w:r>
      <w:r w:rsidR="009431A4">
        <w:rPr>
          <w:rFonts w:ascii="Calibri" w:hAnsi="Calibri"/>
          <w:sz w:val="20"/>
          <w:szCs w:val="20"/>
        </w:rPr>
        <w:t xml:space="preserve">recepcyjny </w:t>
      </w:r>
      <w:r w:rsidRPr="00C06AC6">
        <w:rPr>
          <w:rFonts w:ascii="Calibri" w:hAnsi="Calibri"/>
          <w:sz w:val="20"/>
          <w:szCs w:val="20"/>
        </w:rPr>
        <w:t>od godz. 7:00 do godz. 20:00 (</w:t>
      </w:r>
      <w:r w:rsidR="00B63AE1">
        <w:rPr>
          <w:rFonts w:ascii="Calibri" w:hAnsi="Calibri"/>
          <w:sz w:val="20"/>
          <w:szCs w:val="20"/>
        </w:rPr>
        <w:t>w budynku RECEPCJI - Dyżurka</w:t>
      </w:r>
      <w:r w:rsidRPr="00C06AC6">
        <w:rPr>
          <w:rFonts w:ascii="Calibri" w:hAnsi="Calibri"/>
          <w:sz w:val="20"/>
          <w:szCs w:val="20"/>
        </w:rPr>
        <w:t xml:space="preserve">), </w:t>
      </w:r>
      <w:r w:rsidR="00810518">
        <w:rPr>
          <w:rFonts w:ascii="Calibri" w:hAnsi="Calibri"/>
          <w:sz w:val="20"/>
          <w:szCs w:val="20"/>
        </w:rPr>
        <w:t xml:space="preserve">odbieranie telefonów oraz </w:t>
      </w:r>
      <w:r w:rsidRPr="00C06AC6">
        <w:rPr>
          <w:rFonts w:ascii="Calibri" w:hAnsi="Calibri"/>
          <w:sz w:val="20"/>
          <w:szCs w:val="20"/>
        </w:rPr>
        <w:t xml:space="preserve">udzielanie informacji na temat funkcjonowania </w:t>
      </w:r>
      <w:r w:rsidR="00810518">
        <w:rPr>
          <w:rFonts w:ascii="Calibri" w:hAnsi="Calibri"/>
          <w:sz w:val="20"/>
          <w:szCs w:val="20"/>
        </w:rPr>
        <w:t xml:space="preserve">Muzeum Budownictwa Ludowego </w:t>
      </w:r>
      <w:r w:rsidR="00D26E13">
        <w:rPr>
          <w:rFonts w:ascii="Calibri" w:hAnsi="Calibri"/>
          <w:sz w:val="20"/>
          <w:szCs w:val="20"/>
        </w:rPr>
        <w:br/>
      </w:r>
      <w:r w:rsidR="00810518">
        <w:rPr>
          <w:rFonts w:ascii="Calibri" w:hAnsi="Calibri"/>
          <w:sz w:val="20"/>
          <w:szCs w:val="20"/>
        </w:rPr>
        <w:t>w Sanoku</w:t>
      </w:r>
      <w:r w:rsidR="009431A4">
        <w:rPr>
          <w:rFonts w:ascii="Calibri" w:hAnsi="Calibri"/>
          <w:sz w:val="20"/>
          <w:szCs w:val="20"/>
        </w:rPr>
        <w:t>,</w:t>
      </w:r>
      <w:r w:rsidR="00C20FF9">
        <w:rPr>
          <w:rFonts w:ascii="Calibri" w:hAnsi="Calibri"/>
          <w:sz w:val="20"/>
          <w:szCs w:val="20"/>
        </w:rPr>
        <w:t xml:space="preserve"> </w:t>
      </w:r>
      <w:r w:rsidRPr="00C06AC6">
        <w:rPr>
          <w:rFonts w:ascii="Calibri" w:hAnsi="Calibri"/>
          <w:sz w:val="20"/>
          <w:szCs w:val="20"/>
        </w:rPr>
        <w:t>w zakresie uzgodnionym z Zamawia</w:t>
      </w:r>
      <w:r w:rsidR="00810518">
        <w:rPr>
          <w:rFonts w:ascii="Calibri" w:hAnsi="Calibri"/>
          <w:sz w:val="20"/>
          <w:szCs w:val="20"/>
        </w:rPr>
        <w:t>jącym, służenie pomocą turystom i pracownikom Muzeum Budownictwa Ludowego w Sanoku</w:t>
      </w:r>
      <w:r w:rsidRPr="00C06AC6">
        <w:rPr>
          <w:rFonts w:ascii="Calibri" w:hAnsi="Calibri"/>
          <w:sz w:val="20"/>
          <w:szCs w:val="20"/>
        </w:rPr>
        <w:t>.</w:t>
      </w:r>
    </w:p>
    <w:p w:rsidR="00522784" w:rsidRPr="00522784" w:rsidRDefault="00522784" w:rsidP="00522784">
      <w:pPr>
        <w:numPr>
          <w:ilvl w:val="2"/>
          <w:numId w:val="1"/>
        </w:numPr>
        <w:jc w:val="both"/>
        <w:rPr>
          <w:rFonts w:ascii="Calibri" w:hAnsi="Calibri"/>
          <w:sz w:val="20"/>
          <w:szCs w:val="20"/>
        </w:rPr>
      </w:pPr>
      <w:r w:rsidRPr="00522784">
        <w:rPr>
          <w:rFonts w:ascii="Calibri" w:hAnsi="Calibri"/>
          <w:sz w:val="20"/>
          <w:szCs w:val="20"/>
        </w:rPr>
        <w:t>Wykonawca ponosi odpowiedzialność materialną za szkody wyrządzone przez pracowników Wykonawcy, którym zostało powierzone wykonywanie obowiązków określonych w umowie.</w:t>
      </w:r>
    </w:p>
    <w:p w:rsidR="007B4028" w:rsidRPr="0064263E" w:rsidRDefault="008167F5" w:rsidP="0064263E">
      <w:pPr>
        <w:numPr>
          <w:ilvl w:val="2"/>
          <w:numId w:val="1"/>
        </w:numPr>
        <w:jc w:val="both"/>
        <w:rPr>
          <w:rFonts w:ascii="Calibri" w:hAnsi="Calibri"/>
          <w:sz w:val="20"/>
          <w:szCs w:val="20"/>
        </w:rPr>
      </w:pPr>
      <w:r>
        <w:rPr>
          <w:rFonts w:ascii="Calibri" w:hAnsi="Calibri"/>
          <w:sz w:val="20"/>
          <w:szCs w:val="20"/>
        </w:rPr>
        <w:t>Wymagany patrol</w:t>
      </w:r>
      <w:r w:rsidR="00A54E18" w:rsidRPr="0064263E">
        <w:rPr>
          <w:rFonts w:ascii="Calibri" w:hAnsi="Calibri"/>
          <w:sz w:val="20"/>
          <w:szCs w:val="20"/>
        </w:rPr>
        <w:t xml:space="preserve"> interwencyjny </w:t>
      </w:r>
      <w:r w:rsidR="007B4028" w:rsidRPr="0064263E">
        <w:rPr>
          <w:rFonts w:ascii="Calibri" w:hAnsi="Calibri"/>
          <w:sz w:val="20"/>
          <w:szCs w:val="20"/>
        </w:rPr>
        <w:t xml:space="preserve">(posiadający środki przymusu bezpośredniego) </w:t>
      </w:r>
      <w:r w:rsidR="00A54E18" w:rsidRPr="0064263E">
        <w:rPr>
          <w:rFonts w:ascii="Calibri" w:hAnsi="Calibri"/>
          <w:sz w:val="20"/>
          <w:szCs w:val="20"/>
        </w:rPr>
        <w:t xml:space="preserve">– z czasem reakcji </w:t>
      </w:r>
      <w:r w:rsidR="007B4028" w:rsidRPr="0064263E">
        <w:rPr>
          <w:rFonts w:ascii="Calibri" w:hAnsi="Calibri"/>
          <w:b/>
          <w:sz w:val="20"/>
          <w:szCs w:val="20"/>
        </w:rPr>
        <w:t>do 10 minut</w:t>
      </w:r>
      <w:r w:rsidR="007B4028" w:rsidRPr="0064263E">
        <w:rPr>
          <w:rFonts w:ascii="Calibri" w:hAnsi="Calibri"/>
          <w:sz w:val="20"/>
          <w:szCs w:val="20"/>
        </w:rPr>
        <w:t>, w godz. 7</w:t>
      </w:r>
      <w:r w:rsidR="007B4028" w:rsidRPr="0064263E">
        <w:rPr>
          <w:rFonts w:ascii="Calibri" w:hAnsi="Calibri"/>
          <w:sz w:val="20"/>
          <w:szCs w:val="20"/>
          <w:vertAlign w:val="superscript"/>
        </w:rPr>
        <w:t>00</w:t>
      </w:r>
      <w:r w:rsidR="007B4028" w:rsidRPr="0064263E">
        <w:rPr>
          <w:rFonts w:ascii="Calibri" w:hAnsi="Calibri"/>
          <w:sz w:val="20"/>
          <w:szCs w:val="20"/>
        </w:rPr>
        <w:t xml:space="preserve"> – 16</w:t>
      </w:r>
      <w:r w:rsidR="007B4028" w:rsidRPr="0064263E">
        <w:rPr>
          <w:rFonts w:ascii="Calibri" w:hAnsi="Calibri"/>
          <w:sz w:val="20"/>
          <w:szCs w:val="20"/>
          <w:vertAlign w:val="superscript"/>
        </w:rPr>
        <w:t>00</w:t>
      </w:r>
      <w:r w:rsidR="007B4028" w:rsidRPr="0064263E">
        <w:rPr>
          <w:rFonts w:ascii="Calibri" w:hAnsi="Calibri"/>
          <w:sz w:val="20"/>
          <w:szCs w:val="20"/>
        </w:rPr>
        <w:t xml:space="preserve">, oraz </w:t>
      </w:r>
      <w:r w:rsidR="007B4028" w:rsidRPr="0064263E">
        <w:rPr>
          <w:rFonts w:ascii="Calibri" w:hAnsi="Calibri"/>
          <w:b/>
          <w:sz w:val="20"/>
          <w:szCs w:val="20"/>
        </w:rPr>
        <w:t xml:space="preserve">do 5minut, </w:t>
      </w:r>
      <w:r w:rsidR="007B4028" w:rsidRPr="0064263E">
        <w:rPr>
          <w:rFonts w:ascii="Calibri" w:hAnsi="Calibri"/>
          <w:sz w:val="20"/>
          <w:szCs w:val="20"/>
        </w:rPr>
        <w:t xml:space="preserve"> w godz. 16</w:t>
      </w:r>
      <w:r w:rsidR="007B4028" w:rsidRPr="0064263E">
        <w:rPr>
          <w:rFonts w:ascii="Calibri" w:hAnsi="Calibri"/>
          <w:sz w:val="20"/>
          <w:szCs w:val="20"/>
          <w:vertAlign w:val="superscript"/>
        </w:rPr>
        <w:t>00</w:t>
      </w:r>
      <w:r w:rsidR="007B4028" w:rsidRPr="0064263E">
        <w:rPr>
          <w:rFonts w:ascii="Calibri" w:hAnsi="Calibri"/>
          <w:sz w:val="20"/>
          <w:szCs w:val="20"/>
        </w:rPr>
        <w:t xml:space="preserve"> – 7</w:t>
      </w:r>
      <w:r w:rsidR="007B4028" w:rsidRPr="0064263E">
        <w:rPr>
          <w:rFonts w:ascii="Calibri" w:hAnsi="Calibri"/>
          <w:sz w:val="20"/>
          <w:szCs w:val="20"/>
          <w:vertAlign w:val="superscript"/>
        </w:rPr>
        <w:t>00</w:t>
      </w:r>
      <w:r w:rsidR="007B4028" w:rsidRPr="0064263E">
        <w:rPr>
          <w:rFonts w:ascii="Calibri" w:hAnsi="Calibri"/>
          <w:sz w:val="20"/>
          <w:szCs w:val="20"/>
        </w:rPr>
        <w:t xml:space="preserve"> od momentu otrzymania sygnału alarmowego z systemu. </w:t>
      </w:r>
    </w:p>
    <w:p w:rsidR="00A54E18" w:rsidRDefault="00A54E18" w:rsidP="00A54E18">
      <w:pPr>
        <w:numPr>
          <w:ilvl w:val="2"/>
          <w:numId w:val="1"/>
        </w:numPr>
        <w:jc w:val="both"/>
        <w:rPr>
          <w:rFonts w:ascii="Calibri" w:hAnsi="Calibri"/>
          <w:sz w:val="20"/>
          <w:szCs w:val="20"/>
        </w:rPr>
      </w:pPr>
      <w:r w:rsidRPr="00C06AC6">
        <w:rPr>
          <w:rFonts w:ascii="Calibri" w:hAnsi="Calibri"/>
          <w:sz w:val="20"/>
          <w:szCs w:val="20"/>
        </w:rPr>
        <w:t>Wykonawca zobowiązany będzie do obsługi monitoringu wizyjnego CCTV</w:t>
      </w:r>
      <w:r w:rsidR="00810518">
        <w:rPr>
          <w:rFonts w:ascii="Calibri" w:hAnsi="Calibri"/>
          <w:sz w:val="20"/>
          <w:szCs w:val="20"/>
        </w:rPr>
        <w:t xml:space="preserve"> oraz IP</w:t>
      </w:r>
      <w:r w:rsidRPr="00C06AC6">
        <w:rPr>
          <w:rFonts w:ascii="Calibri" w:hAnsi="Calibri"/>
          <w:sz w:val="20"/>
          <w:szCs w:val="20"/>
        </w:rPr>
        <w:t xml:space="preserve">, systemu sygnalizacji napadu i włamania </w:t>
      </w:r>
      <w:r w:rsidR="00810518">
        <w:rPr>
          <w:rFonts w:ascii="Calibri" w:hAnsi="Calibri"/>
          <w:sz w:val="20"/>
          <w:szCs w:val="20"/>
        </w:rPr>
        <w:t>(</w:t>
      </w:r>
      <w:proofErr w:type="spellStart"/>
      <w:r w:rsidRPr="00C06AC6">
        <w:rPr>
          <w:rFonts w:ascii="Calibri" w:hAnsi="Calibri"/>
          <w:sz w:val="20"/>
          <w:szCs w:val="20"/>
        </w:rPr>
        <w:t>SSWiN</w:t>
      </w:r>
      <w:proofErr w:type="spellEnd"/>
      <w:r w:rsidR="00810518">
        <w:rPr>
          <w:rFonts w:ascii="Calibri" w:hAnsi="Calibri"/>
          <w:sz w:val="20"/>
          <w:szCs w:val="20"/>
        </w:rPr>
        <w:t>) oraz systemu alarmu pożarowego (SAP)</w:t>
      </w:r>
    </w:p>
    <w:p w:rsidR="009431A4" w:rsidRPr="00C06AC6" w:rsidRDefault="009431A4" w:rsidP="009431A4">
      <w:pPr>
        <w:ind w:left="720"/>
        <w:jc w:val="both"/>
        <w:rPr>
          <w:rFonts w:ascii="Calibri" w:hAnsi="Calibri"/>
          <w:sz w:val="20"/>
          <w:szCs w:val="20"/>
        </w:rPr>
      </w:pPr>
    </w:p>
    <w:p w:rsidR="00A54E18" w:rsidRPr="0014128D" w:rsidRDefault="00A54E18" w:rsidP="00A54E18">
      <w:pPr>
        <w:numPr>
          <w:ilvl w:val="2"/>
          <w:numId w:val="1"/>
        </w:numPr>
        <w:jc w:val="both"/>
        <w:rPr>
          <w:rFonts w:ascii="Calibri" w:hAnsi="Calibri"/>
          <w:b/>
          <w:sz w:val="20"/>
          <w:szCs w:val="20"/>
          <w:u w:val="single"/>
        </w:rPr>
      </w:pPr>
      <w:r w:rsidRPr="0014128D">
        <w:rPr>
          <w:rFonts w:ascii="Calibri" w:hAnsi="Calibri"/>
          <w:b/>
          <w:sz w:val="20"/>
          <w:szCs w:val="20"/>
          <w:u w:val="single"/>
        </w:rPr>
        <w:t>Do ogólnego zakresu obowiązków pracowników ochrony należy:</w:t>
      </w:r>
    </w:p>
    <w:p w:rsidR="00A54E18" w:rsidRPr="00C06AC6" w:rsidRDefault="00A54E18" w:rsidP="00A54E18">
      <w:pPr>
        <w:numPr>
          <w:ilvl w:val="3"/>
          <w:numId w:val="1"/>
        </w:numPr>
        <w:tabs>
          <w:tab w:val="left" w:pos="851"/>
        </w:tabs>
        <w:ind w:left="1418" w:hanging="709"/>
        <w:jc w:val="both"/>
        <w:rPr>
          <w:rFonts w:ascii="Calibri" w:hAnsi="Calibri"/>
          <w:sz w:val="20"/>
          <w:szCs w:val="20"/>
        </w:rPr>
      </w:pPr>
      <w:r w:rsidRPr="00C06AC6">
        <w:rPr>
          <w:rFonts w:ascii="Calibri" w:hAnsi="Calibri"/>
          <w:sz w:val="20"/>
          <w:szCs w:val="20"/>
        </w:rPr>
        <w:t>Ochrona przed włamaniem do obiektów, przeciwdziałanie zagrożeniom pożarowym.</w:t>
      </w:r>
    </w:p>
    <w:p w:rsidR="00A54E18" w:rsidRPr="00C06AC6" w:rsidRDefault="00A54E18" w:rsidP="00A54E18">
      <w:pPr>
        <w:numPr>
          <w:ilvl w:val="3"/>
          <w:numId w:val="1"/>
        </w:numPr>
        <w:tabs>
          <w:tab w:val="left" w:pos="851"/>
        </w:tabs>
        <w:ind w:left="1418" w:hanging="709"/>
        <w:jc w:val="both"/>
        <w:rPr>
          <w:rFonts w:ascii="Calibri" w:hAnsi="Calibri"/>
          <w:sz w:val="20"/>
          <w:szCs w:val="20"/>
        </w:rPr>
      </w:pPr>
      <w:r w:rsidRPr="00C06AC6">
        <w:rPr>
          <w:rFonts w:ascii="Calibri" w:hAnsi="Calibri"/>
          <w:sz w:val="20"/>
          <w:szCs w:val="20"/>
        </w:rPr>
        <w:t>Ochrona przed zaborem lub uszkodzeniem wyposażenia w obiektach oraz dokumentów będących własnością Zamawiającego.</w:t>
      </w:r>
    </w:p>
    <w:p w:rsidR="00A54E18" w:rsidRPr="00C06AC6" w:rsidRDefault="00A54E18" w:rsidP="00A54E18">
      <w:pPr>
        <w:numPr>
          <w:ilvl w:val="3"/>
          <w:numId w:val="1"/>
        </w:numPr>
        <w:tabs>
          <w:tab w:val="left" w:pos="851"/>
        </w:tabs>
        <w:ind w:left="1418" w:hanging="709"/>
        <w:jc w:val="both"/>
        <w:rPr>
          <w:rFonts w:ascii="Calibri" w:hAnsi="Calibri"/>
          <w:sz w:val="20"/>
          <w:szCs w:val="20"/>
        </w:rPr>
      </w:pPr>
      <w:r w:rsidRPr="00C06AC6">
        <w:rPr>
          <w:rFonts w:ascii="Calibri" w:hAnsi="Calibri"/>
          <w:sz w:val="20"/>
          <w:szCs w:val="20"/>
        </w:rPr>
        <w:t xml:space="preserve">Udzielanie stosownych informacji </w:t>
      </w:r>
      <w:r w:rsidR="009431A4">
        <w:rPr>
          <w:rFonts w:ascii="Calibri" w:hAnsi="Calibri"/>
          <w:sz w:val="20"/>
          <w:szCs w:val="20"/>
        </w:rPr>
        <w:t xml:space="preserve">turystom </w:t>
      </w:r>
      <w:r w:rsidRPr="00C06AC6">
        <w:rPr>
          <w:rFonts w:ascii="Calibri" w:hAnsi="Calibri"/>
          <w:sz w:val="20"/>
          <w:szCs w:val="20"/>
        </w:rPr>
        <w:t>i kierowanie ich do właściwego obszaru</w:t>
      </w:r>
      <w:r w:rsidR="009431A4">
        <w:rPr>
          <w:rFonts w:ascii="Calibri" w:hAnsi="Calibri"/>
          <w:sz w:val="20"/>
          <w:szCs w:val="20"/>
        </w:rPr>
        <w:t xml:space="preserve"> lub pracowników Muzeum Budownictwa Ludowego w Sanoku</w:t>
      </w:r>
      <w:r w:rsidRPr="00C06AC6">
        <w:rPr>
          <w:rFonts w:ascii="Calibri" w:hAnsi="Calibri"/>
          <w:sz w:val="20"/>
          <w:szCs w:val="20"/>
        </w:rPr>
        <w:t>.</w:t>
      </w:r>
    </w:p>
    <w:p w:rsidR="00A54E18" w:rsidRPr="00C06AC6" w:rsidRDefault="00A54E18" w:rsidP="00A54E18">
      <w:pPr>
        <w:numPr>
          <w:ilvl w:val="3"/>
          <w:numId w:val="1"/>
        </w:numPr>
        <w:tabs>
          <w:tab w:val="left" w:pos="851"/>
        </w:tabs>
        <w:ind w:left="1418" w:hanging="709"/>
        <w:jc w:val="both"/>
        <w:rPr>
          <w:rFonts w:ascii="Calibri" w:hAnsi="Calibri"/>
          <w:sz w:val="20"/>
          <w:szCs w:val="20"/>
        </w:rPr>
      </w:pPr>
      <w:r w:rsidRPr="00C06AC6">
        <w:rPr>
          <w:rFonts w:ascii="Calibri" w:hAnsi="Calibri"/>
          <w:sz w:val="20"/>
          <w:szCs w:val="20"/>
        </w:rPr>
        <w:t xml:space="preserve">Nie wpuszczanie na teren </w:t>
      </w:r>
      <w:r w:rsidR="009431A4">
        <w:rPr>
          <w:rFonts w:ascii="Calibri" w:hAnsi="Calibri"/>
          <w:sz w:val="20"/>
          <w:szCs w:val="20"/>
        </w:rPr>
        <w:t xml:space="preserve"> Parku Etnograficznego osób nieupoważnionych (nie posiadających biletu wstępu, nie będących pracownikami Muzeum lub też osób </w:t>
      </w:r>
      <w:r w:rsidR="00FE3556">
        <w:rPr>
          <w:rFonts w:ascii="Calibri" w:hAnsi="Calibri"/>
          <w:sz w:val="20"/>
          <w:szCs w:val="20"/>
        </w:rPr>
        <w:t xml:space="preserve">nieposiadających </w:t>
      </w:r>
      <w:r w:rsidRPr="00C06AC6">
        <w:rPr>
          <w:rFonts w:ascii="Calibri" w:hAnsi="Calibri"/>
          <w:sz w:val="20"/>
          <w:szCs w:val="20"/>
        </w:rPr>
        <w:t>indywidualnej zgody wydanej przez Dyrektora</w:t>
      </w:r>
      <w:r w:rsidR="009431A4">
        <w:rPr>
          <w:rFonts w:ascii="Calibri" w:hAnsi="Calibri"/>
          <w:sz w:val="20"/>
          <w:szCs w:val="20"/>
        </w:rPr>
        <w:t xml:space="preserve"> Muzeum)</w:t>
      </w:r>
      <w:r w:rsidRPr="00C06AC6">
        <w:rPr>
          <w:rFonts w:ascii="Calibri" w:hAnsi="Calibri"/>
          <w:sz w:val="20"/>
          <w:szCs w:val="20"/>
        </w:rPr>
        <w:t>.</w:t>
      </w:r>
    </w:p>
    <w:p w:rsidR="00A54E18" w:rsidRPr="00C06AC6" w:rsidRDefault="00A54E18" w:rsidP="00A54E18">
      <w:pPr>
        <w:numPr>
          <w:ilvl w:val="3"/>
          <w:numId w:val="1"/>
        </w:numPr>
        <w:tabs>
          <w:tab w:val="left" w:pos="851"/>
        </w:tabs>
        <w:ind w:left="1418" w:hanging="709"/>
        <w:jc w:val="both"/>
        <w:rPr>
          <w:rFonts w:ascii="Calibri" w:hAnsi="Calibri"/>
          <w:sz w:val="20"/>
          <w:szCs w:val="20"/>
        </w:rPr>
      </w:pPr>
      <w:r w:rsidRPr="00C06AC6">
        <w:rPr>
          <w:rFonts w:ascii="Calibri" w:hAnsi="Calibri"/>
          <w:sz w:val="20"/>
          <w:szCs w:val="20"/>
        </w:rPr>
        <w:t xml:space="preserve">Interwencja i skuteczne reagowanie wobec osób zakłócających porządek wewnątrz obiektu </w:t>
      </w:r>
      <w:r w:rsidR="00785526">
        <w:rPr>
          <w:rFonts w:ascii="Calibri" w:hAnsi="Calibri"/>
          <w:sz w:val="20"/>
          <w:szCs w:val="20"/>
        </w:rPr>
        <w:br/>
      </w:r>
      <w:r w:rsidRPr="00C06AC6">
        <w:rPr>
          <w:rFonts w:ascii="Calibri" w:hAnsi="Calibri"/>
          <w:sz w:val="20"/>
          <w:szCs w:val="20"/>
        </w:rPr>
        <w:t>i na terenach objętych ochroną.</w:t>
      </w:r>
    </w:p>
    <w:p w:rsidR="009431A4" w:rsidRDefault="00A54E18" w:rsidP="00A54E18">
      <w:pPr>
        <w:numPr>
          <w:ilvl w:val="3"/>
          <w:numId w:val="1"/>
        </w:numPr>
        <w:tabs>
          <w:tab w:val="left" w:pos="851"/>
        </w:tabs>
        <w:ind w:left="1418" w:hanging="709"/>
        <w:jc w:val="both"/>
        <w:rPr>
          <w:rFonts w:ascii="Calibri" w:hAnsi="Calibri"/>
          <w:sz w:val="20"/>
          <w:szCs w:val="20"/>
        </w:rPr>
      </w:pPr>
      <w:r w:rsidRPr="009431A4">
        <w:rPr>
          <w:rFonts w:ascii="Calibri" w:hAnsi="Calibri"/>
          <w:sz w:val="20"/>
          <w:szCs w:val="20"/>
        </w:rPr>
        <w:t xml:space="preserve">Prowadzenie ewidencji kluczy, </w:t>
      </w:r>
      <w:r w:rsidR="009431A4" w:rsidRPr="009431A4">
        <w:rPr>
          <w:rFonts w:ascii="Calibri" w:hAnsi="Calibri"/>
          <w:sz w:val="20"/>
          <w:szCs w:val="20"/>
        </w:rPr>
        <w:t xml:space="preserve">zamykanie </w:t>
      </w:r>
      <w:r w:rsidRPr="009431A4">
        <w:rPr>
          <w:rFonts w:ascii="Calibri" w:hAnsi="Calibri"/>
          <w:sz w:val="20"/>
          <w:szCs w:val="20"/>
        </w:rPr>
        <w:t xml:space="preserve">oraz otwieranie </w:t>
      </w:r>
      <w:r w:rsidR="009431A4">
        <w:rPr>
          <w:rFonts w:ascii="Calibri" w:hAnsi="Calibri"/>
          <w:sz w:val="20"/>
          <w:szCs w:val="20"/>
        </w:rPr>
        <w:t>bramy wjazdowej oraz kontrola bram ewakuacyjnych.</w:t>
      </w:r>
    </w:p>
    <w:p w:rsidR="00A54E18" w:rsidRPr="009431A4" w:rsidRDefault="00A54E18" w:rsidP="00A54E18">
      <w:pPr>
        <w:numPr>
          <w:ilvl w:val="3"/>
          <w:numId w:val="1"/>
        </w:numPr>
        <w:tabs>
          <w:tab w:val="left" w:pos="851"/>
        </w:tabs>
        <w:ind w:left="1418" w:hanging="709"/>
        <w:jc w:val="both"/>
        <w:rPr>
          <w:rFonts w:ascii="Calibri" w:hAnsi="Calibri"/>
          <w:sz w:val="20"/>
          <w:szCs w:val="20"/>
        </w:rPr>
      </w:pPr>
      <w:r w:rsidRPr="009431A4">
        <w:rPr>
          <w:rFonts w:ascii="Calibri" w:hAnsi="Calibri"/>
          <w:sz w:val="20"/>
          <w:szCs w:val="20"/>
        </w:rPr>
        <w:t>Po zakończonej pracy,</w:t>
      </w:r>
      <w:r w:rsidR="009431A4">
        <w:rPr>
          <w:rFonts w:ascii="Calibri" w:hAnsi="Calibri"/>
          <w:sz w:val="20"/>
          <w:szCs w:val="20"/>
        </w:rPr>
        <w:t xml:space="preserve"> przez pracowników Parku Etnograficznego oraz Administracji </w:t>
      </w:r>
      <w:r w:rsidRPr="009431A4">
        <w:rPr>
          <w:rFonts w:ascii="Calibri" w:hAnsi="Calibri"/>
          <w:sz w:val="20"/>
          <w:szCs w:val="20"/>
        </w:rPr>
        <w:t>– sprawdzenie pomieszczeń oraz zabezpieczeń technicznych takich jak: zamki, kłódki, okna –</w:t>
      </w:r>
      <w:r w:rsidR="00785526">
        <w:rPr>
          <w:rFonts w:ascii="Calibri" w:hAnsi="Calibri"/>
          <w:sz w:val="20"/>
          <w:szCs w:val="20"/>
        </w:rPr>
        <w:br/>
      </w:r>
      <w:r w:rsidR="009431A4">
        <w:rPr>
          <w:rFonts w:ascii="Calibri" w:hAnsi="Calibri"/>
          <w:sz w:val="20"/>
          <w:szCs w:val="20"/>
        </w:rPr>
        <w:t xml:space="preserve">a także </w:t>
      </w:r>
      <w:r w:rsidRPr="009431A4">
        <w:rPr>
          <w:rFonts w:ascii="Calibri" w:hAnsi="Calibri"/>
          <w:sz w:val="20"/>
          <w:szCs w:val="20"/>
        </w:rPr>
        <w:t>zabezpieczeń elektronicznych.</w:t>
      </w:r>
    </w:p>
    <w:p w:rsidR="001563C1" w:rsidRPr="00FE3556" w:rsidRDefault="00A54E18" w:rsidP="00FE3556">
      <w:pPr>
        <w:numPr>
          <w:ilvl w:val="3"/>
          <w:numId w:val="1"/>
        </w:numPr>
        <w:tabs>
          <w:tab w:val="left" w:pos="851"/>
        </w:tabs>
        <w:ind w:left="1418" w:hanging="709"/>
        <w:jc w:val="both"/>
        <w:rPr>
          <w:rFonts w:ascii="Calibri" w:hAnsi="Calibri"/>
          <w:sz w:val="20"/>
          <w:szCs w:val="20"/>
        </w:rPr>
      </w:pPr>
      <w:r w:rsidRPr="001563C1">
        <w:rPr>
          <w:rFonts w:ascii="Calibri" w:hAnsi="Calibri"/>
          <w:sz w:val="20"/>
          <w:szCs w:val="20"/>
        </w:rPr>
        <w:t xml:space="preserve">Patrolowanie terenu </w:t>
      </w:r>
      <w:r w:rsidR="009431A4" w:rsidRPr="001563C1">
        <w:rPr>
          <w:rFonts w:ascii="Calibri" w:hAnsi="Calibri"/>
          <w:sz w:val="20"/>
          <w:szCs w:val="20"/>
        </w:rPr>
        <w:t xml:space="preserve"> Parku Etnograficznego przez </w:t>
      </w:r>
      <w:r w:rsidR="001563C1" w:rsidRPr="001563C1">
        <w:rPr>
          <w:rFonts w:asciiTheme="minorHAnsi" w:hAnsiTheme="minorHAnsi" w:cs="Arial"/>
          <w:color w:val="000000"/>
          <w:sz w:val="20"/>
          <w:szCs w:val="20"/>
          <w:shd w:val="clear" w:color="auto" w:fill="FFFFFF"/>
        </w:rPr>
        <w:t xml:space="preserve">pracownika ochrony z posterunku stałego zgodnie z harmonogramem patroli,  co dwie godziny, po wyznaczonej trasie, dodatkowo </w:t>
      </w:r>
      <w:r w:rsidR="00D26E13">
        <w:rPr>
          <w:rFonts w:asciiTheme="minorHAnsi" w:hAnsiTheme="minorHAnsi" w:cs="Arial"/>
          <w:color w:val="000000"/>
          <w:sz w:val="20"/>
          <w:szCs w:val="20"/>
          <w:shd w:val="clear" w:color="auto" w:fill="FFFFFF"/>
        </w:rPr>
        <w:br/>
      </w:r>
      <w:r w:rsidR="001563C1" w:rsidRPr="001563C1">
        <w:rPr>
          <w:rFonts w:asciiTheme="minorHAnsi" w:hAnsiTheme="minorHAnsi" w:cs="Arial"/>
          <w:color w:val="000000"/>
          <w:sz w:val="20"/>
          <w:szCs w:val="20"/>
          <w:shd w:val="clear" w:color="auto" w:fill="FFFFFF"/>
        </w:rPr>
        <w:t>w godzinach nocnych tj. w godzinach 22.00 – 6.00, służba</w:t>
      </w:r>
      <w:r w:rsidR="009311F4">
        <w:rPr>
          <w:rFonts w:asciiTheme="minorHAnsi" w:hAnsiTheme="minorHAnsi" w:cs="Arial"/>
          <w:color w:val="000000"/>
          <w:sz w:val="20"/>
          <w:szCs w:val="20"/>
          <w:shd w:val="clear" w:color="auto" w:fill="FFFFFF"/>
        </w:rPr>
        <w:t xml:space="preserve"> patrolowa pełniona jest z psem</w:t>
      </w:r>
      <w:r w:rsidR="006E4720">
        <w:rPr>
          <w:rFonts w:asciiTheme="minorHAnsi" w:hAnsiTheme="minorHAnsi" w:cs="Arial"/>
          <w:color w:val="000000"/>
          <w:sz w:val="20"/>
          <w:szCs w:val="20"/>
          <w:shd w:val="clear" w:color="auto" w:fill="FFFFFF"/>
        </w:rPr>
        <w:t xml:space="preserve"> (należącym</w:t>
      </w:r>
      <w:r w:rsidR="001563C1" w:rsidRPr="001563C1">
        <w:rPr>
          <w:rFonts w:asciiTheme="minorHAnsi" w:hAnsiTheme="minorHAnsi" w:cs="Arial"/>
          <w:color w:val="000000"/>
          <w:sz w:val="20"/>
          <w:szCs w:val="20"/>
          <w:shd w:val="clear" w:color="auto" w:fill="FFFFFF"/>
        </w:rPr>
        <w:t xml:space="preserve"> do Zamawiającego).</w:t>
      </w:r>
    </w:p>
    <w:p w:rsidR="00A54E18" w:rsidRDefault="00A54E18" w:rsidP="00A54E18">
      <w:pPr>
        <w:numPr>
          <w:ilvl w:val="3"/>
          <w:numId w:val="1"/>
        </w:numPr>
        <w:tabs>
          <w:tab w:val="left" w:pos="851"/>
        </w:tabs>
        <w:ind w:left="1418" w:hanging="709"/>
        <w:jc w:val="both"/>
        <w:rPr>
          <w:rFonts w:ascii="Calibri" w:hAnsi="Calibri"/>
          <w:sz w:val="20"/>
          <w:szCs w:val="20"/>
        </w:rPr>
      </w:pPr>
      <w:r w:rsidRPr="001563C1">
        <w:rPr>
          <w:rFonts w:ascii="Calibri" w:hAnsi="Calibri"/>
          <w:sz w:val="20"/>
          <w:szCs w:val="20"/>
        </w:rPr>
        <w:t xml:space="preserve">Utrzymanie </w:t>
      </w:r>
      <w:r w:rsidR="001563C1">
        <w:rPr>
          <w:rFonts w:ascii="Calibri" w:hAnsi="Calibri"/>
          <w:sz w:val="20"/>
          <w:szCs w:val="20"/>
        </w:rPr>
        <w:t xml:space="preserve">stałej łączności między pracownikami </w:t>
      </w:r>
      <w:r w:rsidRPr="001563C1">
        <w:rPr>
          <w:rFonts w:ascii="Calibri" w:hAnsi="Calibri"/>
          <w:sz w:val="20"/>
          <w:szCs w:val="20"/>
        </w:rPr>
        <w:t xml:space="preserve"> ochrony.</w:t>
      </w:r>
    </w:p>
    <w:p w:rsidR="00A54E18" w:rsidRPr="0016173C" w:rsidRDefault="00E04022" w:rsidP="0016173C">
      <w:pPr>
        <w:numPr>
          <w:ilvl w:val="3"/>
          <w:numId w:val="1"/>
        </w:numPr>
        <w:tabs>
          <w:tab w:val="left" w:pos="851"/>
        </w:tabs>
        <w:ind w:left="1418" w:hanging="709"/>
        <w:jc w:val="both"/>
        <w:rPr>
          <w:rFonts w:ascii="Calibri" w:hAnsi="Calibri"/>
          <w:sz w:val="20"/>
          <w:szCs w:val="20"/>
        </w:rPr>
      </w:pPr>
      <w:r w:rsidRPr="0016173C">
        <w:rPr>
          <w:rFonts w:ascii="Calibri" w:hAnsi="Calibri"/>
          <w:sz w:val="20"/>
          <w:szCs w:val="20"/>
        </w:rPr>
        <w:t>Prowadzenie książki służby</w:t>
      </w:r>
      <w:r w:rsidR="00A54E18" w:rsidRPr="0016173C">
        <w:rPr>
          <w:rFonts w:ascii="Calibri" w:hAnsi="Calibri"/>
          <w:sz w:val="20"/>
          <w:szCs w:val="20"/>
        </w:rPr>
        <w:t>, wpisywanie informacji o objęciu dyżuru oraz wszelkich zdarzeniach zaistniałych w trakcie pełnienia służby</w:t>
      </w:r>
      <w:r w:rsidR="0016173C" w:rsidRPr="0016173C">
        <w:rPr>
          <w:rFonts w:ascii="Calibri" w:hAnsi="Calibri"/>
          <w:sz w:val="20"/>
          <w:szCs w:val="20"/>
        </w:rPr>
        <w:t xml:space="preserve"> oraz ewidencję ruchu pojazdów, a także dziennik ostrzegania i alarmowania w przypadku zaistnienia nadzwyczajnych zagrożeń.</w:t>
      </w:r>
    </w:p>
    <w:p w:rsidR="00A54E18" w:rsidRPr="00C06AC6" w:rsidRDefault="00A54E18" w:rsidP="00A54E18">
      <w:pPr>
        <w:numPr>
          <w:ilvl w:val="3"/>
          <w:numId w:val="1"/>
        </w:numPr>
        <w:tabs>
          <w:tab w:val="left" w:pos="851"/>
          <w:tab w:val="left" w:pos="1418"/>
          <w:tab w:val="left" w:pos="1560"/>
        </w:tabs>
        <w:ind w:left="1418" w:hanging="709"/>
        <w:jc w:val="both"/>
        <w:rPr>
          <w:rFonts w:ascii="Calibri" w:hAnsi="Calibri"/>
          <w:sz w:val="20"/>
          <w:szCs w:val="20"/>
        </w:rPr>
      </w:pPr>
      <w:r w:rsidRPr="00C06AC6">
        <w:rPr>
          <w:rFonts w:ascii="Calibri" w:hAnsi="Calibri"/>
          <w:sz w:val="20"/>
          <w:szCs w:val="20"/>
        </w:rPr>
        <w:t xml:space="preserve">Niezwłoczne pisemne informowanie upoważnionych pracowników Zamawiającego </w:t>
      </w:r>
      <w:r w:rsidR="00D26E13">
        <w:rPr>
          <w:rFonts w:ascii="Calibri" w:hAnsi="Calibri"/>
          <w:sz w:val="20"/>
          <w:szCs w:val="20"/>
        </w:rPr>
        <w:br/>
      </w:r>
      <w:r w:rsidRPr="00C06AC6">
        <w:rPr>
          <w:rFonts w:ascii="Calibri" w:hAnsi="Calibri"/>
          <w:sz w:val="20"/>
          <w:szCs w:val="20"/>
        </w:rPr>
        <w:t>o wszelkich zaistniałych zdarzeniach, które miały miejsce na terenie objętym ochroną – raport.</w:t>
      </w:r>
    </w:p>
    <w:p w:rsidR="00A54E18" w:rsidRPr="00C06AC6" w:rsidRDefault="00A54E18" w:rsidP="00A54E18">
      <w:pPr>
        <w:numPr>
          <w:ilvl w:val="3"/>
          <w:numId w:val="1"/>
        </w:numPr>
        <w:tabs>
          <w:tab w:val="left" w:pos="1418"/>
          <w:tab w:val="left" w:pos="1560"/>
        </w:tabs>
        <w:ind w:left="1418" w:hanging="709"/>
        <w:jc w:val="both"/>
        <w:rPr>
          <w:rFonts w:ascii="Calibri" w:hAnsi="Calibri"/>
          <w:sz w:val="20"/>
          <w:szCs w:val="20"/>
        </w:rPr>
      </w:pPr>
      <w:r w:rsidRPr="00C06AC6">
        <w:rPr>
          <w:rFonts w:ascii="Calibri" w:hAnsi="Calibri"/>
          <w:sz w:val="20"/>
          <w:szCs w:val="20"/>
        </w:rPr>
        <w:t>Współdziałanie w zakresie zabezpieczenia obiektu z właściwymi służbami (Policja, Straż Pożarna, inne formacje).</w:t>
      </w:r>
    </w:p>
    <w:p w:rsidR="00A54E18" w:rsidRPr="006E4720" w:rsidRDefault="00A54E18" w:rsidP="00A54E18">
      <w:pPr>
        <w:numPr>
          <w:ilvl w:val="2"/>
          <w:numId w:val="1"/>
        </w:numPr>
        <w:jc w:val="both"/>
        <w:rPr>
          <w:rFonts w:ascii="Calibri" w:hAnsi="Calibri"/>
          <w:b/>
          <w:sz w:val="20"/>
          <w:szCs w:val="20"/>
        </w:rPr>
      </w:pPr>
      <w:r w:rsidRPr="001563C1">
        <w:rPr>
          <w:rFonts w:ascii="Calibri" w:hAnsi="Calibri"/>
          <w:sz w:val="20"/>
          <w:szCs w:val="20"/>
        </w:rPr>
        <w:t xml:space="preserve">Szczegółowe procedury </w:t>
      </w:r>
      <w:r w:rsidR="001563C1">
        <w:rPr>
          <w:rFonts w:ascii="Calibri" w:hAnsi="Calibri"/>
          <w:sz w:val="20"/>
          <w:szCs w:val="20"/>
        </w:rPr>
        <w:t xml:space="preserve">zostały określone w „Planie Ochrony Muzeum Budownictwa Ludowego </w:t>
      </w:r>
      <w:r w:rsidR="00D26E13">
        <w:rPr>
          <w:rFonts w:ascii="Calibri" w:hAnsi="Calibri"/>
          <w:sz w:val="20"/>
          <w:szCs w:val="20"/>
        </w:rPr>
        <w:br/>
      </w:r>
      <w:r w:rsidR="001563C1">
        <w:rPr>
          <w:rFonts w:ascii="Calibri" w:hAnsi="Calibri"/>
          <w:sz w:val="20"/>
          <w:szCs w:val="20"/>
        </w:rPr>
        <w:t>w Sanoku”</w:t>
      </w:r>
      <w:r w:rsidR="004D4617">
        <w:rPr>
          <w:rFonts w:ascii="Calibri" w:hAnsi="Calibri"/>
          <w:sz w:val="20"/>
          <w:szCs w:val="20"/>
        </w:rPr>
        <w:t xml:space="preserve">, </w:t>
      </w:r>
      <w:r w:rsidR="002C4EC4">
        <w:rPr>
          <w:rFonts w:ascii="Calibri" w:hAnsi="Calibri"/>
          <w:sz w:val="20"/>
          <w:szCs w:val="20"/>
        </w:rPr>
        <w:t>Wykon</w:t>
      </w:r>
      <w:r w:rsidR="00E04886">
        <w:rPr>
          <w:rFonts w:ascii="Calibri" w:hAnsi="Calibri"/>
          <w:sz w:val="20"/>
          <w:szCs w:val="20"/>
        </w:rPr>
        <w:t>awca zobowiązany jest do</w:t>
      </w:r>
      <w:r w:rsidR="005A6F82">
        <w:rPr>
          <w:rFonts w:ascii="Calibri" w:hAnsi="Calibri"/>
          <w:sz w:val="20"/>
          <w:szCs w:val="20"/>
        </w:rPr>
        <w:t xml:space="preserve"> zapoznania się z istniejącym </w:t>
      </w:r>
      <w:r w:rsidR="00E04886">
        <w:rPr>
          <w:rFonts w:ascii="Calibri" w:hAnsi="Calibri"/>
          <w:sz w:val="20"/>
          <w:szCs w:val="20"/>
        </w:rPr>
        <w:t xml:space="preserve"> </w:t>
      </w:r>
      <w:r w:rsidR="005A6F82">
        <w:rPr>
          <w:rFonts w:ascii="Calibri" w:hAnsi="Calibri"/>
          <w:sz w:val="20"/>
          <w:szCs w:val="20"/>
        </w:rPr>
        <w:t>a następnie opracowanie</w:t>
      </w:r>
      <w:r w:rsidR="00C22AC5">
        <w:rPr>
          <w:rFonts w:ascii="Calibri" w:hAnsi="Calibri"/>
          <w:sz w:val="20"/>
          <w:szCs w:val="20"/>
        </w:rPr>
        <w:t xml:space="preserve"> aktualizacji</w:t>
      </w:r>
      <w:r w:rsidR="00E04886">
        <w:rPr>
          <w:rFonts w:ascii="Calibri" w:hAnsi="Calibri"/>
          <w:sz w:val="20"/>
          <w:szCs w:val="20"/>
        </w:rPr>
        <w:t xml:space="preserve"> </w:t>
      </w:r>
      <w:r w:rsidR="00F903A4">
        <w:rPr>
          <w:rFonts w:ascii="Calibri" w:hAnsi="Calibri"/>
          <w:sz w:val="20"/>
          <w:szCs w:val="20"/>
        </w:rPr>
        <w:t xml:space="preserve"> </w:t>
      </w:r>
      <w:r w:rsidR="00E04886">
        <w:rPr>
          <w:rFonts w:ascii="Calibri" w:hAnsi="Calibri"/>
          <w:sz w:val="20"/>
          <w:szCs w:val="20"/>
        </w:rPr>
        <w:t>„P</w:t>
      </w:r>
      <w:r w:rsidR="00F903A4">
        <w:rPr>
          <w:rFonts w:ascii="Calibri" w:hAnsi="Calibri"/>
          <w:sz w:val="20"/>
          <w:szCs w:val="20"/>
        </w:rPr>
        <w:t xml:space="preserve">lanu </w:t>
      </w:r>
      <w:r w:rsidR="00E04886">
        <w:rPr>
          <w:rFonts w:ascii="Calibri" w:hAnsi="Calibri"/>
          <w:sz w:val="20"/>
          <w:szCs w:val="20"/>
        </w:rPr>
        <w:t xml:space="preserve">Ochrony Muzeum Budownictwa Ludowego w Sanoku” </w:t>
      </w:r>
      <w:r w:rsidR="000C3645">
        <w:rPr>
          <w:rFonts w:ascii="Calibri" w:hAnsi="Calibri"/>
          <w:b/>
          <w:sz w:val="20"/>
          <w:szCs w:val="20"/>
        </w:rPr>
        <w:t>do dnia 15 lutego 2022</w:t>
      </w:r>
      <w:r w:rsidR="002C4EC4" w:rsidRPr="006E4720">
        <w:rPr>
          <w:rFonts w:ascii="Calibri" w:hAnsi="Calibri"/>
          <w:b/>
          <w:sz w:val="20"/>
          <w:szCs w:val="20"/>
        </w:rPr>
        <w:t xml:space="preserve"> r.</w:t>
      </w:r>
      <w:r w:rsidR="00DC08F4">
        <w:rPr>
          <w:rFonts w:ascii="Calibri" w:hAnsi="Calibri"/>
          <w:b/>
          <w:sz w:val="20"/>
          <w:szCs w:val="20"/>
        </w:rPr>
        <w:t>, a następnie jego uzgodnienia z odpowiednimi instytucjami.</w:t>
      </w:r>
    </w:p>
    <w:p w:rsidR="00080618" w:rsidRDefault="00080618" w:rsidP="00080618">
      <w:pPr>
        <w:autoSpaceDE w:val="0"/>
        <w:autoSpaceDN w:val="0"/>
        <w:adjustRightInd w:val="0"/>
        <w:rPr>
          <w:rFonts w:asciiTheme="minorHAnsi" w:eastAsiaTheme="minorHAnsi" w:hAnsiTheme="minorHAnsi" w:cs="Helvetica-Bold"/>
          <w:b/>
          <w:bCs/>
          <w:sz w:val="20"/>
          <w:szCs w:val="20"/>
          <w:lang w:eastAsia="en-US"/>
        </w:rPr>
      </w:pPr>
    </w:p>
    <w:p w:rsidR="003D65F9" w:rsidRPr="00546045" w:rsidRDefault="003D65F9" w:rsidP="0088485E">
      <w:pPr>
        <w:pStyle w:val="Bezodstpw"/>
        <w:pBdr>
          <w:top w:val="single" w:sz="4" w:space="1" w:color="auto"/>
          <w:left w:val="single" w:sz="4" w:space="4" w:color="auto"/>
          <w:bottom w:val="single" w:sz="4" w:space="1" w:color="auto"/>
          <w:right w:val="single" w:sz="4" w:space="4" w:color="auto"/>
        </w:pBdr>
        <w:rPr>
          <w:rFonts w:asciiTheme="minorHAnsi" w:hAnsiTheme="minorHAnsi"/>
          <w:b/>
          <w:sz w:val="20"/>
          <w:szCs w:val="20"/>
        </w:rPr>
      </w:pPr>
      <w:r w:rsidRPr="00546045">
        <w:rPr>
          <w:rFonts w:asciiTheme="minorHAnsi" w:hAnsiTheme="minorHAnsi"/>
          <w:b/>
          <w:sz w:val="20"/>
          <w:szCs w:val="20"/>
        </w:rPr>
        <w:t>KLAUZULA ZATRUDNIENIA</w:t>
      </w:r>
    </w:p>
    <w:p w:rsidR="003D65F9" w:rsidRDefault="003D65F9" w:rsidP="003D65F9">
      <w:pPr>
        <w:pStyle w:val="Bezodstpw"/>
        <w:rPr>
          <w:rFonts w:asciiTheme="minorHAnsi" w:hAnsiTheme="minorHAnsi"/>
          <w:sz w:val="20"/>
          <w:szCs w:val="20"/>
        </w:rPr>
      </w:pPr>
      <w:r w:rsidRPr="003D65F9">
        <w:rPr>
          <w:rFonts w:asciiTheme="minorHAnsi" w:hAnsiTheme="minorHAnsi"/>
          <w:sz w:val="20"/>
          <w:szCs w:val="20"/>
        </w:rPr>
        <w:t>Zamawiający stosownie do art. 95</w:t>
      </w:r>
      <w:r w:rsidR="00D06FB0">
        <w:rPr>
          <w:rFonts w:asciiTheme="minorHAnsi" w:hAnsiTheme="minorHAnsi"/>
          <w:sz w:val="20"/>
          <w:szCs w:val="20"/>
        </w:rPr>
        <w:t xml:space="preserve"> </w:t>
      </w:r>
      <w:r w:rsidRPr="003D65F9">
        <w:rPr>
          <w:rFonts w:asciiTheme="minorHAnsi" w:hAnsiTheme="minorHAnsi"/>
          <w:sz w:val="20"/>
          <w:szCs w:val="20"/>
        </w:rPr>
        <w:t xml:space="preserve"> ustawy </w:t>
      </w:r>
      <w:proofErr w:type="spellStart"/>
      <w:r w:rsidRPr="003D65F9">
        <w:rPr>
          <w:rFonts w:asciiTheme="minorHAnsi" w:hAnsiTheme="minorHAnsi"/>
          <w:sz w:val="20"/>
          <w:szCs w:val="20"/>
        </w:rPr>
        <w:t>Pzp</w:t>
      </w:r>
      <w:proofErr w:type="spellEnd"/>
      <w:r w:rsidRPr="003D65F9">
        <w:rPr>
          <w:rFonts w:asciiTheme="minorHAnsi" w:hAnsiTheme="minorHAnsi"/>
          <w:sz w:val="20"/>
          <w:szCs w:val="20"/>
        </w:rPr>
        <w:t xml:space="preserve">, określa obowiązek zatrudnienia na podstawie umowy o pracę osób </w:t>
      </w:r>
      <w:r w:rsidR="00D06FB0">
        <w:rPr>
          <w:rFonts w:asciiTheme="minorHAnsi" w:hAnsiTheme="minorHAnsi"/>
          <w:sz w:val="20"/>
          <w:szCs w:val="20"/>
        </w:rPr>
        <w:t>realizujących zamówienie</w:t>
      </w:r>
      <w:r w:rsidRPr="003D65F9">
        <w:rPr>
          <w:rFonts w:asciiTheme="minorHAnsi" w:hAnsiTheme="minorHAnsi"/>
          <w:sz w:val="20"/>
          <w:szCs w:val="20"/>
        </w:rPr>
        <w:t>:</w:t>
      </w:r>
    </w:p>
    <w:p w:rsidR="00FF15EF" w:rsidRDefault="00FF15EF" w:rsidP="00FF15EF">
      <w:pPr>
        <w:autoSpaceDE w:val="0"/>
        <w:autoSpaceDN w:val="0"/>
        <w:adjustRightInd w:val="0"/>
        <w:jc w:val="both"/>
        <w:rPr>
          <w:rFonts w:asciiTheme="minorHAnsi" w:eastAsiaTheme="minorHAnsi" w:hAnsiTheme="minorHAnsi" w:cs="Helvetica"/>
          <w:sz w:val="20"/>
          <w:szCs w:val="20"/>
          <w:lang w:eastAsia="en-US"/>
        </w:rPr>
      </w:pPr>
    </w:p>
    <w:p w:rsidR="00D06FB0" w:rsidRDefault="00D06FB0" w:rsidP="00D06FB0">
      <w:pPr>
        <w:pStyle w:val="Akapitzlist"/>
        <w:numPr>
          <w:ilvl w:val="3"/>
          <w:numId w:val="1"/>
        </w:numPr>
        <w:autoSpaceDE w:val="0"/>
        <w:autoSpaceDN w:val="0"/>
        <w:adjustRightInd w:val="0"/>
        <w:jc w:val="both"/>
        <w:rPr>
          <w:rFonts w:asciiTheme="minorHAnsi" w:eastAsiaTheme="minorHAnsi" w:hAnsiTheme="minorHAnsi" w:cs="Helvetica"/>
          <w:sz w:val="20"/>
          <w:szCs w:val="20"/>
          <w:lang w:eastAsia="en-US"/>
        </w:rPr>
      </w:pPr>
      <w:r>
        <w:rPr>
          <w:rFonts w:asciiTheme="minorHAnsi" w:eastAsiaTheme="minorHAnsi" w:hAnsiTheme="minorHAnsi" w:cs="Helvetica"/>
          <w:sz w:val="20"/>
          <w:szCs w:val="20"/>
          <w:lang w:eastAsia="en-US"/>
        </w:rPr>
        <w:t>Kierownik- osoba sprawująca na</w:t>
      </w:r>
      <w:r w:rsidRPr="00197DE8">
        <w:rPr>
          <w:rFonts w:asciiTheme="minorHAnsi" w:hAnsiTheme="minorHAnsi" w:cs="Arial"/>
          <w:sz w:val="20"/>
          <w:szCs w:val="20"/>
        </w:rPr>
        <w:t>dzór nad pracownikami wykonującymi usługę</w:t>
      </w:r>
      <w:r>
        <w:rPr>
          <w:rFonts w:asciiTheme="minorHAnsi" w:hAnsiTheme="minorHAnsi" w:cs="Arial"/>
          <w:sz w:val="20"/>
          <w:szCs w:val="20"/>
        </w:rPr>
        <w:t>,</w:t>
      </w:r>
    </w:p>
    <w:p w:rsidR="00080618" w:rsidRPr="00D06FB0" w:rsidRDefault="00D06FB0" w:rsidP="00FF15EF">
      <w:pPr>
        <w:pStyle w:val="Akapitzlist"/>
        <w:numPr>
          <w:ilvl w:val="3"/>
          <w:numId w:val="1"/>
        </w:numPr>
        <w:autoSpaceDE w:val="0"/>
        <w:autoSpaceDN w:val="0"/>
        <w:adjustRightInd w:val="0"/>
        <w:jc w:val="both"/>
        <w:rPr>
          <w:rFonts w:asciiTheme="minorHAnsi" w:eastAsiaTheme="minorHAnsi" w:hAnsiTheme="minorHAnsi" w:cs="Helvetica"/>
          <w:sz w:val="20"/>
          <w:szCs w:val="20"/>
          <w:lang w:eastAsia="en-US"/>
        </w:rPr>
      </w:pPr>
      <w:r w:rsidRPr="00D06FB0">
        <w:rPr>
          <w:rFonts w:asciiTheme="minorHAnsi" w:eastAsiaTheme="minorHAnsi" w:hAnsiTheme="minorHAnsi" w:cs="Helvetica"/>
          <w:sz w:val="20"/>
          <w:szCs w:val="20"/>
          <w:lang w:eastAsia="en-US"/>
        </w:rPr>
        <w:t>P</w:t>
      </w:r>
      <w:r w:rsidR="00080618" w:rsidRPr="00D06FB0">
        <w:rPr>
          <w:rFonts w:asciiTheme="minorHAnsi" w:eastAsiaTheme="minorHAnsi" w:hAnsiTheme="minorHAnsi" w:cs="Helvetica"/>
          <w:sz w:val="20"/>
          <w:szCs w:val="20"/>
          <w:lang w:eastAsia="en-US"/>
        </w:rPr>
        <w:t>racownicy ochrony świadczący usługę w obiektach opisanych w opisie przedmiotu</w:t>
      </w:r>
      <w:r>
        <w:rPr>
          <w:rFonts w:asciiTheme="minorHAnsi" w:eastAsiaTheme="minorHAnsi" w:hAnsiTheme="minorHAnsi" w:cs="Helvetica"/>
          <w:sz w:val="20"/>
          <w:szCs w:val="20"/>
          <w:lang w:eastAsia="en-US"/>
        </w:rPr>
        <w:t>,</w:t>
      </w:r>
      <w:r w:rsidR="00080618" w:rsidRPr="00D06FB0">
        <w:rPr>
          <w:rFonts w:asciiTheme="minorHAnsi" w:eastAsiaTheme="minorHAnsi" w:hAnsiTheme="minorHAnsi" w:cs="Helvetica"/>
          <w:sz w:val="20"/>
          <w:szCs w:val="20"/>
          <w:lang w:eastAsia="en-US"/>
        </w:rPr>
        <w:t xml:space="preserve"> </w:t>
      </w:r>
    </w:p>
    <w:p w:rsidR="00080618" w:rsidRPr="00080618" w:rsidRDefault="00080618" w:rsidP="00FF15EF">
      <w:pPr>
        <w:autoSpaceDE w:val="0"/>
        <w:autoSpaceDN w:val="0"/>
        <w:adjustRightInd w:val="0"/>
        <w:jc w:val="both"/>
        <w:rPr>
          <w:rFonts w:asciiTheme="minorHAnsi" w:eastAsiaTheme="minorHAnsi" w:hAnsiTheme="minorHAnsi" w:cs="Helvetica"/>
          <w:sz w:val="20"/>
          <w:szCs w:val="20"/>
          <w:lang w:eastAsia="en-US"/>
        </w:rPr>
      </w:pPr>
      <w:r w:rsidRPr="00080618">
        <w:rPr>
          <w:rFonts w:asciiTheme="minorHAnsi" w:eastAsiaTheme="minorHAnsi" w:hAnsiTheme="minorHAnsi" w:cs="Helvetica"/>
          <w:sz w:val="20"/>
          <w:szCs w:val="20"/>
          <w:lang w:eastAsia="en-US"/>
        </w:rPr>
        <w:t>Ze względu na przedmiot zamówienia, wartość zbiorów znajdujących się w obiektach Zamawiającego i zakres</w:t>
      </w:r>
    </w:p>
    <w:p w:rsidR="00381FA0" w:rsidRDefault="00080618" w:rsidP="00FF15EF">
      <w:pPr>
        <w:autoSpaceDE w:val="0"/>
        <w:autoSpaceDN w:val="0"/>
        <w:adjustRightInd w:val="0"/>
        <w:jc w:val="both"/>
        <w:rPr>
          <w:rFonts w:asciiTheme="minorHAnsi" w:eastAsiaTheme="minorHAnsi" w:hAnsiTheme="minorHAnsi" w:cs="Helvetica"/>
          <w:sz w:val="20"/>
          <w:szCs w:val="20"/>
          <w:lang w:eastAsia="en-US"/>
        </w:rPr>
      </w:pPr>
      <w:r w:rsidRPr="00080618">
        <w:rPr>
          <w:rFonts w:asciiTheme="minorHAnsi" w:eastAsiaTheme="minorHAnsi" w:hAnsiTheme="minorHAnsi" w:cs="Helvetica"/>
          <w:sz w:val="20"/>
          <w:szCs w:val="20"/>
          <w:lang w:eastAsia="en-US"/>
        </w:rPr>
        <w:t>czynności pracowników ochrony wskazany w opisie przedmiotu zamówienia, zachodzi konieczność ścisłego</w:t>
      </w:r>
      <w:r w:rsidR="00381FA0">
        <w:rPr>
          <w:rFonts w:asciiTheme="minorHAnsi" w:eastAsiaTheme="minorHAnsi" w:hAnsiTheme="minorHAnsi" w:cs="Helvetica"/>
          <w:sz w:val="20"/>
          <w:szCs w:val="20"/>
          <w:lang w:eastAsia="en-US"/>
        </w:rPr>
        <w:t xml:space="preserve"> podporzą</w:t>
      </w:r>
      <w:r w:rsidRPr="00080618">
        <w:rPr>
          <w:rFonts w:asciiTheme="minorHAnsi" w:eastAsiaTheme="minorHAnsi" w:hAnsiTheme="minorHAnsi" w:cs="Helvetica"/>
          <w:sz w:val="20"/>
          <w:szCs w:val="20"/>
          <w:lang w:eastAsia="en-US"/>
        </w:rPr>
        <w:t xml:space="preserve">dkowania pracowników ochrony </w:t>
      </w:r>
      <w:r>
        <w:rPr>
          <w:rFonts w:asciiTheme="minorHAnsi" w:eastAsiaTheme="minorHAnsi" w:hAnsiTheme="minorHAnsi" w:cs="Helvetica"/>
          <w:sz w:val="20"/>
          <w:szCs w:val="20"/>
          <w:lang w:eastAsia="en-US"/>
        </w:rPr>
        <w:t xml:space="preserve">wobec Wykonawcy </w:t>
      </w:r>
      <w:r w:rsidRPr="00080618">
        <w:rPr>
          <w:rFonts w:asciiTheme="minorHAnsi" w:eastAsiaTheme="minorHAnsi" w:hAnsiTheme="minorHAnsi" w:cs="Helvetica"/>
          <w:sz w:val="20"/>
          <w:szCs w:val="20"/>
          <w:lang w:eastAsia="en-US"/>
        </w:rPr>
        <w:t xml:space="preserve"> co do sposobu, czasu</w:t>
      </w:r>
      <w:r w:rsidR="00381FA0">
        <w:rPr>
          <w:rFonts w:asciiTheme="minorHAnsi" w:eastAsiaTheme="minorHAnsi" w:hAnsiTheme="minorHAnsi" w:cs="Helvetica"/>
          <w:sz w:val="20"/>
          <w:szCs w:val="20"/>
          <w:lang w:eastAsia="en-US"/>
        </w:rPr>
        <w:t xml:space="preserve"> </w:t>
      </w:r>
      <w:r w:rsidRPr="00080618">
        <w:rPr>
          <w:rFonts w:asciiTheme="minorHAnsi" w:eastAsiaTheme="minorHAnsi" w:hAnsiTheme="minorHAnsi" w:cs="Helvetica"/>
          <w:sz w:val="20"/>
          <w:szCs w:val="20"/>
          <w:lang w:eastAsia="en-US"/>
        </w:rPr>
        <w:t>i miejsca wykonywania tych czynności i ścisłego kierownictwa ze strony Wykonawcy wobec pracown</w:t>
      </w:r>
      <w:r>
        <w:rPr>
          <w:rFonts w:asciiTheme="minorHAnsi" w:eastAsiaTheme="minorHAnsi" w:hAnsiTheme="minorHAnsi" w:cs="Helvetica"/>
          <w:sz w:val="20"/>
          <w:szCs w:val="20"/>
          <w:lang w:eastAsia="en-US"/>
        </w:rPr>
        <w:t xml:space="preserve">ików. </w:t>
      </w:r>
    </w:p>
    <w:p w:rsidR="002155A5" w:rsidRPr="002155A5" w:rsidRDefault="00080618" w:rsidP="00FF15EF">
      <w:pPr>
        <w:autoSpaceDE w:val="0"/>
        <w:autoSpaceDN w:val="0"/>
        <w:adjustRightInd w:val="0"/>
        <w:jc w:val="both"/>
        <w:rPr>
          <w:rFonts w:asciiTheme="minorHAnsi" w:eastAsiaTheme="minorHAnsi" w:hAnsiTheme="minorHAnsi" w:cs="Helvetica"/>
          <w:sz w:val="20"/>
          <w:szCs w:val="20"/>
          <w:lang w:eastAsia="en-US"/>
        </w:rPr>
      </w:pPr>
      <w:r>
        <w:rPr>
          <w:rFonts w:asciiTheme="minorHAnsi" w:eastAsiaTheme="minorHAnsi" w:hAnsiTheme="minorHAnsi" w:cs="Helvetica"/>
          <w:sz w:val="20"/>
          <w:szCs w:val="20"/>
          <w:lang w:eastAsia="en-US"/>
        </w:rPr>
        <w:lastRenderedPageBreak/>
        <w:t>Wykonawca</w:t>
      </w:r>
      <w:r w:rsidRPr="00080618">
        <w:rPr>
          <w:rFonts w:asciiTheme="minorHAnsi" w:eastAsiaTheme="minorHAnsi" w:hAnsiTheme="minorHAnsi" w:cs="Helvetica"/>
          <w:sz w:val="20"/>
          <w:szCs w:val="20"/>
          <w:lang w:eastAsia="en-US"/>
        </w:rPr>
        <w:t xml:space="preserve"> przyjmując do realizacji zamówienie musi </w:t>
      </w:r>
      <w:r w:rsidR="002155A5">
        <w:rPr>
          <w:rFonts w:asciiTheme="minorHAnsi" w:eastAsiaTheme="minorHAnsi" w:hAnsiTheme="minorHAnsi" w:cs="Helvetica"/>
          <w:sz w:val="20"/>
          <w:szCs w:val="20"/>
          <w:lang w:eastAsia="en-US"/>
        </w:rPr>
        <w:t xml:space="preserve">wskazać że pracownicy ochrony świadczący usługę w obiektach </w:t>
      </w:r>
      <w:r w:rsidR="00FF15EF">
        <w:rPr>
          <w:rFonts w:asciiTheme="minorHAnsi" w:eastAsiaTheme="minorHAnsi" w:hAnsiTheme="minorHAnsi" w:cs="Helvetica"/>
          <w:sz w:val="20"/>
          <w:szCs w:val="20"/>
          <w:lang w:eastAsia="en-US"/>
        </w:rPr>
        <w:t>Zamawiającego,</w:t>
      </w:r>
      <w:r w:rsidR="002155A5">
        <w:rPr>
          <w:rFonts w:asciiTheme="minorHAnsi" w:eastAsiaTheme="minorHAnsi" w:hAnsiTheme="minorHAnsi" w:cs="Helvetica"/>
          <w:sz w:val="20"/>
          <w:szCs w:val="20"/>
          <w:lang w:eastAsia="en-US"/>
        </w:rPr>
        <w:t xml:space="preserve"> są zatrudnieni </w:t>
      </w:r>
      <w:r w:rsidR="00FF15EF">
        <w:rPr>
          <w:rFonts w:asciiTheme="minorHAnsi" w:eastAsiaTheme="minorHAnsi" w:hAnsiTheme="minorHAnsi" w:cs="Helvetica"/>
          <w:sz w:val="20"/>
          <w:szCs w:val="20"/>
          <w:lang w:eastAsia="en-US"/>
        </w:rPr>
        <w:t>na podstawie umowy o pracę</w:t>
      </w:r>
      <w:r w:rsidRPr="00080618">
        <w:rPr>
          <w:rFonts w:asciiTheme="minorHAnsi" w:eastAsiaTheme="minorHAnsi" w:hAnsiTheme="minorHAnsi" w:cs="Helvetica"/>
          <w:sz w:val="20"/>
          <w:szCs w:val="20"/>
          <w:lang w:eastAsia="en-US"/>
        </w:rPr>
        <w:t xml:space="preserve">. Zakres </w:t>
      </w:r>
      <w:r w:rsidR="00FF15EF" w:rsidRPr="00080618">
        <w:rPr>
          <w:rFonts w:asciiTheme="minorHAnsi" w:eastAsiaTheme="minorHAnsi" w:hAnsiTheme="minorHAnsi" w:cs="Helvetica"/>
          <w:sz w:val="20"/>
          <w:szCs w:val="20"/>
          <w:lang w:eastAsia="en-US"/>
        </w:rPr>
        <w:t>obowiązków</w:t>
      </w:r>
      <w:r w:rsidRPr="00080618">
        <w:rPr>
          <w:rFonts w:asciiTheme="minorHAnsi" w:eastAsiaTheme="minorHAnsi" w:hAnsiTheme="minorHAnsi" w:cs="Helvetica"/>
          <w:sz w:val="20"/>
          <w:szCs w:val="20"/>
          <w:lang w:eastAsia="en-US"/>
        </w:rPr>
        <w:t xml:space="preserve"> osób zatrudnionych na podstawie umowy</w:t>
      </w:r>
      <w:r w:rsidR="00381FA0">
        <w:rPr>
          <w:rFonts w:asciiTheme="minorHAnsi" w:eastAsiaTheme="minorHAnsi" w:hAnsiTheme="minorHAnsi" w:cs="Helvetica"/>
          <w:sz w:val="20"/>
          <w:szCs w:val="20"/>
          <w:lang w:eastAsia="en-US"/>
        </w:rPr>
        <w:t xml:space="preserve"> </w:t>
      </w:r>
      <w:r w:rsidRPr="00080618">
        <w:rPr>
          <w:rFonts w:asciiTheme="minorHAnsi" w:eastAsiaTheme="minorHAnsi" w:hAnsiTheme="minorHAnsi" w:cs="Helvetica"/>
          <w:sz w:val="20"/>
          <w:szCs w:val="20"/>
          <w:lang w:eastAsia="en-US"/>
        </w:rPr>
        <w:t xml:space="preserve">o prace musi </w:t>
      </w:r>
      <w:r w:rsidR="00FF15EF" w:rsidRPr="00080618">
        <w:rPr>
          <w:rFonts w:asciiTheme="minorHAnsi" w:eastAsiaTheme="minorHAnsi" w:hAnsiTheme="minorHAnsi" w:cs="Helvetica"/>
          <w:sz w:val="20"/>
          <w:szCs w:val="20"/>
          <w:lang w:eastAsia="en-US"/>
        </w:rPr>
        <w:t>wynikać</w:t>
      </w:r>
      <w:r w:rsidRPr="00080618">
        <w:rPr>
          <w:rFonts w:asciiTheme="minorHAnsi" w:eastAsiaTheme="minorHAnsi" w:hAnsiTheme="minorHAnsi" w:cs="Helvetica"/>
          <w:sz w:val="20"/>
          <w:szCs w:val="20"/>
          <w:lang w:eastAsia="en-US"/>
        </w:rPr>
        <w:t xml:space="preserve"> z zakresu </w:t>
      </w:r>
      <w:r w:rsidR="00FF15EF" w:rsidRPr="00080618">
        <w:rPr>
          <w:rFonts w:asciiTheme="minorHAnsi" w:eastAsiaTheme="minorHAnsi" w:hAnsiTheme="minorHAnsi" w:cs="Helvetica"/>
          <w:sz w:val="20"/>
          <w:szCs w:val="20"/>
          <w:lang w:eastAsia="en-US"/>
        </w:rPr>
        <w:t>czynności</w:t>
      </w:r>
      <w:r w:rsidRPr="00080618">
        <w:rPr>
          <w:rFonts w:asciiTheme="minorHAnsi" w:eastAsiaTheme="minorHAnsi" w:hAnsiTheme="minorHAnsi" w:cs="Helvetica"/>
          <w:sz w:val="20"/>
          <w:szCs w:val="20"/>
          <w:lang w:eastAsia="en-US"/>
        </w:rPr>
        <w:t xml:space="preserve"> wykonywanych przez te osoby w trakcie realizacji zamówienia.</w:t>
      </w:r>
      <w:r w:rsidR="00381FA0">
        <w:rPr>
          <w:rFonts w:asciiTheme="minorHAnsi" w:eastAsiaTheme="minorHAnsi" w:hAnsiTheme="minorHAnsi" w:cs="Helvetica"/>
          <w:sz w:val="20"/>
          <w:szCs w:val="20"/>
          <w:lang w:eastAsia="en-US"/>
        </w:rPr>
        <w:t xml:space="preserve"> </w:t>
      </w:r>
      <w:r w:rsidRPr="00080618">
        <w:rPr>
          <w:rFonts w:asciiTheme="minorHAnsi" w:eastAsiaTheme="minorHAnsi" w:hAnsiTheme="minorHAnsi" w:cs="Helvetica"/>
          <w:sz w:val="20"/>
          <w:szCs w:val="20"/>
          <w:lang w:eastAsia="en-US"/>
        </w:rPr>
        <w:t xml:space="preserve">W przypadku </w:t>
      </w:r>
      <w:r w:rsidR="002155A5" w:rsidRPr="00080618">
        <w:rPr>
          <w:rFonts w:asciiTheme="minorHAnsi" w:eastAsiaTheme="minorHAnsi" w:hAnsiTheme="minorHAnsi" w:cs="Helvetica"/>
          <w:sz w:val="20"/>
          <w:szCs w:val="20"/>
          <w:lang w:eastAsia="en-US"/>
        </w:rPr>
        <w:t>rozwiązania</w:t>
      </w:r>
      <w:r w:rsidRPr="00080618">
        <w:rPr>
          <w:rFonts w:asciiTheme="minorHAnsi" w:eastAsiaTheme="minorHAnsi" w:hAnsiTheme="minorHAnsi" w:cs="Helvetica"/>
          <w:sz w:val="20"/>
          <w:szCs w:val="20"/>
          <w:lang w:eastAsia="en-US"/>
        </w:rPr>
        <w:t xml:space="preserve"> stosunku pracy przez </w:t>
      </w:r>
      <w:r w:rsidR="002155A5" w:rsidRPr="00080618">
        <w:rPr>
          <w:rFonts w:asciiTheme="minorHAnsi" w:eastAsiaTheme="minorHAnsi" w:hAnsiTheme="minorHAnsi" w:cs="Helvetica"/>
          <w:sz w:val="20"/>
          <w:szCs w:val="20"/>
          <w:lang w:eastAsia="en-US"/>
        </w:rPr>
        <w:t>osobę</w:t>
      </w:r>
      <w:r w:rsidR="00381FA0">
        <w:rPr>
          <w:rFonts w:asciiTheme="minorHAnsi" w:eastAsiaTheme="minorHAnsi" w:hAnsiTheme="minorHAnsi" w:cs="Helvetica"/>
          <w:sz w:val="20"/>
          <w:szCs w:val="20"/>
          <w:lang w:eastAsia="en-US"/>
        </w:rPr>
        <w:t xml:space="preserve"> zatrudnioną</w:t>
      </w:r>
      <w:r w:rsidRPr="00080618">
        <w:rPr>
          <w:rFonts w:asciiTheme="minorHAnsi" w:eastAsiaTheme="minorHAnsi" w:hAnsiTheme="minorHAnsi" w:cs="Helvetica"/>
          <w:sz w:val="20"/>
          <w:szCs w:val="20"/>
          <w:lang w:eastAsia="en-US"/>
        </w:rPr>
        <w:t xml:space="preserve"> przez </w:t>
      </w:r>
      <w:r w:rsidR="002155A5" w:rsidRPr="00080618">
        <w:rPr>
          <w:rFonts w:asciiTheme="minorHAnsi" w:eastAsiaTheme="minorHAnsi" w:hAnsiTheme="minorHAnsi" w:cs="Helvetica"/>
          <w:sz w:val="20"/>
          <w:szCs w:val="20"/>
          <w:lang w:eastAsia="en-US"/>
        </w:rPr>
        <w:t>pracodawcę</w:t>
      </w:r>
      <w:r w:rsidR="002155A5">
        <w:rPr>
          <w:rFonts w:asciiTheme="minorHAnsi" w:eastAsiaTheme="minorHAnsi" w:hAnsiTheme="minorHAnsi" w:cs="Helvetica"/>
          <w:sz w:val="20"/>
          <w:szCs w:val="20"/>
          <w:lang w:eastAsia="en-US"/>
        </w:rPr>
        <w:t xml:space="preserve"> (W</w:t>
      </w:r>
      <w:r w:rsidR="002155A5" w:rsidRPr="00080618">
        <w:rPr>
          <w:rFonts w:asciiTheme="minorHAnsi" w:eastAsiaTheme="minorHAnsi" w:hAnsiTheme="minorHAnsi" w:cs="Helvetica"/>
          <w:sz w:val="20"/>
          <w:szCs w:val="20"/>
          <w:lang w:eastAsia="en-US"/>
        </w:rPr>
        <w:t>ykonawcę</w:t>
      </w:r>
      <w:r w:rsidRPr="00080618">
        <w:rPr>
          <w:rFonts w:asciiTheme="minorHAnsi" w:eastAsiaTheme="minorHAnsi" w:hAnsiTheme="minorHAnsi" w:cs="Helvetica"/>
          <w:sz w:val="20"/>
          <w:szCs w:val="20"/>
          <w:lang w:eastAsia="en-US"/>
        </w:rPr>
        <w:t>) przed</w:t>
      </w:r>
      <w:r w:rsidR="00381FA0">
        <w:rPr>
          <w:rFonts w:asciiTheme="minorHAnsi" w:eastAsiaTheme="minorHAnsi" w:hAnsiTheme="minorHAnsi" w:cs="Helvetica"/>
          <w:sz w:val="20"/>
          <w:szCs w:val="20"/>
          <w:lang w:eastAsia="en-US"/>
        </w:rPr>
        <w:t xml:space="preserve"> </w:t>
      </w:r>
      <w:r w:rsidR="002155A5" w:rsidRPr="00080618">
        <w:rPr>
          <w:rFonts w:asciiTheme="minorHAnsi" w:eastAsiaTheme="minorHAnsi" w:hAnsiTheme="minorHAnsi" w:cs="Helvetica"/>
          <w:sz w:val="20"/>
          <w:szCs w:val="20"/>
          <w:lang w:eastAsia="en-US"/>
        </w:rPr>
        <w:t>zakończeniem</w:t>
      </w:r>
      <w:r w:rsidR="002155A5">
        <w:rPr>
          <w:rFonts w:asciiTheme="minorHAnsi" w:eastAsiaTheme="minorHAnsi" w:hAnsiTheme="minorHAnsi" w:cs="Helvetica"/>
          <w:sz w:val="20"/>
          <w:szCs w:val="20"/>
          <w:lang w:eastAsia="en-US"/>
        </w:rPr>
        <w:t xml:space="preserve"> okresu realizacji zamówienia W</w:t>
      </w:r>
      <w:r w:rsidRPr="00080618">
        <w:rPr>
          <w:rFonts w:asciiTheme="minorHAnsi" w:eastAsiaTheme="minorHAnsi" w:hAnsiTheme="minorHAnsi" w:cs="Helvetica"/>
          <w:sz w:val="20"/>
          <w:szCs w:val="20"/>
          <w:lang w:eastAsia="en-US"/>
        </w:rPr>
        <w:t xml:space="preserve">ykonawca </w:t>
      </w:r>
      <w:r w:rsidR="002155A5" w:rsidRPr="00080618">
        <w:rPr>
          <w:rFonts w:asciiTheme="minorHAnsi" w:eastAsiaTheme="minorHAnsi" w:hAnsiTheme="minorHAnsi" w:cs="Helvetica"/>
          <w:sz w:val="20"/>
          <w:szCs w:val="20"/>
          <w:lang w:eastAsia="en-US"/>
        </w:rPr>
        <w:t>będzie</w:t>
      </w:r>
      <w:r w:rsidR="00381FA0">
        <w:rPr>
          <w:rFonts w:asciiTheme="minorHAnsi" w:eastAsiaTheme="minorHAnsi" w:hAnsiTheme="minorHAnsi" w:cs="Helvetica"/>
          <w:sz w:val="20"/>
          <w:szCs w:val="20"/>
          <w:lang w:eastAsia="en-US"/>
        </w:rPr>
        <w:t xml:space="preserve"> </w:t>
      </w:r>
      <w:r w:rsidR="002155A5" w:rsidRPr="00080618">
        <w:rPr>
          <w:rFonts w:asciiTheme="minorHAnsi" w:eastAsiaTheme="minorHAnsi" w:hAnsiTheme="minorHAnsi" w:cs="Helvetica"/>
          <w:sz w:val="20"/>
          <w:szCs w:val="20"/>
          <w:lang w:eastAsia="en-US"/>
        </w:rPr>
        <w:t>zobowiązany</w:t>
      </w:r>
      <w:r w:rsidRPr="00080618">
        <w:rPr>
          <w:rFonts w:asciiTheme="minorHAnsi" w:eastAsiaTheme="minorHAnsi" w:hAnsiTheme="minorHAnsi" w:cs="Helvetica"/>
          <w:sz w:val="20"/>
          <w:szCs w:val="20"/>
          <w:lang w:eastAsia="en-US"/>
        </w:rPr>
        <w:t xml:space="preserve"> do zatrudnienia na to miejsce</w:t>
      </w:r>
      <w:r w:rsidR="00381FA0">
        <w:rPr>
          <w:rFonts w:asciiTheme="minorHAnsi" w:eastAsiaTheme="minorHAnsi" w:hAnsiTheme="minorHAnsi" w:cs="Helvetica"/>
          <w:sz w:val="20"/>
          <w:szCs w:val="20"/>
          <w:lang w:eastAsia="en-US"/>
        </w:rPr>
        <w:t xml:space="preserve"> </w:t>
      </w:r>
      <w:r w:rsidRPr="00080618">
        <w:rPr>
          <w:rFonts w:asciiTheme="minorHAnsi" w:eastAsiaTheme="minorHAnsi" w:hAnsiTheme="minorHAnsi" w:cs="Helvetica"/>
          <w:sz w:val="20"/>
          <w:szCs w:val="20"/>
          <w:lang w:eastAsia="en-US"/>
        </w:rPr>
        <w:t xml:space="preserve">innej osoby na podstawie umowy o prace. </w:t>
      </w:r>
      <w:r w:rsidR="002155A5" w:rsidRPr="00080618">
        <w:rPr>
          <w:rFonts w:asciiTheme="minorHAnsi" w:eastAsiaTheme="minorHAnsi" w:hAnsiTheme="minorHAnsi" w:cs="Helvetica"/>
          <w:sz w:val="20"/>
          <w:szCs w:val="20"/>
          <w:lang w:eastAsia="en-US"/>
        </w:rPr>
        <w:t>Zamawiający</w:t>
      </w:r>
      <w:r w:rsidRPr="00080618">
        <w:rPr>
          <w:rFonts w:asciiTheme="minorHAnsi" w:eastAsiaTheme="minorHAnsi" w:hAnsiTheme="minorHAnsi" w:cs="Helvetica"/>
          <w:sz w:val="20"/>
          <w:szCs w:val="20"/>
          <w:lang w:eastAsia="en-US"/>
        </w:rPr>
        <w:t xml:space="preserve"> ma prawo w </w:t>
      </w:r>
      <w:r w:rsidR="002155A5" w:rsidRPr="00080618">
        <w:rPr>
          <w:rFonts w:asciiTheme="minorHAnsi" w:eastAsiaTheme="minorHAnsi" w:hAnsiTheme="minorHAnsi" w:cs="Helvetica"/>
          <w:sz w:val="20"/>
          <w:szCs w:val="20"/>
          <w:lang w:eastAsia="en-US"/>
        </w:rPr>
        <w:t>każdym</w:t>
      </w:r>
      <w:r w:rsidRPr="00080618">
        <w:rPr>
          <w:rFonts w:asciiTheme="minorHAnsi" w:eastAsiaTheme="minorHAnsi" w:hAnsiTheme="minorHAnsi" w:cs="Helvetica"/>
          <w:sz w:val="20"/>
          <w:szCs w:val="20"/>
          <w:lang w:eastAsia="en-US"/>
        </w:rPr>
        <w:t xml:space="preserve"> okresie realizacji zamówienia</w:t>
      </w:r>
      <w:r w:rsidR="00381FA0">
        <w:rPr>
          <w:rFonts w:asciiTheme="minorHAnsi" w:eastAsiaTheme="minorHAnsi" w:hAnsiTheme="minorHAnsi" w:cs="Helvetica"/>
          <w:sz w:val="20"/>
          <w:szCs w:val="20"/>
          <w:lang w:eastAsia="en-US"/>
        </w:rPr>
        <w:t xml:space="preserve"> </w:t>
      </w:r>
      <w:r w:rsidR="002155A5" w:rsidRPr="00080618">
        <w:rPr>
          <w:rFonts w:asciiTheme="minorHAnsi" w:eastAsiaTheme="minorHAnsi" w:hAnsiTheme="minorHAnsi" w:cs="Helvetica"/>
          <w:sz w:val="20"/>
          <w:szCs w:val="20"/>
          <w:lang w:eastAsia="en-US"/>
        </w:rPr>
        <w:t>zwrócić</w:t>
      </w:r>
      <w:r w:rsidR="00381FA0">
        <w:rPr>
          <w:rFonts w:asciiTheme="minorHAnsi" w:eastAsiaTheme="minorHAnsi" w:hAnsiTheme="minorHAnsi" w:cs="Helvetica"/>
          <w:sz w:val="20"/>
          <w:szCs w:val="20"/>
          <w:lang w:eastAsia="en-US"/>
        </w:rPr>
        <w:t xml:space="preserve"> </w:t>
      </w:r>
      <w:r w:rsidR="002155A5" w:rsidRPr="00080618">
        <w:rPr>
          <w:rFonts w:asciiTheme="minorHAnsi" w:eastAsiaTheme="minorHAnsi" w:hAnsiTheme="minorHAnsi" w:cs="Helvetica"/>
          <w:sz w:val="20"/>
          <w:szCs w:val="20"/>
          <w:lang w:eastAsia="en-US"/>
        </w:rPr>
        <w:t>się</w:t>
      </w:r>
      <w:r w:rsidR="002155A5">
        <w:rPr>
          <w:rFonts w:asciiTheme="minorHAnsi" w:eastAsiaTheme="minorHAnsi" w:hAnsiTheme="minorHAnsi" w:cs="Helvetica"/>
          <w:sz w:val="20"/>
          <w:szCs w:val="20"/>
          <w:lang w:eastAsia="en-US"/>
        </w:rPr>
        <w:t xml:space="preserve"> do W</w:t>
      </w:r>
      <w:r w:rsidRPr="00080618">
        <w:rPr>
          <w:rFonts w:asciiTheme="minorHAnsi" w:eastAsiaTheme="minorHAnsi" w:hAnsiTheme="minorHAnsi" w:cs="Helvetica"/>
          <w:sz w:val="20"/>
          <w:szCs w:val="20"/>
          <w:lang w:eastAsia="en-US"/>
        </w:rPr>
        <w:t xml:space="preserve">ykonawcy o przedstawienie listy osób, </w:t>
      </w:r>
      <w:r w:rsidR="002155A5">
        <w:rPr>
          <w:rFonts w:asciiTheme="minorHAnsi" w:eastAsiaTheme="minorHAnsi" w:hAnsiTheme="minorHAnsi" w:cs="Helvetica"/>
          <w:sz w:val="20"/>
          <w:szCs w:val="20"/>
          <w:lang w:eastAsia="en-US"/>
        </w:rPr>
        <w:t xml:space="preserve">wykonujących przedmiot zamówienia </w:t>
      </w:r>
      <w:r w:rsidRPr="00080618">
        <w:rPr>
          <w:rFonts w:asciiTheme="minorHAnsi" w:eastAsiaTheme="minorHAnsi" w:hAnsiTheme="minorHAnsi" w:cs="Helvetica"/>
          <w:sz w:val="20"/>
          <w:szCs w:val="20"/>
          <w:lang w:eastAsia="en-US"/>
        </w:rPr>
        <w:t>wraz</w:t>
      </w:r>
      <w:r w:rsidR="00381FA0">
        <w:rPr>
          <w:rFonts w:asciiTheme="minorHAnsi" w:eastAsiaTheme="minorHAnsi" w:hAnsiTheme="minorHAnsi" w:cs="Helvetica"/>
          <w:sz w:val="20"/>
          <w:szCs w:val="20"/>
          <w:lang w:eastAsia="en-US"/>
        </w:rPr>
        <w:t xml:space="preserve"> </w:t>
      </w:r>
      <w:r w:rsidRPr="00080618">
        <w:rPr>
          <w:rFonts w:asciiTheme="minorHAnsi" w:eastAsiaTheme="minorHAnsi" w:hAnsiTheme="minorHAnsi" w:cs="Helvetica"/>
          <w:sz w:val="20"/>
          <w:szCs w:val="20"/>
          <w:lang w:eastAsia="en-US"/>
        </w:rPr>
        <w:t xml:space="preserve">z informacja o sposobie zatrudnienia tych osób, dokumentacji zatrudnienia </w:t>
      </w:r>
      <w:r w:rsidRPr="002155A5">
        <w:rPr>
          <w:rFonts w:asciiTheme="minorHAnsi" w:eastAsiaTheme="minorHAnsi" w:hAnsiTheme="minorHAnsi" w:cs="Helvetica"/>
          <w:sz w:val="20"/>
          <w:szCs w:val="20"/>
          <w:lang w:eastAsia="en-US"/>
        </w:rPr>
        <w:t>(tj.</w:t>
      </w:r>
      <w:r w:rsidR="002155A5" w:rsidRPr="002155A5">
        <w:rPr>
          <w:rFonts w:asciiTheme="minorHAnsi" w:hAnsiTheme="minorHAnsi" w:cs="Arial"/>
          <w:sz w:val="20"/>
          <w:szCs w:val="20"/>
        </w:rPr>
        <w:t xml:space="preserve"> umów o pracę zanonimizowanych (pozbawionych danych osobowych pracowników), w celu weryfikacji zobowiązania wykonawcy odnośnie ilości zatrudnionych osób wykonujących czynności na rzecz zamawiającego oraz charakteru tych czynności. Zamawiający może również żądać przedłożenia oświadczenia wykonawcy o zatrudnieniu na podstawie umowy o pracę osób wykonujących te czynności. Zamawiający może żądać dokumentów potwierdzających opłacanie składek na ubezpieczenia społeczne i zdrowotne z tytułu zatrudnienia na podstawie umów o pracę (wraz z informacją o liczbie odprowadzonych składek), które będzie mogło przyjąć postać zaświadczenia właściwego oddziału ZUS lub zanonimizowanych dowodów potwierdzających zgłoszenie pracownika przez pracodawcę do ubezpieczeń.</w:t>
      </w:r>
    </w:p>
    <w:p w:rsidR="00080618" w:rsidRPr="002155A5" w:rsidRDefault="00080618" w:rsidP="00FF15EF">
      <w:pPr>
        <w:autoSpaceDE w:val="0"/>
        <w:autoSpaceDN w:val="0"/>
        <w:adjustRightInd w:val="0"/>
        <w:jc w:val="both"/>
        <w:rPr>
          <w:rFonts w:asciiTheme="minorHAnsi" w:eastAsiaTheme="minorHAnsi" w:hAnsiTheme="minorHAnsi" w:cs="Helvetica"/>
          <w:sz w:val="20"/>
          <w:szCs w:val="20"/>
          <w:lang w:eastAsia="en-US"/>
        </w:rPr>
      </w:pPr>
    </w:p>
    <w:p w:rsidR="001563C1" w:rsidRDefault="00D06FB0" w:rsidP="00FF15EF">
      <w:pPr>
        <w:autoSpaceDE w:val="0"/>
        <w:autoSpaceDN w:val="0"/>
        <w:adjustRightInd w:val="0"/>
        <w:jc w:val="both"/>
        <w:rPr>
          <w:rFonts w:asciiTheme="minorHAnsi" w:eastAsiaTheme="minorHAnsi" w:hAnsiTheme="minorHAnsi" w:cs="Helvetica"/>
          <w:sz w:val="20"/>
          <w:szCs w:val="20"/>
          <w:lang w:eastAsia="en-US"/>
        </w:rPr>
      </w:pPr>
      <w:r>
        <w:rPr>
          <w:rFonts w:asciiTheme="minorHAnsi" w:eastAsiaTheme="minorHAnsi" w:hAnsiTheme="minorHAnsi" w:cs="Helvetica"/>
          <w:sz w:val="20"/>
          <w:szCs w:val="20"/>
          <w:lang w:eastAsia="en-US"/>
        </w:rPr>
        <w:t>W</w:t>
      </w:r>
      <w:r w:rsidR="00080618" w:rsidRPr="00080618">
        <w:rPr>
          <w:rFonts w:asciiTheme="minorHAnsi" w:eastAsiaTheme="minorHAnsi" w:hAnsiTheme="minorHAnsi" w:cs="Helvetica"/>
          <w:sz w:val="20"/>
          <w:szCs w:val="20"/>
          <w:lang w:eastAsia="en-US"/>
        </w:rPr>
        <w:t xml:space="preserve"> przypadku nieprzestrzegania </w:t>
      </w:r>
      <w:r w:rsidR="00FF15EF" w:rsidRPr="00080618">
        <w:rPr>
          <w:rFonts w:asciiTheme="minorHAnsi" w:eastAsiaTheme="minorHAnsi" w:hAnsiTheme="minorHAnsi" w:cs="Helvetica"/>
          <w:sz w:val="20"/>
          <w:szCs w:val="20"/>
          <w:lang w:eastAsia="en-US"/>
        </w:rPr>
        <w:t>obowiązku</w:t>
      </w:r>
      <w:r w:rsidR="00080618" w:rsidRPr="00080618">
        <w:rPr>
          <w:rFonts w:asciiTheme="minorHAnsi" w:eastAsiaTheme="minorHAnsi" w:hAnsiTheme="minorHAnsi" w:cs="Helvetica"/>
          <w:sz w:val="20"/>
          <w:szCs w:val="20"/>
          <w:lang w:eastAsia="en-US"/>
        </w:rPr>
        <w:t xml:space="preserve"> zatrudniania osób na podstawie umowy o prace, na </w:t>
      </w:r>
      <w:r w:rsidR="00FF15EF" w:rsidRPr="00080618">
        <w:rPr>
          <w:rFonts w:asciiTheme="minorHAnsi" w:eastAsiaTheme="minorHAnsi" w:hAnsiTheme="minorHAnsi" w:cs="Helvetica"/>
          <w:sz w:val="20"/>
          <w:szCs w:val="20"/>
          <w:lang w:eastAsia="en-US"/>
        </w:rPr>
        <w:t>wykonawcę</w:t>
      </w:r>
      <w:r w:rsidR="00381FA0">
        <w:rPr>
          <w:rFonts w:asciiTheme="minorHAnsi" w:eastAsiaTheme="minorHAnsi" w:hAnsiTheme="minorHAnsi" w:cs="Helvetica"/>
          <w:sz w:val="20"/>
          <w:szCs w:val="20"/>
          <w:lang w:eastAsia="en-US"/>
        </w:rPr>
        <w:t xml:space="preserve"> </w:t>
      </w:r>
      <w:r w:rsidR="008E0465">
        <w:rPr>
          <w:rFonts w:asciiTheme="minorHAnsi" w:eastAsiaTheme="minorHAnsi" w:hAnsiTheme="minorHAnsi" w:cs="Helvetica"/>
          <w:sz w:val="20"/>
          <w:szCs w:val="20"/>
          <w:lang w:eastAsia="en-US"/>
        </w:rPr>
        <w:t>mogą zostać</w:t>
      </w:r>
      <w:r w:rsidR="00381FA0">
        <w:rPr>
          <w:rFonts w:asciiTheme="minorHAnsi" w:eastAsiaTheme="minorHAnsi" w:hAnsiTheme="minorHAnsi" w:cs="Helvetica"/>
          <w:sz w:val="20"/>
          <w:szCs w:val="20"/>
          <w:lang w:eastAsia="en-US"/>
        </w:rPr>
        <w:t xml:space="preserve"> </w:t>
      </w:r>
      <w:r w:rsidR="00FF15EF" w:rsidRPr="00080618">
        <w:rPr>
          <w:rFonts w:asciiTheme="minorHAnsi" w:eastAsiaTheme="minorHAnsi" w:hAnsiTheme="minorHAnsi" w:cs="Helvetica"/>
          <w:sz w:val="20"/>
          <w:szCs w:val="20"/>
          <w:lang w:eastAsia="en-US"/>
        </w:rPr>
        <w:t>nałożone</w:t>
      </w:r>
      <w:r w:rsidR="00080618" w:rsidRPr="00080618">
        <w:rPr>
          <w:rFonts w:asciiTheme="minorHAnsi" w:eastAsiaTheme="minorHAnsi" w:hAnsiTheme="minorHAnsi" w:cs="Helvetica"/>
          <w:sz w:val="20"/>
          <w:szCs w:val="20"/>
          <w:lang w:eastAsia="en-US"/>
        </w:rPr>
        <w:t xml:space="preserve"> kary w sytuacjach i w </w:t>
      </w:r>
      <w:r w:rsidR="00FF15EF" w:rsidRPr="00080618">
        <w:rPr>
          <w:rFonts w:asciiTheme="minorHAnsi" w:eastAsiaTheme="minorHAnsi" w:hAnsiTheme="minorHAnsi" w:cs="Helvetica"/>
          <w:sz w:val="20"/>
          <w:szCs w:val="20"/>
          <w:lang w:eastAsia="en-US"/>
        </w:rPr>
        <w:t>wysokości</w:t>
      </w:r>
      <w:r w:rsidR="00381FA0">
        <w:rPr>
          <w:rFonts w:asciiTheme="minorHAnsi" w:eastAsiaTheme="minorHAnsi" w:hAnsiTheme="minorHAnsi" w:cs="Helvetica"/>
          <w:sz w:val="20"/>
          <w:szCs w:val="20"/>
          <w:lang w:eastAsia="en-US"/>
        </w:rPr>
        <w:t xml:space="preserve"> </w:t>
      </w:r>
      <w:r w:rsidR="00FF15EF" w:rsidRPr="00080618">
        <w:rPr>
          <w:rFonts w:asciiTheme="minorHAnsi" w:eastAsiaTheme="minorHAnsi" w:hAnsiTheme="minorHAnsi" w:cs="Helvetica"/>
          <w:sz w:val="20"/>
          <w:szCs w:val="20"/>
          <w:lang w:eastAsia="en-US"/>
        </w:rPr>
        <w:t>określonej</w:t>
      </w:r>
      <w:r w:rsidR="00080618" w:rsidRPr="00080618">
        <w:rPr>
          <w:rFonts w:asciiTheme="minorHAnsi" w:eastAsiaTheme="minorHAnsi" w:hAnsiTheme="minorHAnsi" w:cs="Helvetica"/>
          <w:sz w:val="20"/>
          <w:szCs w:val="20"/>
          <w:lang w:eastAsia="en-US"/>
        </w:rPr>
        <w:t xml:space="preserve"> we wzorze umowy, </w:t>
      </w:r>
      <w:r w:rsidR="00FF15EF" w:rsidRPr="00080618">
        <w:rPr>
          <w:rFonts w:asciiTheme="minorHAnsi" w:eastAsiaTheme="minorHAnsi" w:hAnsiTheme="minorHAnsi" w:cs="Helvetica"/>
          <w:sz w:val="20"/>
          <w:szCs w:val="20"/>
          <w:lang w:eastAsia="en-US"/>
        </w:rPr>
        <w:t>stanowiącym</w:t>
      </w:r>
      <w:r w:rsidR="00381FA0">
        <w:rPr>
          <w:rFonts w:asciiTheme="minorHAnsi" w:eastAsiaTheme="minorHAnsi" w:hAnsiTheme="minorHAnsi" w:cs="Helvetica"/>
          <w:sz w:val="20"/>
          <w:szCs w:val="20"/>
          <w:lang w:eastAsia="en-US"/>
        </w:rPr>
        <w:t xml:space="preserve"> </w:t>
      </w:r>
      <w:r w:rsidR="00FF15EF" w:rsidRPr="00080618">
        <w:rPr>
          <w:rFonts w:asciiTheme="minorHAnsi" w:eastAsiaTheme="minorHAnsi" w:hAnsiTheme="minorHAnsi" w:cs="Helvetica"/>
          <w:sz w:val="20"/>
          <w:szCs w:val="20"/>
          <w:lang w:eastAsia="en-US"/>
        </w:rPr>
        <w:t>załącznik</w:t>
      </w:r>
      <w:r w:rsidR="00381FA0">
        <w:rPr>
          <w:rFonts w:asciiTheme="minorHAnsi" w:eastAsiaTheme="minorHAnsi" w:hAnsiTheme="minorHAnsi" w:cs="Helvetica"/>
          <w:sz w:val="20"/>
          <w:szCs w:val="20"/>
          <w:lang w:eastAsia="en-US"/>
        </w:rPr>
        <w:t xml:space="preserve"> </w:t>
      </w:r>
      <w:r>
        <w:rPr>
          <w:rFonts w:asciiTheme="minorHAnsi" w:eastAsiaTheme="minorHAnsi" w:hAnsiTheme="minorHAnsi" w:cs="Helvetica"/>
          <w:sz w:val="20"/>
          <w:szCs w:val="20"/>
          <w:lang w:eastAsia="en-US"/>
        </w:rPr>
        <w:t>do S</w:t>
      </w:r>
      <w:r w:rsidR="00080618" w:rsidRPr="00080618">
        <w:rPr>
          <w:rFonts w:asciiTheme="minorHAnsi" w:eastAsiaTheme="minorHAnsi" w:hAnsiTheme="minorHAnsi" w:cs="Helvetica"/>
          <w:sz w:val="20"/>
          <w:szCs w:val="20"/>
          <w:lang w:eastAsia="en-US"/>
        </w:rPr>
        <w:t>WZ</w:t>
      </w:r>
    </w:p>
    <w:p w:rsidR="00D06FB0" w:rsidRDefault="00D06FB0" w:rsidP="00FF15EF">
      <w:pPr>
        <w:autoSpaceDE w:val="0"/>
        <w:autoSpaceDN w:val="0"/>
        <w:adjustRightInd w:val="0"/>
        <w:jc w:val="both"/>
        <w:rPr>
          <w:rFonts w:asciiTheme="minorHAnsi" w:hAnsiTheme="minorHAnsi" w:cs="Arial"/>
          <w:sz w:val="20"/>
          <w:szCs w:val="20"/>
        </w:rPr>
      </w:pPr>
    </w:p>
    <w:p w:rsidR="00BE5E57" w:rsidRPr="00BE5E57" w:rsidRDefault="00BE5E57" w:rsidP="00BE5E57">
      <w:pPr>
        <w:autoSpaceDE w:val="0"/>
        <w:autoSpaceDN w:val="0"/>
        <w:adjustRightInd w:val="0"/>
        <w:jc w:val="both"/>
        <w:rPr>
          <w:rFonts w:asciiTheme="minorHAnsi" w:eastAsiaTheme="minorHAnsi" w:hAnsiTheme="minorHAnsi" w:cs="Helvetica"/>
          <w:sz w:val="20"/>
          <w:szCs w:val="20"/>
          <w:lang w:eastAsia="en-US"/>
        </w:rPr>
      </w:pPr>
      <w:r w:rsidRPr="00BE5E57">
        <w:rPr>
          <w:rFonts w:asciiTheme="minorHAnsi" w:eastAsiaTheme="minorHAnsi" w:hAnsiTheme="minorHAnsi" w:cs="Helvetica"/>
          <w:sz w:val="20"/>
          <w:szCs w:val="20"/>
          <w:lang w:eastAsia="en-US"/>
        </w:rPr>
        <w:t>Zamawiający dopuszcza inną formę zatrudnienia dla osób wykonujących pracę na</w:t>
      </w:r>
      <w:r w:rsidRPr="00BE5E57">
        <w:rPr>
          <w:rFonts w:asciiTheme="minorHAnsi" w:hAnsiTheme="minorHAnsi" w:cs="Arial"/>
          <w:b/>
          <w:sz w:val="20"/>
          <w:szCs w:val="20"/>
          <w:shd w:val="clear" w:color="auto" w:fill="FFFFFF"/>
        </w:rPr>
        <w:t xml:space="preserve"> jednoosobowych posterunkach dziennych (Rynek Galicyjski i przy wejściu na Park Etnograficzny w termin</w:t>
      </w:r>
      <w:r>
        <w:rPr>
          <w:rFonts w:asciiTheme="minorHAnsi" w:hAnsiTheme="minorHAnsi" w:cs="Arial"/>
          <w:b/>
          <w:sz w:val="20"/>
          <w:szCs w:val="20"/>
          <w:shd w:val="clear" w:color="auto" w:fill="FFFFFF"/>
        </w:rPr>
        <w:t>ie od 1 maja do 30 września 2022</w:t>
      </w:r>
      <w:r w:rsidRPr="00BE5E57">
        <w:rPr>
          <w:rFonts w:asciiTheme="minorHAnsi" w:hAnsiTheme="minorHAnsi" w:cs="Arial"/>
          <w:b/>
          <w:sz w:val="20"/>
          <w:szCs w:val="20"/>
          <w:shd w:val="clear" w:color="auto" w:fill="FFFFFF"/>
        </w:rPr>
        <w:t xml:space="preserve">). </w:t>
      </w:r>
      <w:r w:rsidRPr="00BE5E57">
        <w:rPr>
          <w:rFonts w:asciiTheme="minorHAnsi" w:eastAsiaTheme="minorHAnsi" w:hAnsiTheme="minorHAnsi" w:cs="Helvetica"/>
          <w:sz w:val="20"/>
          <w:szCs w:val="20"/>
          <w:lang w:eastAsia="en-US"/>
        </w:rPr>
        <w:t xml:space="preserve"> </w:t>
      </w:r>
    </w:p>
    <w:p w:rsidR="00080618" w:rsidRPr="001563C1" w:rsidRDefault="00080618" w:rsidP="001563C1">
      <w:pPr>
        <w:ind w:left="720"/>
        <w:jc w:val="both"/>
        <w:rPr>
          <w:rFonts w:ascii="Calibri" w:hAnsi="Calibri"/>
          <w:b/>
          <w:sz w:val="20"/>
          <w:szCs w:val="20"/>
        </w:rPr>
      </w:pPr>
    </w:p>
    <w:p w:rsidR="00A54E18" w:rsidRPr="00C06AC6" w:rsidRDefault="00A54E18" w:rsidP="0088485E">
      <w:pPr>
        <w:pBdr>
          <w:top w:val="single" w:sz="4" w:space="1" w:color="auto"/>
          <w:left w:val="single" w:sz="4" w:space="4" w:color="auto"/>
          <w:bottom w:val="single" w:sz="4" w:space="1" w:color="auto"/>
          <w:right w:val="single" w:sz="4" w:space="4" w:color="auto"/>
        </w:pBdr>
        <w:jc w:val="both"/>
        <w:rPr>
          <w:rFonts w:ascii="Calibri" w:hAnsi="Calibri"/>
          <w:b/>
          <w:sz w:val="20"/>
          <w:szCs w:val="20"/>
        </w:rPr>
      </w:pPr>
      <w:r w:rsidRPr="00C06AC6">
        <w:rPr>
          <w:rFonts w:ascii="Calibri" w:hAnsi="Calibri"/>
          <w:b/>
          <w:sz w:val="20"/>
          <w:szCs w:val="20"/>
        </w:rPr>
        <w:t>4.</w:t>
      </w:r>
      <w:r w:rsidRPr="00C06AC6">
        <w:rPr>
          <w:rFonts w:ascii="Calibri" w:hAnsi="Calibri"/>
          <w:b/>
          <w:sz w:val="20"/>
          <w:szCs w:val="20"/>
        </w:rPr>
        <w:tab/>
      </w:r>
      <w:r w:rsidR="002412E2" w:rsidRPr="00C06AC6">
        <w:rPr>
          <w:rFonts w:ascii="Calibri" w:hAnsi="Calibri"/>
          <w:b/>
          <w:sz w:val="20"/>
          <w:szCs w:val="20"/>
        </w:rPr>
        <w:t>TERMIN WYKONANIA ZAMÓWIENIA ORAZ WARUNKI PŁATNOŚCI</w:t>
      </w:r>
    </w:p>
    <w:p w:rsidR="000A0352" w:rsidRDefault="00A54E18" w:rsidP="00A54E18">
      <w:pPr>
        <w:jc w:val="both"/>
        <w:rPr>
          <w:rFonts w:ascii="Calibri" w:hAnsi="Calibri"/>
          <w:b/>
          <w:spacing w:val="-3"/>
          <w:sz w:val="20"/>
          <w:szCs w:val="20"/>
        </w:rPr>
      </w:pPr>
      <w:r w:rsidRPr="00C06AC6">
        <w:rPr>
          <w:rFonts w:ascii="Calibri" w:hAnsi="Calibri"/>
          <w:spacing w:val="-3"/>
          <w:sz w:val="20"/>
          <w:szCs w:val="20"/>
        </w:rPr>
        <w:t>4.1.</w:t>
      </w:r>
      <w:r w:rsidRPr="00C06AC6">
        <w:rPr>
          <w:rFonts w:ascii="Calibri" w:hAnsi="Calibri"/>
          <w:spacing w:val="-3"/>
          <w:sz w:val="20"/>
          <w:szCs w:val="20"/>
        </w:rPr>
        <w:tab/>
        <w:t xml:space="preserve">Wymagany termin realizacji zamówienia </w:t>
      </w:r>
      <w:r w:rsidRPr="001563C1">
        <w:rPr>
          <w:rFonts w:ascii="Calibri" w:hAnsi="Calibri"/>
          <w:b/>
          <w:spacing w:val="-3"/>
          <w:sz w:val="20"/>
          <w:szCs w:val="20"/>
        </w:rPr>
        <w:t xml:space="preserve">– </w:t>
      </w:r>
      <w:r w:rsidR="00560209" w:rsidRPr="00A2243A">
        <w:rPr>
          <w:rFonts w:ascii="Calibri" w:hAnsi="Calibri"/>
          <w:b/>
          <w:spacing w:val="-3"/>
          <w:sz w:val="20"/>
          <w:szCs w:val="20"/>
        </w:rPr>
        <w:t>1</w:t>
      </w:r>
      <w:r w:rsidR="00942B59">
        <w:rPr>
          <w:rFonts w:ascii="Calibri" w:hAnsi="Calibri"/>
          <w:b/>
          <w:spacing w:val="-3"/>
          <w:sz w:val="20"/>
          <w:szCs w:val="20"/>
        </w:rPr>
        <w:t>2 m-</w:t>
      </w:r>
      <w:proofErr w:type="spellStart"/>
      <w:r w:rsidR="00942B59">
        <w:rPr>
          <w:rFonts w:ascii="Calibri" w:hAnsi="Calibri"/>
          <w:b/>
          <w:spacing w:val="-3"/>
          <w:sz w:val="20"/>
          <w:szCs w:val="20"/>
        </w:rPr>
        <w:t>cy</w:t>
      </w:r>
      <w:proofErr w:type="spellEnd"/>
      <w:r w:rsidR="00942B59">
        <w:rPr>
          <w:rFonts w:ascii="Calibri" w:hAnsi="Calibri"/>
          <w:b/>
          <w:spacing w:val="-3"/>
          <w:sz w:val="20"/>
          <w:szCs w:val="20"/>
        </w:rPr>
        <w:t xml:space="preserve"> od dnia 1 lutego</w:t>
      </w:r>
      <w:r w:rsidR="00381FA0">
        <w:rPr>
          <w:rFonts w:ascii="Calibri" w:hAnsi="Calibri"/>
          <w:b/>
          <w:spacing w:val="-3"/>
          <w:sz w:val="20"/>
          <w:szCs w:val="20"/>
        </w:rPr>
        <w:t xml:space="preserve"> </w:t>
      </w:r>
      <w:r w:rsidR="002C4A16">
        <w:rPr>
          <w:rFonts w:ascii="Calibri" w:hAnsi="Calibri"/>
          <w:b/>
          <w:spacing w:val="-3"/>
          <w:sz w:val="20"/>
          <w:szCs w:val="20"/>
        </w:rPr>
        <w:t>2022</w:t>
      </w:r>
      <w:r w:rsidR="00953E40">
        <w:rPr>
          <w:rFonts w:ascii="Calibri" w:hAnsi="Calibri"/>
          <w:b/>
          <w:spacing w:val="-3"/>
          <w:sz w:val="20"/>
          <w:szCs w:val="20"/>
        </w:rPr>
        <w:t xml:space="preserve"> r</w:t>
      </w:r>
      <w:r w:rsidRPr="00A2243A">
        <w:rPr>
          <w:rFonts w:ascii="Calibri" w:hAnsi="Calibri"/>
          <w:b/>
          <w:spacing w:val="-3"/>
          <w:sz w:val="20"/>
          <w:szCs w:val="20"/>
        </w:rPr>
        <w:t>oku</w:t>
      </w:r>
      <w:r w:rsidR="00DE7643" w:rsidRPr="00A2243A">
        <w:rPr>
          <w:rFonts w:ascii="Calibri" w:hAnsi="Calibri"/>
          <w:b/>
          <w:spacing w:val="-3"/>
          <w:sz w:val="20"/>
          <w:szCs w:val="20"/>
        </w:rPr>
        <w:t xml:space="preserve"> do 31 </w:t>
      </w:r>
      <w:r w:rsidR="00A2243A" w:rsidRPr="00A2243A">
        <w:rPr>
          <w:rFonts w:ascii="Calibri" w:hAnsi="Calibri"/>
          <w:b/>
          <w:spacing w:val="-3"/>
          <w:sz w:val="20"/>
          <w:szCs w:val="20"/>
        </w:rPr>
        <w:t>stycznia</w:t>
      </w:r>
      <w:r w:rsidR="00560209" w:rsidRPr="00A2243A">
        <w:rPr>
          <w:rFonts w:ascii="Calibri" w:hAnsi="Calibri"/>
          <w:b/>
          <w:spacing w:val="-3"/>
          <w:sz w:val="20"/>
          <w:szCs w:val="20"/>
        </w:rPr>
        <w:t xml:space="preserve"> 20</w:t>
      </w:r>
      <w:r w:rsidR="002C4A16">
        <w:rPr>
          <w:rFonts w:ascii="Calibri" w:hAnsi="Calibri"/>
          <w:b/>
          <w:spacing w:val="-3"/>
          <w:sz w:val="20"/>
          <w:szCs w:val="20"/>
        </w:rPr>
        <w:t>23</w:t>
      </w:r>
      <w:r w:rsidR="00DE7643" w:rsidRPr="00A2243A">
        <w:rPr>
          <w:rFonts w:ascii="Calibri" w:hAnsi="Calibri"/>
          <w:b/>
          <w:spacing w:val="-3"/>
          <w:sz w:val="20"/>
          <w:szCs w:val="20"/>
        </w:rPr>
        <w:t xml:space="preserve"> roku</w:t>
      </w:r>
    </w:p>
    <w:p w:rsidR="00A54E18" w:rsidRPr="00CE7BBE" w:rsidRDefault="00212C30" w:rsidP="00A54E18">
      <w:pPr>
        <w:jc w:val="both"/>
        <w:rPr>
          <w:rFonts w:ascii="Calibri" w:hAnsi="Calibri"/>
          <w:i/>
          <w:spacing w:val="-3"/>
          <w:sz w:val="20"/>
          <w:szCs w:val="20"/>
        </w:rPr>
      </w:pPr>
      <w:r w:rsidRPr="00CE7BBE">
        <w:rPr>
          <w:rFonts w:ascii="Calibri" w:hAnsi="Calibri"/>
          <w:spacing w:val="-3"/>
          <w:sz w:val="20"/>
          <w:szCs w:val="20"/>
        </w:rPr>
        <w:t xml:space="preserve"> </w:t>
      </w:r>
      <w:r w:rsidR="000A0352" w:rsidRPr="00CE7BBE">
        <w:rPr>
          <w:rFonts w:ascii="Calibri" w:hAnsi="Calibri"/>
          <w:i/>
          <w:spacing w:val="-3"/>
          <w:sz w:val="20"/>
          <w:szCs w:val="20"/>
        </w:rPr>
        <w:t>(</w:t>
      </w:r>
      <w:r w:rsidR="002C4A16">
        <w:rPr>
          <w:rFonts w:ascii="Calibri" w:hAnsi="Calibri"/>
          <w:i/>
          <w:spacing w:val="-3"/>
          <w:sz w:val="20"/>
          <w:szCs w:val="20"/>
        </w:rPr>
        <w:t>1 lutego 2022</w:t>
      </w:r>
      <w:r w:rsidRPr="00CE7BBE">
        <w:rPr>
          <w:rFonts w:ascii="Calibri" w:hAnsi="Calibri"/>
          <w:i/>
          <w:spacing w:val="-3"/>
          <w:sz w:val="20"/>
          <w:szCs w:val="20"/>
        </w:rPr>
        <w:t xml:space="preserve"> r., jest planowanym terminem </w:t>
      </w:r>
      <w:r w:rsidR="000A0352" w:rsidRPr="00CE7BBE">
        <w:rPr>
          <w:rFonts w:ascii="Calibri" w:hAnsi="Calibri"/>
          <w:i/>
          <w:spacing w:val="-3"/>
          <w:sz w:val="20"/>
          <w:szCs w:val="20"/>
        </w:rPr>
        <w:t>rozpoczęcia realizacji zamówienia, w przypadku braku możliwości podpisania um</w:t>
      </w:r>
      <w:r w:rsidR="002C4A16">
        <w:rPr>
          <w:rFonts w:ascii="Calibri" w:hAnsi="Calibri"/>
          <w:i/>
          <w:spacing w:val="-3"/>
          <w:sz w:val="20"/>
          <w:szCs w:val="20"/>
        </w:rPr>
        <w:t>owy z Wykonawcą przed 01.02.2022</w:t>
      </w:r>
      <w:r w:rsidR="000A0352" w:rsidRPr="00CE7BBE">
        <w:rPr>
          <w:rFonts w:ascii="Calibri" w:hAnsi="Calibri"/>
          <w:i/>
          <w:spacing w:val="-3"/>
          <w:sz w:val="20"/>
          <w:szCs w:val="20"/>
        </w:rPr>
        <w:t xml:space="preserve"> r., nie z winy Zamawiającego- umowa zostanie zawarta na okres 12 miesięcy od daty podpisania umowy).</w:t>
      </w:r>
    </w:p>
    <w:p w:rsidR="00A54E18" w:rsidRPr="00DB6292" w:rsidRDefault="00A54E18" w:rsidP="00A54E18">
      <w:pPr>
        <w:ind w:left="705" w:hanging="705"/>
        <w:jc w:val="both"/>
        <w:rPr>
          <w:rFonts w:ascii="Calibri" w:hAnsi="Calibri"/>
          <w:b/>
          <w:color w:val="00B050"/>
          <w:spacing w:val="-3"/>
          <w:sz w:val="20"/>
          <w:szCs w:val="20"/>
        </w:rPr>
      </w:pPr>
      <w:r w:rsidRPr="00C06AC6">
        <w:rPr>
          <w:rFonts w:ascii="Calibri" w:hAnsi="Calibri"/>
          <w:spacing w:val="-3"/>
          <w:sz w:val="20"/>
          <w:szCs w:val="20"/>
        </w:rPr>
        <w:t>4.2.</w:t>
      </w:r>
      <w:r w:rsidRPr="00C06AC6">
        <w:rPr>
          <w:rFonts w:ascii="Calibri" w:hAnsi="Calibri"/>
          <w:spacing w:val="-3"/>
          <w:sz w:val="20"/>
          <w:szCs w:val="20"/>
        </w:rPr>
        <w:tab/>
      </w:r>
      <w:r w:rsidRPr="00C06AC6">
        <w:rPr>
          <w:rFonts w:ascii="Calibri" w:hAnsi="Calibri"/>
          <w:spacing w:val="-3"/>
          <w:sz w:val="20"/>
          <w:szCs w:val="20"/>
        </w:rPr>
        <w:tab/>
      </w:r>
      <w:r w:rsidR="00DE7643">
        <w:rPr>
          <w:rFonts w:ascii="Calibri" w:hAnsi="Calibri"/>
          <w:spacing w:val="-3"/>
          <w:sz w:val="20"/>
          <w:szCs w:val="20"/>
        </w:rPr>
        <w:t>Termin płatności wynosi 14</w:t>
      </w:r>
      <w:r w:rsidRPr="00C06AC6">
        <w:rPr>
          <w:rFonts w:ascii="Calibri" w:hAnsi="Calibri"/>
          <w:spacing w:val="-3"/>
          <w:sz w:val="20"/>
          <w:szCs w:val="20"/>
        </w:rPr>
        <w:t xml:space="preserve"> dni od daty doręczenia faktury Zamawiającemu</w:t>
      </w:r>
      <w:r w:rsidR="00DB6292" w:rsidRPr="00F72820">
        <w:rPr>
          <w:rFonts w:ascii="Calibri" w:hAnsi="Calibri"/>
          <w:spacing w:val="-3"/>
          <w:sz w:val="20"/>
          <w:szCs w:val="20"/>
        </w:rPr>
        <w:t xml:space="preserve">– </w:t>
      </w:r>
      <w:r w:rsidR="00F72820" w:rsidRPr="00F72820">
        <w:rPr>
          <w:rFonts w:ascii="Calibri" w:hAnsi="Calibri"/>
          <w:b/>
          <w:spacing w:val="-3"/>
          <w:sz w:val="20"/>
          <w:szCs w:val="20"/>
        </w:rPr>
        <w:t>f</w:t>
      </w:r>
      <w:r w:rsidR="00DB6292" w:rsidRPr="00F72820">
        <w:rPr>
          <w:rFonts w:ascii="Calibri" w:hAnsi="Calibri"/>
          <w:b/>
          <w:spacing w:val="-3"/>
          <w:sz w:val="20"/>
          <w:szCs w:val="20"/>
        </w:rPr>
        <w:t xml:space="preserve">akturowanie </w:t>
      </w:r>
      <w:r w:rsidR="00D4350C" w:rsidRPr="00D4350C">
        <w:rPr>
          <w:rFonts w:ascii="Calibri" w:hAnsi="Calibri"/>
          <w:b/>
          <w:color w:val="000000" w:themeColor="text1"/>
          <w:spacing w:val="-3"/>
          <w:sz w:val="20"/>
          <w:szCs w:val="20"/>
        </w:rPr>
        <w:t xml:space="preserve">w </w:t>
      </w:r>
      <w:r w:rsidR="00DB6292" w:rsidRPr="00D4350C">
        <w:rPr>
          <w:rFonts w:ascii="Calibri" w:hAnsi="Calibri"/>
          <w:b/>
          <w:color w:val="000000" w:themeColor="text1"/>
          <w:spacing w:val="-3"/>
          <w:sz w:val="20"/>
          <w:szCs w:val="20"/>
        </w:rPr>
        <w:t xml:space="preserve">okresie </w:t>
      </w:r>
      <w:r w:rsidR="00D4350C" w:rsidRPr="00D4350C">
        <w:rPr>
          <w:rFonts w:ascii="Calibri" w:hAnsi="Calibri"/>
          <w:b/>
          <w:color w:val="000000" w:themeColor="text1"/>
          <w:spacing w:val="-3"/>
          <w:sz w:val="20"/>
          <w:szCs w:val="20"/>
        </w:rPr>
        <w:t>miesięcznym</w:t>
      </w:r>
      <w:r w:rsidR="00381FA0">
        <w:rPr>
          <w:rFonts w:ascii="Calibri" w:hAnsi="Calibri"/>
          <w:b/>
          <w:color w:val="000000" w:themeColor="text1"/>
          <w:spacing w:val="-3"/>
          <w:sz w:val="20"/>
          <w:szCs w:val="20"/>
        </w:rPr>
        <w:t xml:space="preserve"> </w:t>
      </w:r>
      <w:r w:rsidR="00723C8D" w:rsidRPr="00723C8D">
        <w:rPr>
          <w:rFonts w:ascii="Calibri" w:hAnsi="Calibri"/>
          <w:spacing w:val="-3"/>
          <w:sz w:val="20"/>
          <w:szCs w:val="20"/>
        </w:rPr>
        <w:t>(</w:t>
      </w:r>
      <w:r w:rsidR="00EB3BC5" w:rsidRPr="00723C8D">
        <w:rPr>
          <w:rFonts w:ascii="Calibri" w:hAnsi="Calibri"/>
          <w:spacing w:val="-3"/>
          <w:sz w:val="20"/>
          <w:szCs w:val="20"/>
        </w:rPr>
        <w:t>ostatniego dnia roboczego każdego miesiąca).</w:t>
      </w:r>
    </w:p>
    <w:p w:rsidR="00A54E18" w:rsidRPr="00C06AC6" w:rsidRDefault="00A54E18" w:rsidP="00A54E18">
      <w:pPr>
        <w:pStyle w:val="Nagwek"/>
        <w:tabs>
          <w:tab w:val="left" w:pos="708"/>
        </w:tabs>
        <w:rPr>
          <w:rFonts w:ascii="Calibri" w:hAnsi="Calibri"/>
          <w:sz w:val="20"/>
          <w:szCs w:val="20"/>
        </w:rPr>
      </w:pPr>
    </w:p>
    <w:p w:rsidR="00332693" w:rsidRPr="00BD144F" w:rsidRDefault="00332693" w:rsidP="0088485E">
      <w:pPr>
        <w:pStyle w:val="Tekstpodstawowy3"/>
        <w:pBdr>
          <w:top w:val="single" w:sz="4" w:space="1" w:color="auto"/>
          <w:left w:val="single" w:sz="4" w:space="4" w:color="auto"/>
          <w:bottom w:val="single" w:sz="4" w:space="1" w:color="auto"/>
          <w:right w:val="single" w:sz="4" w:space="4" w:color="auto"/>
        </w:pBdr>
        <w:rPr>
          <w:rFonts w:ascii="Calibri" w:hAnsi="Calibri"/>
          <w:bCs w:val="0"/>
          <w:sz w:val="20"/>
          <w:szCs w:val="20"/>
        </w:rPr>
      </w:pPr>
      <w:r w:rsidRPr="00BD144F">
        <w:rPr>
          <w:rFonts w:ascii="Calibri" w:hAnsi="Calibri"/>
          <w:bCs w:val="0"/>
          <w:sz w:val="20"/>
          <w:szCs w:val="20"/>
        </w:rPr>
        <w:t>5</w:t>
      </w:r>
      <w:r w:rsidR="002412E2" w:rsidRPr="00BD144F">
        <w:rPr>
          <w:rFonts w:ascii="Calibri" w:hAnsi="Calibri"/>
          <w:bCs w:val="0"/>
          <w:sz w:val="20"/>
          <w:szCs w:val="20"/>
        </w:rPr>
        <w:t>. WARUNKI UDZIAŁU W POSTĘPOWANIU, KRYTERIA SELEKCJI ORAZ OPIS SPOSOBU DOKONYWANIA OCENY SPEŁNIANIA TYCH WARUNKÓW</w:t>
      </w:r>
    </w:p>
    <w:p w:rsidR="00C76F8F" w:rsidRPr="00C20FCC" w:rsidRDefault="00C76F8F" w:rsidP="002412E2">
      <w:pPr>
        <w:autoSpaceDE w:val="0"/>
        <w:autoSpaceDN w:val="0"/>
        <w:adjustRightInd w:val="0"/>
        <w:jc w:val="both"/>
        <w:rPr>
          <w:rFonts w:asciiTheme="minorHAnsi" w:eastAsiaTheme="minorHAnsi" w:hAnsiTheme="minorHAnsi" w:cs="Calibri"/>
          <w:sz w:val="20"/>
          <w:szCs w:val="20"/>
          <w:lang w:eastAsia="en-US"/>
        </w:rPr>
      </w:pPr>
      <w:r w:rsidRPr="00BE7F1D">
        <w:rPr>
          <w:rFonts w:asciiTheme="minorHAnsi" w:hAnsiTheme="minorHAnsi"/>
          <w:sz w:val="20"/>
          <w:szCs w:val="20"/>
        </w:rPr>
        <w:t xml:space="preserve">5.1. </w:t>
      </w:r>
      <w:r w:rsidRPr="00C20FCC">
        <w:rPr>
          <w:rFonts w:asciiTheme="minorHAnsi" w:eastAsiaTheme="minorHAnsi" w:hAnsiTheme="minorHAnsi" w:cs="Calibri"/>
          <w:sz w:val="20"/>
          <w:szCs w:val="20"/>
          <w:lang w:eastAsia="en-US"/>
        </w:rPr>
        <w:t xml:space="preserve">Zamawiający, na podstawie art. 112 ustawy </w:t>
      </w:r>
      <w:proofErr w:type="spellStart"/>
      <w:r w:rsidRPr="00C20FCC">
        <w:rPr>
          <w:rFonts w:asciiTheme="minorHAnsi" w:eastAsiaTheme="minorHAnsi" w:hAnsiTheme="minorHAnsi" w:cs="Calibri"/>
          <w:sz w:val="20"/>
          <w:szCs w:val="20"/>
          <w:lang w:eastAsia="en-US"/>
        </w:rPr>
        <w:t>Pzp</w:t>
      </w:r>
      <w:proofErr w:type="spellEnd"/>
      <w:r w:rsidRPr="00C20FCC">
        <w:rPr>
          <w:rFonts w:asciiTheme="minorHAnsi" w:eastAsiaTheme="minorHAnsi" w:hAnsiTheme="minorHAnsi" w:cs="Calibri"/>
          <w:sz w:val="20"/>
          <w:szCs w:val="20"/>
          <w:lang w:eastAsia="en-US"/>
        </w:rPr>
        <w:t xml:space="preserve"> określa następujące warunki udziału w postępowaniu:</w:t>
      </w:r>
    </w:p>
    <w:p w:rsidR="00C20FCC" w:rsidRDefault="00C20FCC" w:rsidP="002412E2">
      <w:pPr>
        <w:autoSpaceDE w:val="0"/>
        <w:autoSpaceDN w:val="0"/>
        <w:adjustRightInd w:val="0"/>
        <w:jc w:val="both"/>
        <w:rPr>
          <w:rFonts w:asciiTheme="minorHAnsi" w:eastAsiaTheme="minorHAnsi" w:hAnsiTheme="minorHAnsi" w:cs="Calibri"/>
          <w:sz w:val="20"/>
          <w:szCs w:val="20"/>
          <w:lang w:eastAsia="en-US"/>
        </w:rPr>
      </w:pPr>
    </w:p>
    <w:p w:rsidR="00C76F8F" w:rsidRPr="00C20FCC" w:rsidRDefault="00C76F8F" w:rsidP="002412E2">
      <w:pPr>
        <w:autoSpaceDE w:val="0"/>
        <w:autoSpaceDN w:val="0"/>
        <w:adjustRightInd w:val="0"/>
        <w:jc w:val="both"/>
        <w:rPr>
          <w:rFonts w:asciiTheme="minorHAnsi" w:eastAsiaTheme="minorHAnsi" w:hAnsiTheme="minorHAnsi" w:cs="Calibri"/>
          <w:sz w:val="20"/>
          <w:szCs w:val="20"/>
          <w:lang w:eastAsia="en-US"/>
        </w:rPr>
      </w:pPr>
      <w:r w:rsidRPr="00C20FCC">
        <w:rPr>
          <w:rFonts w:asciiTheme="minorHAnsi" w:eastAsiaTheme="minorHAnsi" w:hAnsiTheme="minorHAnsi" w:cs="Calibri"/>
          <w:sz w:val="20"/>
          <w:szCs w:val="20"/>
          <w:lang w:eastAsia="en-US"/>
        </w:rPr>
        <w:t xml:space="preserve">5.1.1  </w:t>
      </w:r>
      <w:r w:rsidRPr="00C20FCC">
        <w:rPr>
          <w:rFonts w:asciiTheme="minorHAnsi" w:eastAsiaTheme="minorHAnsi" w:hAnsiTheme="minorHAnsi" w:cs="Calibri,Bold"/>
          <w:b/>
          <w:bCs/>
          <w:sz w:val="20"/>
          <w:szCs w:val="20"/>
          <w:lang w:eastAsia="en-US"/>
        </w:rPr>
        <w:t>Zdolności do występowania w obrocie gospodarczym</w:t>
      </w:r>
      <w:r w:rsidRPr="00C20FCC">
        <w:rPr>
          <w:rFonts w:asciiTheme="minorHAnsi" w:eastAsiaTheme="minorHAnsi" w:hAnsiTheme="minorHAnsi" w:cs="Calibri"/>
          <w:sz w:val="20"/>
          <w:szCs w:val="20"/>
          <w:lang w:eastAsia="en-US"/>
        </w:rPr>
        <w:t>.</w:t>
      </w:r>
    </w:p>
    <w:p w:rsidR="00C76F8F" w:rsidRPr="00C20FCC" w:rsidRDefault="00C76F8F" w:rsidP="002412E2">
      <w:pPr>
        <w:autoSpaceDE w:val="0"/>
        <w:autoSpaceDN w:val="0"/>
        <w:adjustRightInd w:val="0"/>
        <w:jc w:val="both"/>
        <w:rPr>
          <w:rFonts w:asciiTheme="minorHAnsi" w:eastAsiaTheme="minorHAnsi" w:hAnsiTheme="minorHAnsi" w:cs="Calibri"/>
          <w:sz w:val="20"/>
          <w:szCs w:val="20"/>
          <w:lang w:eastAsia="en-US"/>
        </w:rPr>
      </w:pPr>
      <w:r w:rsidRPr="00C20FCC">
        <w:rPr>
          <w:rFonts w:asciiTheme="minorHAnsi" w:eastAsiaTheme="minorHAnsi" w:hAnsiTheme="minorHAnsi" w:cs="Calibri"/>
          <w:sz w:val="20"/>
          <w:szCs w:val="20"/>
          <w:lang w:eastAsia="en-US"/>
        </w:rPr>
        <w:t>Zamawiający nie wyznacza szczególnego warunku w tym zakresie.</w:t>
      </w:r>
    </w:p>
    <w:p w:rsidR="00C20FCC" w:rsidRDefault="00C20FCC" w:rsidP="002412E2">
      <w:pPr>
        <w:autoSpaceDE w:val="0"/>
        <w:autoSpaceDN w:val="0"/>
        <w:adjustRightInd w:val="0"/>
        <w:jc w:val="both"/>
        <w:rPr>
          <w:rFonts w:asciiTheme="minorHAnsi" w:eastAsiaTheme="minorHAnsi" w:hAnsiTheme="minorHAnsi" w:cs="Calibri"/>
          <w:sz w:val="20"/>
          <w:szCs w:val="20"/>
          <w:lang w:eastAsia="en-US"/>
        </w:rPr>
      </w:pPr>
    </w:p>
    <w:p w:rsidR="00C76F8F" w:rsidRPr="00C20FCC" w:rsidRDefault="00C76F8F" w:rsidP="002412E2">
      <w:pPr>
        <w:autoSpaceDE w:val="0"/>
        <w:autoSpaceDN w:val="0"/>
        <w:adjustRightInd w:val="0"/>
        <w:jc w:val="both"/>
        <w:rPr>
          <w:rFonts w:asciiTheme="minorHAnsi" w:eastAsiaTheme="minorHAnsi" w:hAnsiTheme="minorHAnsi" w:cs="Calibri,Bold"/>
          <w:b/>
          <w:bCs/>
          <w:sz w:val="20"/>
          <w:szCs w:val="20"/>
          <w:lang w:eastAsia="en-US"/>
        </w:rPr>
      </w:pPr>
      <w:r w:rsidRPr="00C20FCC">
        <w:rPr>
          <w:rFonts w:asciiTheme="minorHAnsi" w:eastAsiaTheme="minorHAnsi" w:hAnsiTheme="minorHAnsi" w:cs="Calibri"/>
          <w:sz w:val="20"/>
          <w:szCs w:val="20"/>
          <w:lang w:eastAsia="en-US"/>
        </w:rPr>
        <w:t xml:space="preserve">5.1.2  </w:t>
      </w:r>
      <w:r w:rsidRPr="00C20FCC">
        <w:rPr>
          <w:rFonts w:asciiTheme="minorHAnsi" w:eastAsiaTheme="minorHAnsi" w:hAnsiTheme="minorHAnsi" w:cs="Calibri,Bold"/>
          <w:b/>
          <w:bCs/>
          <w:sz w:val="20"/>
          <w:szCs w:val="20"/>
          <w:lang w:eastAsia="en-US"/>
        </w:rPr>
        <w:t xml:space="preserve">Uprawnień do prowadzenia określonej działalności gospodarczej </w:t>
      </w:r>
      <w:r w:rsidR="002412E2">
        <w:rPr>
          <w:rFonts w:asciiTheme="minorHAnsi" w:eastAsiaTheme="minorHAnsi" w:hAnsiTheme="minorHAnsi" w:cs="Calibri,Bold"/>
          <w:b/>
          <w:bCs/>
          <w:sz w:val="20"/>
          <w:szCs w:val="20"/>
          <w:lang w:eastAsia="en-US"/>
        </w:rPr>
        <w:t xml:space="preserve">lub zawodowej o ile wynika to z </w:t>
      </w:r>
      <w:r w:rsidRPr="00C20FCC">
        <w:rPr>
          <w:rFonts w:asciiTheme="minorHAnsi" w:eastAsiaTheme="minorHAnsi" w:hAnsiTheme="minorHAnsi" w:cs="Calibri,Bold"/>
          <w:b/>
          <w:bCs/>
          <w:sz w:val="20"/>
          <w:szCs w:val="20"/>
          <w:lang w:eastAsia="en-US"/>
        </w:rPr>
        <w:t>odrębnych przepisów</w:t>
      </w:r>
      <w:r w:rsidRPr="00C20FCC">
        <w:rPr>
          <w:rFonts w:asciiTheme="minorHAnsi" w:eastAsiaTheme="minorHAnsi" w:hAnsiTheme="minorHAnsi" w:cs="Calibri"/>
          <w:sz w:val="20"/>
          <w:szCs w:val="20"/>
          <w:lang w:eastAsia="en-US"/>
        </w:rPr>
        <w:t>.</w:t>
      </w:r>
    </w:p>
    <w:p w:rsidR="00C76F8F" w:rsidRPr="00C20FCC" w:rsidRDefault="00C76F8F" w:rsidP="002412E2">
      <w:pPr>
        <w:autoSpaceDE w:val="0"/>
        <w:autoSpaceDN w:val="0"/>
        <w:adjustRightInd w:val="0"/>
        <w:jc w:val="both"/>
        <w:rPr>
          <w:rFonts w:asciiTheme="minorHAnsi" w:eastAsiaTheme="minorHAnsi" w:hAnsiTheme="minorHAnsi" w:cs="Calibri"/>
          <w:sz w:val="20"/>
          <w:szCs w:val="20"/>
          <w:lang w:eastAsia="en-US"/>
        </w:rPr>
      </w:pPr>
      <w:r w:rsidRPr="00C20FCC">
        <w:rPr>
          <w:rFonts w:asciiTheme="minorHAnsi" w:eastAsiaTheme="minorHAnsi" w:hAnsiTheme="minorHAnsi" w:cs="Calibri"/>
          <w:sz w:val="20"/>
          <w:szCs w:val="20"/>
          <w:lang w:eastAsia="en-US"/>
        </w:rPr>
        <w:t>Zamawiając</w:t>
      </w:r>
      <w:r w:rsidR="00260644" w:rsidRPr="00C20FCC">
        <w:rPr>
          <w:rFonts w:asciiTheme="minorHAnsi" w:eastAsiaTheme="minorHAnsi" w:hAnsiTheme="minorHAnsi" w:cs="Calibri"/>
          <w:sz w:val="20"/>
          <w:szCs w:val="20"/>
          <w:lang w:eastAsia="en-US"/>
        </w:rPr>
        <w:t xml:space="preserve">y uzna, iż Wykonawca spełnia ww. </w:t>
      </w:r>
      <w:r w:rsidRPr="00C20FCC">
        <w:rPr>
          <w:rFonts w:asciiTheme="minorHAnsi" w:eastAsiaTheme="minorHAnsi" w:hAnsiTheme="minorHAnsi" w:cs="Calibri"/>
          <w:sz w:val="20"/>
          <w:szCs w:val="20"/>
          <w:lang w:eastAsia="en-US"/>
        </w:rPr>
        <w:t xml:space="preserve"> warunek, jeżeli w</w:t>
      </w:r>
      <w:r w:rsidR="002412E2">
        <w:rPr>
          <w:rFonts w:asciiTheme="minorHAnsi" w:eastAsiaTheme="minorHAnsi" w:hAnsiTheme="minorHAnsi" w:cs="Calibri"/>
          <w:sz w:val="20"/>
          <w:szCs w:val="20"/>
          <w:lang w:eastAsia="en-US"/>
        </w:rPr>
        <w:t xml:space="preserve">ykaże posiadanie koncesji na </w:t>
      </w:r>
      <w:r w:rsidRPr="00C20FCC">
        <w:rPr>
          <w:rFonts w:asciiTheme="minorHAnsi" w:eastAsiaTheme="minorHAnsi" w:hAnsiTheme="minorHAnsi" w:cs="Calibri"/>
          <w:sz w:val="20"/>
          <w:szCs w:val="20"/>
          <w:lang w:eastAsia="en-US"/>
        </w:rPr>
        <w:t>prowadzenie działalności gospodarczej w zakresie usług ochr</w:t>
      </w:r>
      <w:r w:rsidR="002412E2">
        <w:rPr>
          <w:rFonts w:asciiTheme="minorHAnsi" w:eastAsiaTheme="minorHAnsi" w:hAnsiTheme="minorHAnsi" w:cs="Calibri"/>
          <w:sz w:val="20"/>
          <w:szCs w:val="20"/>
          <w:lang w:eastAsia="en-US"/>
        </w:rPr>
        <w:t xml:space="preserve">ony osób i mienia wydanej przez </w:t>
      </w:r>
      <w:r w:rsidRPr="00C20FCC">
        <w:rPr>
          <w:rFonts w:asciiTheme="minorHAnsi" w:eastAsiaTheme="minorHAnsi" w:hAnsiTheme="minorHAnsi" w:cs="Calibri"/>
          <w:sz w:val="20"/>
          <w:szCs w:val="20"/>
          <w:lang w:eastAsia="en-US"/>
        </w:rPr>
        <w:t>Ministra Spraw Wewnętrznych i Administracji zgodnie z usta</w:t>
      </w:r>
      <w:r w:rsidR="002412E2">
        <w:rPr>
          <w:rFonts w:asciiTheme="minorHAnsi" w:eastAsiaTheme="minorHAnsi" w:hAnsiTheme="minorHAnsi" w:cs="Calibri"/>
          <w:sz w:val="20"/>
          <w:szCs w:val="20"/>
          <w:lang w:eastAsia="en-US"/>
        </w:rPr>
        <w:t xml:space="preserve">wą z dnia 22 sierpnia 1997 r. o </w:t>
      </w:r>
      <w:r w:rsidRPr="00C20FCC">
        <w:rPr>
          <w:rFonts w:asciiTheme="minorHAnsi" w:eastAsiaTheme="minorHAnsi" w:hAnsiTheme="minorHAnsi" w:cs="Calibri"/>
          <w:sz w:val="20"/>
          <w:szCs w:val="20"/>
          <w:lang w:eastAsia="en-US"/>
        </w:rPr>
        <w:t>ochronie osób i mienia (tekst jedn. Dz.U. z 2020 r. poz. 838).</w:t>
      </w:r>
    </w:p>
    <w:p w:rsidR="00C20FCC" w:rsidRDefault="00C20FCC" w:rsidP="002412E2">
      <w:pPr>
        <w:autoSpaceDE w:val="0"/>
        <w:autoSpaceDN w:val="0"/>
        <w:adjustRightInd w:val="0"/>
        <w:jc w:val="both"/>
        <w:rPr>
          <w:rFonts w:asciiTheme="minorHAnsi" w:eastAsiaTheme="minorHAnsi" w:hAnsiTheme="minorHAnsi" w:cs="Calibri"/>
          <w:sz w:val="20"/>
          <w:szCs w:val="20"/>
          <w:lang w:eastAsia="en-US"/>
        </w:rPr>
      </w:pPr>
    </w:p>
    <w:p w:rsidR="00C76F8F" w:rsidRPr="00C20FCC" w:rsidRDefault="00C76F8F" w:rsidP="00C76F8F">
      <w:pPr>
        <w:autoSpaceDE w:val="0"/>
        <w:autoSpaceDN w:val="0"/>
        <w:adjustRightInd w:val="0"/>
        <w:rPr>
          <w:rFonts w:asciiTheme="minorHAnsi" w:eastAsiaTheme="minorHAnsi" w:hAnsiTheme="minorHAnsi" w:cs="Calibri"/>
          <w:sz w:val="20"/>
          <w:szCs w:val="20"/>
          <w:lang w:eastAsia="en-US"/>
        </w:rPr>
      </w:pPr>
      <w:r w:rsidRPr="00C20FCC">
        <w:rPr>
          <w:rFonts w:asciiTheme="minorHAnsi" w:eastAsiaTheme="minorHAnsi" w:hAnsiTheme="minorHAnsi" w:cs="Calibri"/>
          <w:sz w:val="20"/>
          <w:szCs w:val="20"/>
          <w:lang w:eastAsia="en-US"/>
        </w:rPr>
        <w:t xml:space="preserve">5.1.3  </w:t>
      </w:r>
      <w:r w:rsidRPr="00C20FCC">
        <w:rPr>
          <w:rFonts w:asciiTheme="minorHAnsi" w:eastAsiaTheme="minorHAnsi" w:hAnsiTheme="minorHAnsi" w:cs="Calibri,Bold"/>
          <w:b/>
          <w:bCs/>
          <w:sz w:val="20"/>
          <w:szCs w:val="20"/>
          <w:lang w:eastAsia="en-US"/>
        </w:rPr>
        <w:t>Sytuacji ekonomicznej lub finansowej</w:t>
      </w:r>
      <w:r w:rsidRPr="00C20FCC">
        <w:rPr>
          <w:rFonts w:asciiTheme="minorHAnsi" w:eastAsiaTheme="minorHAnsi" w:hAnsiTheme="minorHAnsi" w:cs="Calibri"/>
          <w:sz w:val="20"/>
          <w:szCs w:val="20"/>
          <w:lang w:eastAsia="en-US"/>
        </w:rPr>
        <w:t>:</w:t>
      </w:r>
    </w:p>
    <w:p w:rsidR="00C76F8F" w:rsidRPr="003544A9" w:rsidRDefault="00260644" w:rsidP="00C76F8F">
      <w:pPr>
        <w:widowControl w:val="0"/>
        <w:autoSpaceDE w:val="0"/>
        <w:jc w:val="both"/>
        <w:rPr>
          <w:rFonts w:asciiTheme="minorHAnsi" w:hAnsiTheme="minorHAnsi" w:cs="Arial"/>
          <w:color w:val="FF0000"/>
          <w:sz w:val="20"/>
          <w:szCs w:val="20"/>
        </w:rPr>
      </w:pPr>
      <w:r>
        <w:rPr>
          <w:rFonts w:asciiTheme="minorHAnsi" w:hAnsiTheme="minorHAnsi" w:cs="Arial"/>
          <w:sz w:val="20"/>
          <w:szCs w:val="20"/>
        </w:rPr>
        <w:t xml:space="preserve">Zamawiający uzna, iż Wykonawca spełnia ww. warunek jeśli wykaże posiadanie </w:t>
      </w:r>
      <w:r w:rsidR="00C76F8F" w:rsidRPr="00197DE8">
        <w:rPr>
          <w:rFonts w:asciiTheme="minorHAnsi" w:hAnsiTheme="minorHAnsi" w:cs="Arial"/>
          <w:sz w:val="20"/>
          <w:szCs w:val="20"/>
        </w:rPr>
        <w:t xml:space="preserve">terminowo </w:t>
      </w:r>
      <w:r w:rsidR="00C76F8F" w:rsidRPr="00197DE8">
        <w:rPr>
          <w:rFonts w:asciiTheme="minorHAnsi" w:hAnsiTheme="minorHAnsi" w:cs="Arial"/>
          <w:b/>
          <w:sz w:val="20"/>
          <w:szCs w:val="20"/>
        </w:rPr>
        <w:t>opłaconej Polisy (</w:t>
      </w:r>
      <w:r w:rsidR="00C76F8F" w:rsidRPr="00197DE8">
        <w:rPr>
          <w:rFonts w:asciiTheme="minorHAnsi" w:hAnsiTheme="minorHAnsi" w:cs="Arial"/>
          <w:sz w:val="20"/>
          <w:szCs w:val="20"/>
        </w:rPr>
        <w:t>minimum  pierwsza rata), a w przypadku braku polisy inny dokument potwierdzający, że Wykonawca jest ubezpieczony od odpowiedzialności cywilnej w zakresie prowadzonej działalności  związanej z przedmiotem zamówienia. Ze względu na wysoką wartość muzealiów Zamawiający wymaga, aby polisa opiewała na kwotę  minimum 1.000.000 zł.  Jeżeli kwota obowiązkowego ubezpieczenia OC jest niższa, Wykonawca zobowiązany jest dokonać ubezpieczenia nadwyżkowego na kwotę co najmniej 1.000.000 zł (s</w:t>
      </w:r>
      <w:r w:rsidR="00C76F8F">
        <w:rPr>
          <w:rFonts w:asciiTheme="minorHAnsi" w:hAnsiTheme="minorHAnsi" w:cs="Arial"/>
          <w:sz w:val="20"/>
          <w:szCs w:val="20"/>
        </w:rPr>
        <w:t xml:space="preserve">łownie: jeden milion złotych), </w:t>
      </w:r>
      <w:r w:rsidR="00C76F8F" w:rsidRPr="00197DE8">
        <w:rPr>
          <w:rFonts w:asciiTheme="minorHAnsi" w:hAnsiTheme="minorHAnsi" w:cs="Arial"/>
          <w:sz w:val="20"/>
          <w:szCs w:val="20"/>
        </w:rPr>
        <w:t>z równoczesnym wykazaniem opłacenia minimum pierwszej raty z polisy dodatkowej.</w:t>
      </w:r>
    </w:p>
    <w:p w:rsidR="00C20FCC" w:rsidRDefault="00C20FCC" w:rsidP="00C76F8F">
      <w:pPr>
        <w:autoSpaceDE w:val="0"/>
        <w:autoSpaceDN w:val="0"/>
        <w:adjustRightInd w:val="0"/>
        <w:rPr>
          <w:rFonts w:asciiTheme="minorHAnsi" w:eastAsiaTheme="minorHAnsi" w:hAnsiTheme="minorHAnsi" w:cs="Calibri"/>
          <w:sz w:val="20"/>
          <w:szCs w:val="20"/>
          <w:lang w:eastAsia="en-US"/>
        </w:rPr>
      </w:pPr>
    </w:p>
    <w:p w:rsidR="00C76F8F" w:rsidRPr="00C20FCC" w:rsidRDefault="00C20FCC" w:rsidP="00C76F8F">
      <w:pPr>
        <w:autoSpaceDE w:val="0"/>
        <w:autoSpaceDN w:val="0"/>
        <w:adjustRightInd w:val="0"/>
        <w:rPr>
          <w:rFonts w:asciiTheme="minorHAnsi" w:eastAsiaTheme="minorHAnsi" w:hAnsiTheme="minorHAnsi" w:cs="Calibri"/>
          <w:sz w:val="20"/>
          <w:szCs w:val="20"/>
          <w:lang w:eastAsia="en-US"/>
        </w:rPr>
      </w:pPr>
      <w:r>
        <w:rPr>
          <w:rFonts w:asciiTheme="minorHAnsi" w:eastAsiaTheme="minorHAnsi" w:hAnsiTheme="minorHAnsi" w:cs="Calibri"/>
          <w:sz w:val="20"/>
          <w:szCs w:val="20"/>
          <w:lang w:eastAsia="en-US"/>
        </w:rPr>
        <w:lastRenderedPageBreak/>
        <w:t xml:space="preserve">5.1.4 </w:t>
      </w:r>
      <w:r w:rsidR="00C76F8F" w:rsidRPr="00C20FCC">
        <w:rPr>
          <w:rFonts w:asciiTheme="minorHAnsi" w:eastAsiaTheme="minorHAnsi" w:hAnsiTheme="minorHAnsi" w:cs="Calibri"/>
          <w:sz w:val="20"/>
          <w:szCs w:val="20"/>
          <w:lang w:eastAsia="en-US"/>
        </w:rPr>
        <w:t xml:space="preserve"> </w:t>
      </w:r>
      <w:r w:rsidR="00C76F8F" w:rsidRPr="00C20FCC">
        <w:rPr>
          <w:rFonts w:asciiTheme="minorHAnsi" w:eastAsiaTheme="minorHAnsi" w:hAnsiTheme="minorHAnsi" w:cs="Calibri,Bold"/>
          <w:b/>
          <w:bCs/>
          <w:sz w:val="20"/>
          <w:szCs w:val="20"/>
          <w:lang w:eastAsia="en-US"/>
        </w:rPr>
        <w:t>Zdolności technicznej lub zawodowej</w:t>
      </w:r>
      <w:r w:rsidR="00C76F8F" w:rsidRPr="00C20FCC">
        <w:rPr>
          <w:rFonts w:asciiTheme="minorHAnsi" w:eastAsiaTheme="minorHAnsi" w:hAnsiTheme="minorHAnsi" w:cs="Calibri"/>
          <w:sz w:val="20"/>
          <w:szCs w:val="20"/>
          <w:lang w:eastAsia="en-US"/>
        </w:rPr>
        <w:t>.</w:t>
      </w:r>
    </w:p>
    <w:p w:rsidR="003C2F95" w:rsidRPr="00BD144F" w:rsidRDefault="00C20FCC" w:rsidP="00260644">
      <w:pPr>
        <w:jc w:val="both"/>
        <w:rPr>
          <w:rFonts w:ascii="Calibri" w:hAnsi="Calibri"/>
          <w:bCs/>
          <w:sz w:val="20"/>
          <w:szCs w:val="20"/>
        </w:rPr>
      </w:pPr>
      <w:r>
        <w:rPr>
          <w:rFonts w:ascii="Calibri" w:hAnsi="Calibri"/>
          <w:b/>
          <w:bCs/>
          <w:sz w:val="20"/>
          <w:szCs w:val="20"/>
        </w:rPr>
        <w:t>5.1.</w:t>
      </w:r>
      <w:r w:rsidR="00432931" w:rsidRPr="00C20FCC">
        <w:rPr>
          <w:rFonts w:ascii="Calibri" w:hAnsi="Calibri"/>
          <w:b/>
          <w:bCs/>
          <w:sz w:val="20"/>
          <w:szCs w:val="20"/>
        </w:rPr>
        <w:t xml:space="preserve">4.1 </w:t>
      </w:r>
      <w:r w:rsidR="00A54E18" w:rsidRPr="00C20FCC">
        <w:rPr>
          <w:rFonts w:ascii="Calibri" w:hAnsi="Calibri"/>
          <w:b/>
          <w:bCs/>
          <w:sz w:val="20"/>
          <w:szCs w:val="20"/>
        </w:rPr>
        <w:t xml:space="preserve">Wykonawca </w:t>
      </w:r>
      <w:r w:rsidR="00260644" w:rsidRPr="00C20FCC">
        <w:rPr>
          <w:rFonts w:ascii="Calibri" w:eastAsiaTheme="minorHAnsi" w:hAnsi="Calibri" w:cs="Calibri"/>
          <w:sz w:val="20"/>
          <w:szCs w:val="20"/>
          <w:lang w:eastAsia="en-US"/>
        </w:rPr>
        <w:t>spełni warunek jeśli</w:t>
      </w:r>
      <w:r w:rsidR="00260644">
        <w:rPr>
          <w:rFonts w:ascii="Calibri" w:eastAsiaTheme="minorHAnsi" w:hAnsi="Calibri" w:cs="Calibri"/>
          <w:sz w:val="22"/>
          <w:szCs w:val="22"/>
          <w:lang w:eastAsia="en-US"/>
        </w:rPr>
        <w:t xml:space="preserve"> </w:t>
      </w:r>
      <w:r w:rsidR="00260644" w:rsidRPr="00BD144F">
        <w:rPr>
          <w:rFonts w:ascii="Calibri" w:hAnsi="Calibri"/>
          <w:b/>
          <w:bCs/>
          <w:sz w:val="20"/>
          <w:szCs w:val="20"/>
        </w:rPr>
        <w:t xml:space="preserve"> </w:t>
      </w:r>
      <w:r w:rsidR="00260644">
        <w:rPr>
          <w:rFonts w:ascii="Calibri" w:hAnsi="Calibri"/>
          <w:b/>
          <w:bCs/>
          <w:sz w:val="20"/>
          <w:szCs w:val="20"/>
        </w:rPr>
        <w:t>wykaże</w:t>
      </w:r>
      <w:r w:rsidR="00A54E18" w:rsidRPr="00BD144F">
        <w:rPr>
          <w:rFonts w:ascii="Calibri" w:hAnsi="Calibri"/>
          <w:b/>
          <w:bCs/>
          <w:sz w:val="20"/>
          <w:szCs w:val="20"/>
        </w:rPr>
        <w:t xml:space="preserve"> że</w:t>
      </w:r>
      <w:r w:rsidR="00260644">
        <w:rPr>
          <w:rFonts w:ascii="Calibri" w:hAnsi="Calibri"/>
          <w:b/>
          <w:bCs/>
          <w:sz w:val="20"/>
          <w:szCs w:val="20"/>
        </w:rPr>
        <w:t>:</w:t>
      </w:r>
      <w:r w:rsidR="00A54E18" w:rsidRPr="00BD144F">
        <w:rPr>
          <w:rFonts w:ascii="Calibri" w:hAnsi="Calibri"/>
          <w:b/>
          <w:bCs/>
          <w:sz w:val="20"/>
          <w:szCs w:val="20"/>
        </w:rPr>
        <w:t xml:space="preserve"> w okresie ostatnich 3 lat</w:t>
      </w:r>
      <w:r w:rsidR="00A54E18" w:rsidRPr="00BD144F">
        <w:rPr>
          <w:rFonts w:ascii="Calibri" w:hAnsi="Calibri"/>
          <w:bCs/>
          <w:sz w:val="20"/>
          <w:szCs w:val="20"/>
        </w:rPr>
        <w:t xml:space="preserve"> przed </w:t>
      </w:r>
      <w:r w:rsidR="00A54E18" w:rsidRPr="00BD144F">
        <w:rPr>
          <w:rFonts w:ascii="Calibri" w:hAnsi="Calibri"/>
          <w:sz w:val="20"/>
          <w:szCs w:val="20"/>
        </w:rPr>
        <w:t>upływem terminu składania ofert, a jeżeli okres prowadzenia działalności jest krótszy – w tym</w:t>
      </w:r>
      <w:r w:rsidR="00A54E18" w:rsidRPr="00BD144F">
        <w:rPr>
          <w:rFonts w:ascii="Calibri" w:hAnsi="Calibri"/>
          <w:bCs/>
          <w:sz w:val="20"/>
          <w:szCs w:val="20"/>
        </w:rPr>
        <w:t xml:space="preserve"> okresie, </w:t>
      </w:r>
      <w:r w:rsidR="00FC2B8C" w:rsidRPr="00BD144F">
        <w:rPr>
          <w:rFonts w:ascii="Calibri" w:hAnsi="Calibri"/>
          <w:bCs/>
          <w:sz w:val="20"/>
          <w:szCs w:val="20"/>
        </w:rPr>
        <w:t>wykonał lub – w przypadku świadczeń okresowych lub ciągłych –wykonuje wraz z podaniem ich wartości, przedmiotu, dat wykonania i podmiotów, na rzecz których usługi zostały wykonane</w:t>
      </w:r>
      <w:r w:rsidR="00A54E18" w:rsidRPr="00BD144F">
        <w:rPr>
          <w:rFonts w:ascii="Calibri" w:hAnsi="Calibri"/>
          <w:bCs/>
          <w:sz w:val="20"/>
          <w:szCs w:val="20"/>
        </w:rPr>
        <w:t>,</w:t>
      </w:r>
      <w:r w:rsidR="00FC2B8C" w:rsidRPr="00BD144F">
        <w:rPr>
          <w:rFonts w:ascii="Calibri" w:hAnsi="Calibri"/>
          <w:bCs/>
          <w:sz w:val="20"/>
          <w:szCs w:val="20"/>
        </w:rPr>
        <w:t xml:space="preserve"> oraz załączeniem dowodów</w:t>
      </w:r>
      <w:r w:rsidR="003C2F95" w:rsidRPr="00BD144F">
        <w:rPr>
          <w:rFonts w:ascii="Calibri" w:hAnsi="Calibri"/>
          <w:bCs/>
          <w:sz w:val="20"/>
          <w:szCs w:val="20"/>
        </w:rPr>
        <w:t xml:space="preserve"> określających</w:t>
      </w:r>
      <w:r w:rsidR="00FC2B8C" w:rsidRPr="00BD144F">
        <w:rPr>
          <w:rFonts w:ascii="Calibri" w:hAnsi="Calibri"/>
          <w:bCs/>
          <w:sz w:val="20"/>
          <w:szCs w:val="20"/>
        </w:rPr>
        <w:t xml:space="preserve"> czy te usługi zostały wykonane </w:t>
      </w:r>
      <w:r w:rsidR="003C2F95" w:rsidRPr="00BD144F">
        <w:rPr>
          <w:rFonts w:ascii="Calibri" w:hAnsi="Calibri"/>
          <w:bCs/>
          <w:sz w:val="20"/>
          <w:szCs w:val="20"/>
        </w:rPr>
        <w:t>lub są wykonywane należycie, przy czym dowodami o których mowa są referencje lub inne dokumenty wystawione przez podmiot na rzecz którego usługi były wykonywane, a w przypadku świadczeń okresowych bądź ciągłych są wykonywane (wydane nie wcześniej niż 3 m-ce przed</w:t>
      </w:r>
      <w:r w:rsidR="00281E9F">
        <w:rPr>
          <w:rFonts w:ascii="Calibri" w:hAnsi="Calibri"/>
          <w:bCs/>
          <w:sz w:val="20"/>
          <w:szCs w:val="20"/>
        </w:rPr>
        <w:t xml:space="preserve"> upływem terminu składania</w:t>
      </w:r>
      <w:r w:rsidR="003C2F95" w:rsidRPr="00BD144F">
        <w:rPr>
          <w:rFonts w:ascii="Calibri" w:hAnsi="Calibri"/>
          <w:bCs/>
          <w:sz w:val="20"/>
          <w:szCs w:val="20"/>
        </w:rPr>
        <w:t xml:space="preserve">), a jeżeli z uzasadnionej przyczyny o obiektywnym charakterze wykonawca nie jest w stanie uzyskać tych dokumentów- oświadczenie Wykonawcy. </w:t>
      </w:r>
    </w:p>
    <w:p w:rsidR="00A54E18" w:rsidRPr="00BD144F" w:rsidRDefault="003C2F95" w:rsidP="00FC2B8C">
      <w:pPr>
        <w:ind w:left="709" w:hanging="1"/>
        <w:jc w:val="both"/>
        <w:rPr>
          <w:rFonts w:ascii="Calibri" w:hAnsi="Calibri"/>
          <w:bCs/>
          <w:sz w:val="20"/>
          <w:szCs w:val="20"/>
        </w:rPr>
      </w:pPr>
      <w:r w:rsidRPr="00BD144F">
        <w:rPr>
          <w:rFonts w:ascii="Calibri" w:hAnsi="Calibri"/>
          <w:bCs/>
          <w:sz w:val="20"/>
          <w:szCs w:val="20"/>
        </w:rPr>
        <w:t xml:space="preserve">- </w:t>
      </w:r>
      <w:r w:rsidR="00A54E18" w:rsidRPr="00BD144F">
        <w:rPr>
          <w:rFonts w:ascii="Calibri" w:hAnsi="Calibri"/>
          <w:b/>
          <w:bCs/>
          <w:sz w:val="20"/>
          <w:szCs w:val="20"/>
        </w:rPr>
        <w:t xml:space="preserve">co najmniej </w:t>
      </w:r>
      <w:r w:rsidR="00750F46" w:rsidRPr="00BD144F">
        <w:rPr>
          <w:rFonts w:ascii="Calibri" w:hAnsi="Calibri"/>
          <w:b/>
          <w:bCs/>
          <w:sz w:val="20"/>
          <w:szCs w:val="20"/>
        </w:rPr>
        <w:t>3 usługi</w:t>
      </w:r>
      <w:r w:rsidR="00A54E18" w:rsidRPr="00BD144F">
        <w:rPr>
          <w:rFonts w:ascii="Calibri" w:hAnsi="Calibri"/>
          <w:b/>
          <w:bCs/>
          <w:sz w:val="20"/>
          <w:szCs w:val="20"/>
        </w:rPr>
        <w:t xml:space="preserve"> w zakresie ochrony osób i mienia obiektu</w:t>
      </w:r>
      <w:r w:rsidR="00A54E18" w:rsidRPr="00BD144F">
        <w:rPr>
          <w:rFonts w:ascii="Calibri" w:hAnsi="Calibri"/>
          <w:bCs/>
          <w:sz w:val="20"/>
          <w:szCs w:val="20"/>
        </w:rPr>
        <w:t xml:space="preserve"> lub obiektów użyteczności publicznej, która spełnia następujące warunki:</w:t>
      </w:r>
    </w:p>
    <w:p w:rsidR="00A54E18" w:rsidRPr="00BD144F" w:rsidRDefault="00A54E18" w:rsidP="00994445">
      <w:pPr>
        <w:numPr>
          <w:ilvl w:val="3"/>
          <w:numId w:val="3"/>
        </w:numPr>
        <w:autoSpaceDE w:val="0"/>
        <w:autoSpaceDN w:val="0"/>
        <w:adjustRightInd w:val="0"/>
        <w:ind w:hanging="11"/>
        <w:jc w:val="both"/>
        <w:rPr>
          <w:rFonts w:ascii="Calibri" w:hAnsi="Calibri"/>
          <w:bCs/>
          <w:sz w:val="20"/>
          <w:szCs w:val="20"/>
        </w:rPr>
      </w:pPr>
      <w:r w:rsidRPr="00BD144F">
        <w:rPr>
          <w:rFonts w:ascii="Calibri" w:hAnsi="Calibri"/>
          <w:bCs/>
          <w:sz w:val="20"/>
          <w:szCs w:val="20"/>
        </w:rPr>
        <w:t>usługa wykonywana była przez okres co najmniej</w:t>
      </w:r>
      <w:r w:rsidR="0084090A" w:rsidRPr="00BD144F">
        <w:rPr>
          <w:rFonts w:ascii="Calibri" w:hAnsi="Calibri"/>
          <w:bCs/>
          <w:sz w:val="20"/>
          <w:szCs w:val="20"/>
        </w:rPr>
        <w:t xml:space="preserve"> </w:t>
      </w:r>
      <w:r w:rsidR="00560209" w:rsidRPr="00BD144F">
        <w:rPr>
          <w:rFonts w:ascii="Calibri" w:hAnsi="Calibri"/>
          <w:b/>
          <w:bCs/>
          <w:sz w:val="20"/>
          <w:szCs w:val="20"/>
        </w:rPr>
        <w:t>12</w:t>
      </w:r>
      <w:r w:rsidR="0084090A" w:rsidRPr="00BD144F">
        <w:rPr>
          <w:rFonts w:ascii="Calibri" w:hAnsi="Calibri"/>
          <w:b/>
          <w:bCs/>
          <w:sz w:val="20"/>
          <w:szCs w:val="20"/>
        </w:rPr>
        <w:t xml:space="preserve"> </w:t>
      </w:r>
      <w:r w:rsidRPr="00BD144F">
        <w:rPr>
          <w:rFonts w:ascii="Calibri" w:hAnsi="Calibri"/>
          <w:b/>
          <w:bCs/>
          <w:sz w:val="20"/>
          <w:szCs w:val="20"/>
        </w:rPr>
        <w:t>miesięcy</w:t>
      </w:r>
      <w:r w:rsidRPr="00BD144F">
        <w:rPr>
          <w:rFonts w:ascii="Calibri" w:hAnsi="Calibri"/>
          <w:bCs/>
          <w:sz w:val="20"/>
          <w:szCs w:val="20"/>
        </w:rPr>
        <w:t>,</w:t>
      </w:r>
    </w:p>
    <w:p w:rsidR="00A54E18" w:rsidRPr="00BD144F" w:rsidRDefault="009D7108" w:rsidP="00994445">
      <w:pPr>
        <w:numPr>
          <w:ilvl w:val="3"/>
          <w:numId w:val="3"/>
        </w:numPr>
        <w:autoSpaceDE w:val="0"/>
        <w:autoSpaceDN w:val="0"/>
        <w:adjustRightInd w:val="0"/>
        <w:ind w:hanging="11"/>
        <w:jc w:val="both"/>
        <w:rPr>
          <w:rFonts w:ascii="Calibri" w:hAnsi="Calibri"/>
          <w:bCs/>
          <w:sz w:val="20"/>
          <w:szCs w:val="20"/>
        </w:rPr>
      </w:pPr>
      <w:r w:rsidRPr="00BD144F">
        <w:rPr>
          <w:rFonts w:ascii="Calibri" w:hAnsi="Calibri"/>
          <w:bCs/>
          <w:sz w:val="20"/>
          <w:szCs w:val="20"/>
        </w:rPr>
        <w:t xml:space="preserve">usługa wykonywana w instytucji użyteczności publicznej tj. instytucje ochrony dóbr kultury (muzea, skanseny, archiwa, biblioteki), instytucje finansowe, urzędy administracji państwowej </w:t>
      </w:r>
      <w:r w:rsidR="00D85FE6" w:rsidRPr="00BD144F">
        <w:rPr>
          <w:rFonts w:ascii="Calibri" w:hAnsi="Calibri"/>
          <w:bCs/>
          <w:sz w:val="20"/>
          <w:szCs w:val="20"/>
        </w:rPr>
        <w:br/>
      </w:r>
      <w:r w:rsidR="0037618D" w:rsidRPr="00BD144F">
        <w:rPr>
          <w:rFonts w:ascii="Calibri" w:hAnsi="Calibri"/>
          <w:bCs/>
          <w:sz w:val="20"/>
          <w:szCs w:val="20"/>
        </w:rPr>
        <w:t>i samorządowej</w:t>
      </w:r>
      <w:r w:rsidR="00750F46" w:rsidRPr="00BD144F">
        <w:rPr>
          <w:rFonts w:ascii="Calibri" w:hAnsi="Calibri"/>
          <w:bCs/>
          <w:sz w:val="20"/>
          <w:szCs w:val="20"/>
        </w:rPr>
        <w:t>.</w:t>
      </w:r>
    </w:p>
    <w:p w:rsidR="0037618D" w:rsidRPr="00BD144F" w:rsidRDefault="0037618D" w:rsidP="00994445">
      <w:pPr>
        <w:numPr>
          <w:ilvl w:val="3"/>
          <w:numId w:val="3"/>
        </w:numPr>
        <w:autoSpaceDE w:val="0"/>
        <w:autoSpaceDN w:val="0"/>
        <w:adjustRightInd w:val="0"/>
        <w:ind w:hanging="11"/>
        <w:jc w:val="both"/>
        <w:rPr>
          <w:rFonts w:asciiTheme="minorHAnsi" w:hAnsiTheme="minorHAnsi"/>
          <w:bCs/>
          <w:sz w:val="20"/>
          <w:szCs w:val="20"/>
        </w:rPr>
      </w:pPr>
      <w:r w:rsidRPr="00817AB6">
        <w:rPr>
          <w:rFonts w:asciiTheme="minorHAnsi" w:hAnsiTheme="minorHAnsi"/>
          <w:bCs/>
          <w:sz w:val="20"/>
          <w:szCs w:val="20"/>
          <w:u w:val="single"/>
        </w:rPr>
        <w:t xml:space="preserve">W tym </w:t>
      </w:r>
      <w:r w:rsidRPr="00817AB6">
        <w:rPr>
          <w:rFonts w:asciiTheme="minorHAnsi" w:eastAsiaTheme="minorHAnsi" w:hAnsiTheme="minorHAnsi" w:cs="Tahoma"/>
          <w:sz w:val="20"/>
          <w:szCs w:val="20"/>
          <w:u w:val="single"/>
          <w:lang w:eastAsia="en-US"/>
        </w:rPr>
        <w:t>co najmniej jedną</w:t>
      </w:r>
      <w:r w:rsidRPr="00BD144F">
        <w:rPr>
          <w:rFonts w:asciiTheme="minorHAnsi" w:eastAsiaTheme="minorHAnsi" w:hAnsiTheme="minorHAnsi" w:cs="Tahoma"/>
          <w:sz w:val="20"/>
          <w:szCs w:val="20"/>
          <w:lang w:eastAsia="en-US"/>
        </w:rPr>
        <w:t xml:space="preserve"> usługę ochrony osób i  mienia na porównywalnym</w:t>
      </w:r>
      <w:r w:rsidR="00CF7E2A" w:rsidRPr="00BD144F">
        <w:rPr>
          <w:rFonts w:asciiTheme="minorHAnsi" w:eastAsiaTheme="minorHAnsi" w:hAnsiTheme="minorHAnsi" w:cs="Tahoma"/>
          <w:sz w:val="20"/>
          <w:szCs w:val="20"/>
          <w:lang w:eastAsia="en-US"/>
        </w:rPr>
        <w:t xml:space="preserve"> </w:t>
      </w:r>
      <w:r w:rsidRPr="00BD144F">
        <w:rPr>
          <w:rFonts w:asciiTheme="minorHAnsi" w:eastAsiaTheme="minorHAnsi" w:hAnsiTheme="minorHAnsi" w:cs="Tahoma"/>
          <w:sz w:val="20"/>
          <w:szCs w:val="20"/>
          <w:lang w:eastAsia="en-US"/>
        </w:rPr>
        <w:t xml:space="preserve"> terenie</w:t>
      </w:r>
      <w:r w:rsidR="00CF7E2A" w:rsidRPr="00BD144F">
        <w:rPr>
          <w:rFonts w:asciiTheme="minorHAnsi" w:eastAsiaTheme="minorHAnsi" w:hAnsiTheme="minorHAnsi" w:cs="Tahoma"/>
          <w:sz w:val="20"/>
          <w:szCs w:val="20"/>
          <w:lang w:eastAsia="en-US"/>
        </w:rPr>
        <w:t xml:space="preserve"> i wartości</w:t>
      </w:r>
      <w:r w:rsidRPr="00BD144F">
        <w:rPr>
          <w:rFonts w:asciiTheme="minorHAnsi" w:eastAsiaTheme="minorHAnsi" w:hAnsiTheme="minorHAnsi" w:cs="Tahoma"/>
          <w:sz w:val="20"/>
          <w:szCs w:val="20"/>
          <w:lang w:eastAsia="en-US"/>
        </w:rPr>
        <w:t xml:space="preserve"> tj. teren</w:t>
      </w:r>
      <w:r w:rsidR="00260644">
        <w:rPr>
          <w:rFonts w:asciiTheme="minorHAnsi" w:eastAsiaTheme="minorHAnsi" w:hAnsiTheme="minorHAnsi" w:cs="Tahoma"/>
          <w:sz w:val="20"/>
          <w:szCs w:val="20"/>
          <w:lang w:eastAsia="en-US"/>
        </w:rPr>
        <w:t xml:space="preserve"> (ochraniany teren Muzeum to 38 ha, Zamawiający uzna spełnienie tego warunki na obszarze +/- 5 ha) </w:t>
      </w:r>
      <w:r w:rsidRPr="00BD144F">
        <w:rPr>
          <w:rFonts w:asciiTheme="minorHAnsi" w:eastAsiaTheme="minorHAnsi" w:hAnsiTheme="minorHAnsi" w:cs="Tahoma"/>
          <w:sz w:val="20"/>
          <w:szCs w:val="20"/>
          <w:lang w:eastAsia="en-US"/>
        </w:rPr>
        <w:t xml:space="preserve">, </w:t>
      </w:r>
      <w:r w:rsidR="00CF7E2A" w:rsidRPr="00BD144F">
        <w:rPr>
          <w:rFonts w:asciiTheme="minorHAnsi" w:eastAsiaTheme="minorHAnsi" w:hAnsiTheme="minorHAnsi" w:cs="Tahoma"/>
          <w:sz w:val="20"/>
          <w:szCs w:val="20"/>
          <w:lang w:eastAsia="en-US"/>
        </w:rPr>
        <w:t>o wartości nie mn</w:t>
      </w:r>
      <w:r w:rsidR="00260644">
        <w:rPr>
          <w:rFonts w:asciiTheme="minorHAnsi" w:eastAsiaTheme="minorHAnsi" w:hAnsiTheme="minorHAnsi" w:cs="Tahoma"/>
          <w:sz w:val="20"/>
          <w:szCs w:val="20"/>
          <w:lang w:eastAsia="en-US"/>
        </w:rPr>
        <w:t>iejszej niż 50</w:t>
      </w:r>
      <w:r w:rsidR="00CF7E2A" w:rsidRPr="00BD144F">
        <w:rPr>
          <w:rFonts w:asciiTheme="minorHAnsi" w:eastAsiaTheme="minorHAnsi" w:hAnsiTheme="minorHAnsi" w:cs="Tahoma"/>
          <w:sz w:val="20"/>
          <w:szCs w:val="20"/>
          <w:lang w:eastAsia="en-US"/>
        </w:rPr>
        <w:t>0</w:t>
      </w:r>
      <w:r w:rsidRPr="00BD144F">
        <w:rPr>
          <w:rFonts w:asciiTheme="minorHAnsi" w:eastAsiaTheme="minorHAnsi" w:hAnsiTheme="minorHAnsi" w:cs="Tahoma"/>
          <w:sz w:val="20"/>
          <w:szCs w:val="20"/>
          <w:lang w:eastAsia="en-US"/>
        </w:rPr>
        <w:t xml:space="preserve"> 000,00 </w:t>
      </w:r>
      <w:r w:rsidR="00CF7E2A" w:rsidRPr="00BD144F">
        <w:rPr>
          <w:rFonts w:asciiTheme="minorHAnsi" w:eastAsiaTheme="minorHAnsi" w:hAnsiTheme="minorHAnsi" w:cs="Tahoma"/>
          <w:sz w:val="20"/>
          <w:szCs w:val="20"/>
          <w:lang w:eastAsia="en-US"/>
        </w:rPr>
        <w:t>PLN netto</w:t>
      </w:r>
    </w:p>
    <w:p w:rsidR="0037618D" w:rsidRDefault="0037618D" w:rsidP="00CF7E2A">
      <w:pPr>
        <w:autoSpaceDE w:val="0"/>
        <w:autoSpaceDN w:val="0"/>
        <w:adjustRightInd w:val="0"/>
        <w:ind w:left="720"/>
        <w:jc w:val="both"/>
        <w:rPr>
          <w:rFonts w:ascii="Calibri" w:hAnsi="Calibri"/>
          <w:bCs/>
          <w:color w:val="FF0000"/>
          <w:sz w:val="20"/>
          <w:szCs w:val="20"/>
        </w:rPr>
      </w:pPr>
    </w:p>
    <w:p w:rsidR="00432931" w:rsidRPr="00432931" w:rsidRDefault="00432931" w:rsidP="00432931">
      <w:pPr>
        <w:autoSpaceDE w:val="0"/>
        <w:autoSpaceDN w:val="0"/>
        <w:adjustRightInd w:val="0"/>
        <w:rPr>
          <w:rFonts w:ascii="Calibri" w:eastAsiaTheme="minorHAnsi" w:hAnsi="Calibri" w:cs="Calibri"/>
          <w:b/>
          <w:sz w:val="20"/>
          <w:szCs w:val="20"/>
          <w:lang w:eastAsia="en-US"/>
        </w:rPr>
      </w:pPr>
      <w:r w:rsidRPr="00432931">
        <w:rPr>
          <w:rFonts w:ascii="Calibri" w:eastAsiaTheme="minorHAnsi" w:hAnsi="Calibri" w:cs="Calibri"/>
          <w:b/>
          <w:sz w:val="20"/>
          <w:szCs w:val="20"/>
          <w:lang w:eastAsia="en-US"/>
        </w:rPr>
        <w:t>Uwaga!</w:t>
      </w:r>
    </w:p>
    <w:p w:rsidR="00432931" w:rsidRPr="00432931" w:rsidRDefault="00432931" w:rsidP="00432931">
      <w:pPr>
        <w:autoSpaceDE w:val="0"/>
        <w:autoSpaceDN w:val="0"/>
        <w:adjustRightInd w:val="0"/>
        <w:ind w:left="720"/>
        <w:jc w:val="both"/>
        <w:rPr>
          <w:rFonts w:ascii="Calibri" w:hAnsi="Calibri"/>
          <w:b/>
          <w:bCs/>
          <w:color w:val="FF0000"/>
          <w:sz w:val="20"/>
          <w:szCs w:val="20"/>
        </w:rPr>
      </w:pPr>
      <w:r w:rsidRPr="00432931">
        <w:rPr>
          <w:rFonts w:ascii="Calibri" w:eastAsiaTheme="minorHAnsi" w:hAnsi="Calibri" w:cs="Calibri"/>
          <w:b/>
          <w:sz w:val="20"/>
          <w:szCs w:val="20"/>
          <w:lang w:eastAsia="en-US"/>
        </w:rPr>
        <w:t>Przez jedną usługę Zamawiający rozumie jeden/ą kontrakt/umowę.</w:t>
      </w:r>
    </w:p>
    <w:p w:rsidR="00EB75A1" w:rsidRPr="003544A9" w:rsidRDefault="00EB75A1" w:rsidP="00EB75A1">
      <w:pPr>
        <w:autoSpaceDE w:val="0"/>
        <w:autoSpaceDN w:val="0"/>
        <w:adjustRightInd w:val="0"/>
        <w:jc w:val="both"/>
        <w:rPr>
          <w:rFonts w:asciiTheme="minorHAnsi" w:hAnsiTheme="minorHAnsi" w:cs="Arial"/>
          <w:b/>
          <w:color w:val="FF0000"/>
          <w:sz w:val="20"/>
          <w:szCs w:val="20"/>
        </w:rPr>
      </w:pPr>
    </w:p>
    <w:p w:rsidR="00AF68CA" w:rsidRPr="00AF68CA" w:rsidRDefault="00AF68CA" w:rsidP="005676A9">
      <w:pPr>
        <w:autoSpaceDE w:val="0"/>
        <w:autoSpaceDN w:val="0"/>
        <w:adjustRightInd w:val="0"/>
        <w:jc w:val="both"/>
        <w:rPr>
          <w:rFonts w:asciiTheme="minorHAnsi" w:eastAsiaTheme="minorHAnsi" w:hAnsiTheme="minorHAnsi"/>
          <w:color w:val="000000"/>
          <w:sz w:val="20"/>
          <w:szCs w:val="20"/>
          <w:lang w:eastAsia="en-US"/>
        </w:rPr>
      </w:pPr>
      <w:r w:rsidRPr="00AF68CA">
        <w:rPr>
          <w:rFonts w:asciiTheme="minorHAnsi" w:eastAsiaTheme="minorHAnsi" w:hAnsiTheme="minorHAnsi"/>
          <w:color w:val="000000"/>
          <w:sz w:val="20"/>
          <w:szCs w:val="20"/>
          <w:lang w:eastAsia="en-US"/>
        </w:rPr>
        <w:t xml:space="preserve"> 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dostaw. Zamawiający zastrzega możliwość zwrócenia się do Wykonawcy o wyjaśnienia w zakresie faktycznie konkretnie wykonywanego zakresu </w:t>
      </w:r>
      <w:r>
        <w:rPr>
          <w:rFonts w:asciiTheme="minorHAnsi" w:eastAsiaTheme="minorHAnsi" w:hAnsiTheme="minorHAnsi"/>
          <w:color w:val="000000"/>
          <w:sz w:val="20"/>
          <w:szCs w:val="20"/>
          <w:lang w:eastAsia="en-US"/>
        </w:rPr>
        <w:t xml:space="preserve">usług </w:t>
      </w:r>
      <w:r w:rsidRPr="00AF68CA">
        <w:rPr>
          <w:rFonts w:asciiTheme="minorHAnsi" w:eastAsiaTheme="minorHAnsi" w:hAnsiTheme="minorHAnsi"/>
          <w:color w:val="000000"/>
          <w:sz w:val="20"/>
          <w:szCs w:val="20"/>
          <w:lang w:eastAsia="en-US"/>
        </w:rPr>
        <w:t xml:space="preserve">oraz przedstawienia stosownych dowodów np. umowy konsorcjum, z której wynika zakres obowiązków czy wystawionych przez wykonawcę faktur. </w:t>
      </w:r>
    </w:p>
    <w:p w:rsidR="00AF68CA" w:rsidRDefault="00AF68CA" w:rsidP="005676A9">
      <w:pPr>
        <w:autoSpaceDE w:val="0"/>
        <w:autoSpaceDN w:val="0"/>
        <w:adjustRightInd w:val="0"/>
        <w:jc w:val="both"/>
        <w:rPr>
          <w:rFonts w:asciiTheme="minorHAnsi" w:eastAsiaTheme="minorHAnsi" w:hAnsiTheme="minorHAnsi"/>
          <w:color w:val="000000"/>
          <w:sz w:val="20"/>
          <w:szCs w:val="20"/>
          <w:lang w:eastAsia="en-US"/>
        </w:rPr>
      </w:pPr>
    </w:p>
    <w:p w:rsidR="00AF68CA" w:rsidRPr="00AF68CA" w:rsidRDefault="00AF68CA" w:rsidP="005676A9">
      <w:pPr>
        <w:pStyle w:val="Default"/>
        <w:jc w:val="both"/>
        <w:rPr>
          <w:rFonts w:asciiTheme="minorHAnsi" w:eastAsiaTheme="minorHAnsi" w:hAnsiTheme="minorHAnsi"/>
          <w:sz w:val="20"/>
          <w:szCs w:val="20"/>
          <w:lang w:eastAsia="en-US"/>
        </w:rPr>
      </w:pPr>
      <w:r w:rsidRPr="00AF68CA">
        <w:rPr>
          <w:rFonts w:asciiTheme="minorHAnsi" w:eastAsiaTheme="minorHAnsi" w:hAnsiTheme="minorHAnsi"/>
          <w:sz w:val="20"/>
          <w:szCs w:val="20"/>
          <w:lang w:eastAsia="en-US"/>
        </w:rPr>
        <w:t>Dla potrzeb oceny spełniania warunku określonego powyżej, jeśli wartość lub wartości zostaną podane w walutach innych niż PLN, Zamawiający przyjmie średni kurs danej waluty publikowany przez Narodowy Bank Polski w dniu publikacji ogłoszenia o zamówieniu w</w:t>
      </w:r>
      <w:r>
        <w:rPr>
          <w:rFonts w:asciiTheme="minorHAnsi" w:eastAsiaTheme="minorHAnsi" w:hAnsiTheme="minorHAnsi"/>
          <w:sz w:val="20"/>
          <w:szCs w:val="20"/>
          <w:lang w:eastAsia="en-US"/>
        </w:rPr>
        <w:t xml:space="preserve"> </w:t>
      </w:r>
      <w:r w:rsidRPr="00AF68CA">
        <w:rPr>
          <w:rFonts w:asciiTheme="minorHAnsi" w:eastAsiaTheme="minorHAnsi" w:hAnsiTheme="minorHAnsi"/>
          <w:sz w:val="20"/>
          <w:szCs w:val="20"/>
          <w:lang w:eastAsia="en-US"/>
        </w:rPr>
        <w:t>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rsidR="00AF68CA" w:rsidRDefault="00AF68CA" w:rsidP="005676A9">
      <w:pPr>
        <w:autoSpaceDE w:val="0"/>
        <w:autoSpaceDN w:val="0"/>
        <w:adjustRightInd w:val="0"/>
        <w:jc w:val="both"/>
        <w:rPr>
          <w:rFonts w:asciiTheme="minorHAnsi" w:eastAsiaTheme="minorHAnsi" w:hAnsiTheme="minorHAnsi"/>
          <w:color w:val="000000"/>
          <w:sz w:val="20"/>
          <w:szCs w:val="20"/>
          <w:lang w:eastAsia="en-US"/>
        </w:rPr>
      </w:pPr>
    </w:p>
    <w:p w:rsidR="00DE12BD" w:rsidRPr="00AF68CA" w:rsidRDefault="00AF68CA" w:rsidP="005676A9">
      <w:pPr>
        <w:autoSpaceDE w:val="0"/>
        <w:autoSpaceDN w:val="0"/>
        <w:adjustRightInd w:val="0"/>
        <w:jc w:val="both"/>
        <w:rPr>
          <w:rFonts w:asciiTheme="minorHAnsi" w:hAnsiTheme="minorHAnsi" w:cs="Arial"/>
          <w:b/>
          <w:color w:val="FF0000"/>
          <w:sz w:val="20"/>
          <w:szCs w:val="20"/>
        </w:rPr>
      </w:pPr>
      <w:r w:rsidRPr="00AF68CA">
        <w:rPr>
          <w:rFonts w:asciiTheme="minorHAnsi" w:eastAsiaTheme="minorHAnsi" w:hAnsiTheme="minorHAnsi"/>
          <w:color w:val="000000"/>
          <w:sz w:val="20"/>
          <w:szCs w:val="20"/>
          <w:lang w:eastAsia="en-US"/>
        </w:rPr>
        <w:t>Zamawiający zastrzega weryfikację potwierdz</w:t>
      </w:r>
      <w:r>
        <w:rPr>
          <w:rFonts w:asciiTheme="minorHAnsi" w:eastAsiaTheme="minorHAnsi" w:hAnsiTheme="minorHAnsi"/>
          <w:color w:val="000000"/>
          <w:sz w:val="20"/>
          <w:szCs w:val="20"/>
          <w:lang w:eastAsia="en-US"/>
        </w:rPr>
        <w:t>enia należytego wykonania usług</w:t>
      </w:r>
      <w:r w:rsidRPr="00AF68CA">
        <w:rPr>
          <w:rFonts w:asciiTheme="minorHAnsi" w:eastAsiaTheme="minorHAnsi" w:hAnsiTheme="minorHAnsi"/>
          <w:color w:val="000000"/>
          <w:sz w:val="20"/>
          <w:szCs w:val="20"/>
          <w:lang w:eastAsia="en-US"/>
        </w:rPr>
        <w:t xml:space="preserve"> bezpośrednio u podmiotu, na rzecz którego były wykonane.</w:t>
      </w:r>
    </w:p>
    <w:p w:rsidR="00AF68CA" w:rsidRDefault="00AF68CA" w:rsidP="00432931">
      <w:pPr>
        <w:autoSpaceDE w:val="0"/>
        <w:autoSpaceDN w:val="0"/>
        <w:adjustRightInd w:val="0"/>
        <w:jc w:val="both"/>
        <w:rPr>
          <w:rFonts w:ascii="Calibri" w:eastAsiaTheme="minorHAnsi" w:hAnsi="Calibri" w:cs="Calibri"/>
          <w:sz w:val="20"/>
          <w:szCs w:val="20"/>
          <w:lang w:eastAsia="en-US"/>
        </w:rPr>
      </w:pPr>
    </w:p>
    <w:p w:rsidR="00432931" w:rsidRPr="00C20FCC" w:rsidRDefault="00C20FCC" w:rsidP="00432931">
      <w:pPr>
        <w:autoSpaceDE w:val="0"/>
        <w:autoSpaceDN w:val="0"/>
        <w:adjustRightInd w:val="0"/>
        <w:jc w:val="both"/>
        <w:rPr>
          <w:rFonts w:ascii="Calibri" w:eastAsiaTheme="minorHAnsi" w:hAnsi="Calibri" w:cs="Calibri"/>
          <w:sz w:val="20"/>
          <w:szCs w:val="20"/>
          <w:lang w:eastAsia="en-US"/>
        </w:rPr>
      </w:pPr>
      <w:r w:rsidRPr="00C20FCC">
        <w:rPr>
          <w:rFonts w:ascii="Calibri" w:eastAsiaTheme="minorHAnsi" w:hAnsi="Calibri" w:cs="Calibri"/>
          <w:sz w:val="20"/>
          <w:szCs w:val="20"/>
          <w:lang w:eastAsia="en-US"/>
        </w:rPr>
        <w:t>5.1.</w:t>
      </w:r>
      <w:r w:rsidR="00432931" w:rsidRPr="00C20FCC">
        <w:rPr>
          <w:rFonts w:ascii="Calibri" w:eastAsiaTheme="minorHAnsi" w:hAnsi="Calibri" w:cs="Calibri"/>
          <w:sz w:val="20"/>
          <w:szCs w:val="20"/>
          <w:lang w:eastAsia="en-US"/>
        </w:rPr>
        <w:t xml:space="preserve">4.2 </w:t>
      </w:r>
      <w:r w:rsidR="00432931" w:rsidRPr="00C20FCC">
        <w:rPr>
          <w:rFonts w:ascii="Calibri" w:eastAsiaTheme="minorHAnsi" w:hAnsi="Calibri" w:cs="Calibri"/>
          <w:b/>
          <w:sz w:val="20"/>
          <w:szCs w:val="20"/>
          <w:lang w:eastAsia="en-US"/>
        </w:rPr>
        <w:t>Dysponowanie osobami zdolnymi do realizacji zamówienia</w:t>
      </w:r>
    </w:p>
    <w:p w:rsidR="00EB75A1" w:rsidRPr="00432931" w:rsidRDefault="00432931" w:rsidP="00432931">
      <w:pPr>
        <w:autoSpaceDE w:val="0"/>
        <w:autoSpaceDN w:val="0"/>
        <w:adjustRightInd w:val="0"/>
        <w:jc w:val="both"/>
        <w:rPr>
          <w:rFonts w:asciiTheme="minorHAnsi" w:hAnsiTheme="minorHAnsi" w:cs="Arial"/>
          <w:b/>
          <w:sz w:val="20"/>
          <w:szCs w:val="20"/>
        </w:rPr>
      </w:pPr>
      <w:r w:rsidRPr="00432931">
        <w:rPr>
          <w:rFonts w:asciiTheme="minorHAnsi" w:hAnsiTheme="minorHAnsi" w:cs="Arial"/>
          <w:b/>
          <w:sz w:val="20"/>
          <w:szCs w:val="20"/>
        </w:rPr>
        <w:t>Wykonawca przedstawi Zamawiającemu w</w:t>
      </w:r>
      <w:r w:rsidR="00EB75A1" w:rsidRPr="00432931">
        <w:rPr>
          <w:rFonts w:asciiTheme="minorHAnsi" w:hAnsiTheme="minorHAnsi" w:cs="Arial"/>
          <w:b/>
          <w:sz w:val="20"/>
          <w:szCs w:val="20"/>
        </w:rPr>
        <w:t xml:space="preserve">ykaz osób, </w:t>
      </w:r>
      <w:r w:rsidR="00EB75A1" w:rsidRPr="00432931">
        <w:rPr>
          <w:rFonts w:asciiTheme="minorHAnsi" w:hAnsiTheme="minorHAnsi" w:cs="Arial"/>
          <w:sz w:val="20"/>
          <w:szCs w:val="20"/>
        </w:rPr>
        <w:t>skierowanych przez wykonawcę do realizacji zamówienia, wraz z informacjami na temat ich kwalifikacji zawodowych, uprawnień</w:t>
      </w:r>
      <w:r w:rsidRPr="00432931">
        <w:rPr>
          <w:rFonts w:asciiTheme="minorHAnsi" w:hAnsiTheme="minorHAnsi" w:cs="Arial"/>
          <w:sz w:val="20"/>
          <w:szCs w:val="20"/>
        </w:rPr>
        <w:t>,</w:t>
      </w:r>
      <w:r w:rsidR="00EB75A1" w:rsidRPr="00432931">
        <w:rPr>
          <w:rFonts w:asciiTheme="minorHAnsi" w:hAnsiTheme="minorHAnsi" w:cs="Arial"/>
          <w:sz w:val="20"/>
          <w:szCs w:val="20"/>
        </w:rPr>
        <w:t xml:space="preserve"> doświadczenia i wykształcenia, a także zakres wykonywanych przez te osoby czynności oraz informacje o podstawie do dysponowania tymi osobami.</w:t>
      </w:r>
    </w:p>
    <w:p w:rsidR="00DE7643" w:rsidRPr="00197DE8" w:rsidRDefault="00DE7643" w:rsidP="00560209">
      <w:pPr>
        <w:pStyle w:val="Akapitzlist"/>
        <w:autoSpaceDE w:val="0"/>
        <w:autoSpaceDN w:val="0"/>
        <w:adjustRightInd w:val="0"/>
        <w:jc w:val="both"/>
        <w:rPr>
          <w:rFonts w:ascii="Calibri" w:hAnsi="Calibri"/>
          <w:bCs/>
          <w:sz w:val="20"/>
          <w:szCs w:val="20"/>
        </w:rPr>
      </w:pPr>
      <w:r w:rsidRPr="00197DE8">
        <w:rPr>
          <w:rFonts w:asciiTheme="minorHAnsi" w:hAnsiTheme="minorHAnsi" w:cs="Arial"/>
          <w:b/>
          <w:sz w:val="20"/>
          <w:szCs w:val="20"/>
        </w:rPr>
        <w:t>Zamawiający  wymaga,  aby osoby,</w:t>
      </w:r>
      <w:r w:rsidR="006E4720" w:rsidRPr="00197DE8">
        <w:rPr>
          <w:rFonts w:asciiTheme="minorHAnsi" w:hAnsiTheme="minorHAnsi" w:cs="Arial"/>
          <w:sz w:val="20"/>
          <w:szCs w:val="20"/>
        </w:rPr>
        <w:t xml:space="preserve"> które będą uczestniczyły</w:t>
      </w:r>
      <w:r w:rsidRPr="00197DE8">
        <w:rPr>
          <w:rFonts w:asciiTheme="minorHAnsi" w:hAnsiTheme="minorHAnsi" w:cs="Arial"/>
          <w:sz w:val="20"/>
          <w:szCs w:val="20"/>
        </w:rPr>
        <w:t xml:space="preserve"> w wykonywaniu zamówienia posiadały  następujące kwalifikacje zawodowe, doświadczenie i wykształcenie oraz  zakres  wykonywanych czynności:</w:t>
      </w:r>
    </w:p>
    <w:p w:rsidR="00DE7643" w:rsidRPr="00197DE8" w:rsidRDefault="00DE7643" w:rsidP="00994445">
      <w:pPr>
        <w:widowControl w:val="0"/>
        <w:numPr>
          <w:ilvl w:val="0"/>
          <w:numId w:val="5"/>
        </w:numPr>
        <w:suppressAutoHyphens/>
        <w:autoSpaceDE w:val="0"/>
        <w:jc w:val="both"/>
        <w:rPr>
          <w:rFonts w:asciiTheme="minorHAnsi" w:hAnsiTheme="minorHAnsi" w:cs="Arial"/>
          <w:sz w:val="20"/>
          <w:szCs w:val="20"/>
        </w:rPr>
      </w:pPr>
      <w:r w:rsidRPr="00197DE8">
        <w:rPr>
          <w:rFonts w:asciiTheme="minorHAnsi" w:hAnsiTheme="minorHAnsi" w:cs="Arial"/>
          <w:b/>
          <w:sz w:val="20"/>
          <w:szCs w:val="20"/>
        </w:rPr>
        <w:t xml:space="preserve">Kierownik </w:t>
      </w:r>
      <w:r w:rsidRPr="00197DE8">
        <w:rPr>
          <w:rFonts w:asciiTheme="minorHAnsi" w:hAnsiTheme="minorHAnsi" w:cs="Arial"/>
          <w:sz w:val="20"/>
          <w:szCs w:val="20"/>
        </w:rPr>
        <w:t>- nadzór nad pracownikami wykon</w:t>
      </w:r>
      <w:r w:rsidR="00F72820" w:rsidRPr="00197DE8">
        <w:rPr>
          <w:rFonts w:asciiTheme="minorHAnsi" w:hAnsiTheme="minorHAnsi" w:cs="Arial"/>
          <w:sz w:val="20"/>
          <w:szCs w:val="20"/>
        </w:rPr>
        <w:t>ującymi usługę - nie mniej niż 1</w:t>
      </w:r>
      <w:r w:rsidRPr="00197DE8">
        <w:rPr>
          <w:rFonts w:asciiTheme="minorHAnsi" w:hAnsiTheme="minorHAnsi" w:cs="Arial"/>
          <w:sz w:val="20"/>
          <w:szCs w:val="20"/>
        </w:rPr>
        <w:t xml:space="preserve"> osoba, </w:t>
      </w:r>
      <w:r w:rsidR="009445F0" w:rsidRPr="00197DE8">
        <w:rPr>
          <w:rFonts w:asciiTheme="minorHAnsi" w:hAnsiTheme="minorHAnsi" w:cs="Arial"/>
          <w:sz w:val="20"/>
          <w:szCs w:val="20"/>
        </w:rPr>
        <w:t>zatrudniona na umowę o pracę</w:t>
      </w:r>
      <w:r w:rsidR="009D14FD" w:rsidRPr="00197DE8">
        <w:rPr>
          <w:rFonts w:asciiTheme="minorHAnsi" w:hAnsiTheme="minorHAnsi" w:cs="Arial"/>
          <w:sz w:val="20"/>
          <w:szCs w:val="20"/>
        </w:rPr>
        <w:t xml:space="preserve"> na czas nieokreślony</w:t>
      </w:r>
      <w:r w:rsidR="009445F0" w:rsidRPr="00197DE8">
        <w:rPr>
          <w:rFonts w:asciiTheme="minorHAnsi" w:hAnsiTheme="minorHAnsi" w:cs="Arial"/>
          <w:sz w:val="20"/>
          <w:szCs w:val="20"/>
        </w:rPr>
        <w:t xml:space="preserve">, </w:t>
      </w:r>
      <w:r w:rsidRPr="00197DE8">
        <w:rPr>
          <w:rFonts w:asciiTheme="minorHAnsi" w:hAnsiTheme="minorHAnsi" w:cs="Arial"/>
          <w:sz w:val="20"/>
          <w:szCs w:val="20"/>
        </w:rPr>
        <w:t xml:space="preserve">kwalifikacje zawodowe: </w:t>
      </w:r>
      <w:r w:rsidR="00F72820" w:rsidRPr="00197DE8">
        <w:rPr>
          <w:rFonts w:asciiTheme="minorHAnsi" w:hAnsiTheme="minorHAnsi"/>
          <w:sz w:val="20"/>
          <w:szCs w:val="20"/>
        </w:rPr>
        <w:t xml:space="preserve">wpis na listę kwalifikowanych pracowników ochrony fizycznej </w:t>
      </w:r>
      <w:r w:rsidRPr="00197DE8">
        <w:rPr>
          <w:rFonts w:asciiTheme="minorHAnsi" w:hAnsiTheme="minorHAnsi" w:cs="Arial"/>
          <w:sz w:val="20"/>
          <w:szCs w:val="20"/>
        </w:rPr>
        <w:t>doświadc</w:t>
      </w:r>
      <w:r w:rsidR="00F72820" w:rsidRPr="00197DE8">
        <w:rPr>
          <w:rFonts w:asciiTheme="minorHAnsi" w:hAnsiTheme="minorHAnsi" w:cs="Arial"/>
          <w:sz w:val="20"/>
          <w:szCs w:val="20"/>
        </w:rPr>
        <w:t>zenie: staż zawodowy - minimum 10</w:t>
      </w:r>
      <w:r w:rsidRPr="00197DE8">
        <w:rPr>
          <w:rFonts w:asciiTheme="minorHAnsi" w:hAnsiTheme="minorHAnsi" w:cs="Arial"/>
          <w:sz w:val="20"/>
          <w:szCs w:val="20"/>
        </w:rPr>
        <w:t xml:space="preserve"> lat - liczony wyłącznie </w:t>
      </w:r>
      <w:r w:rsidR="009D14FD" w:rsidRPr="00197DE8">
        <w:rPr>
          <w:rFonts w:asciiTheme="minorHAnsi" w:hAnsiTheme="minorHAnsi" w:cs="Arial"/>
          <w:sz w:val="20"/>
          <w:szCs w:val="20"/>
        </w:rPr>
        <w:br/>
      </w:r>
      <w:r w:rsidRPr="00197DE8">
        <w:rPr>
          <w:rFonts w:asciiTheme="minorHAnsi" w:hAnsiTheme="minorHAnsi" w:cs="Arial"/>
          <w:sz w:val="20"/>
          <w:szCs w:val="20"/>
        </w:rPr>
        <w:t>z pracy w ochronie, wykształcenie: min. wykształcenie średnie.</w:t>
      </w:r>
    </w:p>
    <w:p w:rsidR="00DE7643" w:rsidRPr="00197DE8" w:rsidRDefault="00DE7643" w:rsidP="00994445">
      <w:pPr>
        <w:widowControl w:val="0"/>
        <w:numPr>
          <w:ilvl w:val="0"/>
          <w:numId w:val="5"/>
        </w:numPr>
        <w:suppressAutoHyphens/>
        <w:autoSpaceDE w:val="0"/>
        <w:jc w:val="both"/>
        <w:rPr>
          <w:rFonts w:asciiTheme="minorHAnsi" w:hAnsiTheme="minorHAnsi" w:cs="Arial"/>
          <w:b/>
          <w:bCs/>
          <w:sz w:val="20"/>
          <w:szCs w:val="20"/>
        </w:rPr>
      </w:pPr>
      <w:r w:rsidRPr="00197DE8">
        <w:rPr>
          <w:rFonts w:asciiTheme="minorHAnsi" w:hAnsiTheme="minorHAnsi" w:cs="Arial"/>
          <w:b/>
          <w:sz w:val="20"/>
          <w:szCs w:val="20"/>
        </w:rPr>
        <w:t>Pracownik</w:t>
      </w:r>
      <w:r w:rsidRPr="00197DE8">
        <w:rPr>
          <w:rFonts w:asciiTheme="minorHAnsi" w:hAnsiTheme="minorHAnsi" w:cs="Arial"/>
          <w:sz w:val="20"/>
          <w:szCs w:val="20"/>
        </w:rPr>
        <w:t xml:space="preserve"> ochrony fizycznej -  nie mniej niż</w:t>
      </w:r>
      <w:r w:rsidR="0084090A" w:rsidRPr="00197DE8">
        <w:rPr>
          <w:rFonts w:asciiTheme="minorHAnsi" w:hAnsiTheme="minorHAnsi" w:cs="Arial"/>
          <w:sz w:val="20"/>
          <w:szCs w:val="20"/>
        </w:rPr>
        <w:t xml:space="preserve"> </w:t>
      </w:r>
      <w:r w:rsidR="008E0465" w:rsidRPr="00197DE8">
        <w:rPr>
          <w:rFonts w:asciiTheme="minorHAnsi" w:hAnsiTheme="minorHAnsi" w:cs="Arial"/>
          <w:sz w:val="20"/>
          <w:szCs w:val="20"/>
        </w:rPr>
        <w:t xml:space="preserve">16 </w:t>
      </w:r>
      <w:r w:rsidRPr="00197DE8">
        <w:rPr>
          <w:rFonts w:asciiTheme="minorHAnsi" w:hAnsiTheme="minorHAnsi" w:cs="Arial"/>
          <w:sz w:val="20"/>
          <w:szCs w:val="20"/>
        </w:rPr>
        <w:t xml:space="preserve">osób </w:t>
      </w:r>
      <w:r w:rsidR="00F13371" w:rsidRPr="00197DE8">
        <w:rPr>
          <w:rFonts w:asciiTheme="minorHAnsi" w:hAnsiTheme="minorHAnsi" w:cs="Arial"/>
          <w:sz w:val="20"/>
          <w:szCs w:val="20"/>
        </w:rPr>
        <w:t xml:space="preserve">(w tym patrol interwencyjny) </w:t>
      </w:r>
      <w:r w:rsidR="00BC6C9A" w:rsidRPr="00197DE8">
        <w:rPr>
          <w:rFonts w:asciiTheme="minorHAnsi" w:hAnsiTheme="minorHAnsi" w:cs="Arial"/>
          <w:sz w:val="20"/>
          <w:szCs w:val="20"/>
        </w:rPr>
        <w:t xml:space="preserve"> minimum 8</w:t>
      </w:r>
      <w:r w:rsidR="006016E1" w:rsidRPr="00197DE8">
        <w:rPr>
          <w:rFonts w:asciiTheme="minorHAnsi" w:hAnsiTheme="minorHAnsi" w:cs="Arial"/>
          <w:sz w:val="20"/>
          <w:szCs w:val="20"/>
        </w:rPr>
        <w:t xml:space="preserve"> osób </w:t>
      </w:r>
      <w:r w:rsidR="006016E1" w:rsidRPr="00197DE8">
        <w:rPr>
          <w:rFonts w:asciiTheme="minorHAnsi" w:hAnsiTheme="minorHAnsi"/>
          <w:sz w:val="20"/>
          <w:szCs w:val="20"/>
        </w:rPr>
        <w:t>wpisanych na listę kwalifikowanych pracowników ochrony fizycznej</w:t>
      </w:r>
      <w:r w:rsidRPr="00197DE8">
        <w:rPr>
          <w:rFonts w:asciiTheme="minorHAnsi" w:hAnsiTheme="minorHAnsi" w:cs="Arial"/>
          <w:sz w:val="20"/>
          <w:szCs w:val="20"/>
        </w:rPr>
        <w:t xml:space="preserve">, </w:t>
      </w:r>
      <w:r w:rsidR="009D14FD" w:rsidRPr="00197DE8">
        <w:rPr>
          <w:rFonts w:asciiTheme="minorHAnsi" w:hAnsiTheme="minorHAnsi" w:cs="Arial"/>
          <w:sz w:val="20"/>
          <w:szCs w:val="20"/>
        </w:rPr>
        <w:t xml:space="preserve">wskazani pracownicy ochrony </w:t>
      </w:r>
      <w:r w:rsidR="006016E1" w:rsidRPr="00197DE8">
        <w:rPr>
          <w:rFonts w:asciiTheme="minorHAnsi" w:hAnsiTheme="minorHAnsi" w:cs="Arial"/>
          <w:sz w:val="20"/>
          <w:szCs w:val="20"/>
        </w:rPr>
        <w:t>zatr</w:t>
      </w:r>
      <w:r w:rsidR="009D14FD" w:rsidRPr="00197DE8">
        <w:rPr>
          <w:rFonts w:asciiTheme="minorHAnsi" w:hAnsiTheme="minorHAnsi" w:cs="Arial"/>
          <w:sz w:val="20"/>
          <w:szCs w:val="20"/>
        </w:rPr>
        <w:t>udnieni</w:t>
      </w:r>
      <w:r w:rsidR="006016E1" w:rsidRPr="00197DE8">
        <w:rPr>
          <w:rFonts w:asciiTheme="minorHAnsi" w:hAnsiTheme="minorHAnsi" w:cs="Arial"/>
          <w:sz w:val="20"/>
          <w:szCs w:val="20"/>
        </w:rPr>
        <w:t xml:space="preserve"> na umowę o pracę, </w:t>
      </w:r>
      <w:r w:rsidRPr="00197DE8">
        <w:rPr>
          <w:rFonts w:asciiTheme="minorHAnsi" w:hAnsiTheme="minorHAnsi" w:cs="Arial"/>
          <w:sz w:val="20"/>
          <w:szCs w:val="20"/>
        </w:rPr>
        <w:t>doświ</w:t>
      </w:r>
      <w:r w:rsidR="00723C8D" w:rsidRPr="00197DE8">
        <w:rPr>
          <w:rFonts w:asciiTheme="minorHAnsi" w:hAnsiTheme="minorHAnsi" w:cs="Arial"/>
          <w:sz w:val="20"/>
          <w:szCs w:val="20"/>
        </w:rPr>
        <w:t>adczenie: staż zawodowy - min. 2</w:t>
      </w:r>
      <w:r w:rsidRPr="00197DE8">
        <w:rPr>
          <w:rFonts w:asciiTheme="minorHAnsi" w:hAnsiTheme="minorHAnsi" w:cs="Arial"/>
          <w:sz w:val="20"/>
          <w:szCs w:val="20"/>
        </w:rPr>
        <w:t xml:space="preserve"> lata - liczony w</w:t>
      </w:r>
      <w:r w:rsidR="009D14FD" w:rsidRPr="00197DE8">
        <w:rPr>
          <w:rFonts w:asciiTheme="minorHAnsi" w:hAnsiTheme="minorHAnsi" w:cs="Arial"/>
          <w:sz w:val="20"/>
          <w:szCs w:val="20"/>
        </w:rPr>
        <w:t xml:space="preserve">yłącznie z pracy </w:t>
      </w:r>
      <w:r w:rsidR="009D14FD" w:rsidRPr="00197DE8">
        <w:rPr>
          <w:rFonts w:asciiTheme="minorHAnsi" w:hAnsiTheme="minorHAnsi" w:cs="Arial"/>
          <w:sz w:val="20"/>
          <w:szCs w:val="20"/>
        </w:rPr>
        <w:lastRenderedPageBreak/>
        <w:t>w ochronie</w:t>
      </w:r>
      <w:r w:rsidR="00EB3BC5" w:rsidRPr="00197DE8">
        <w:rPr>
          <w:rFonts w:asciiTheme="minorHAnsi" w:hAnsiTheme="minorHAnsi" w:cs="Arial"/>
          <w:sz w:val="20"/>
          <w:szCs w:val="20"/>
        </w:rPr>
        <w:t>.</w:t>
      </w:r>
    </w:p>
    <w:p w:rsidR="00EB3BC5" w:rsidRPr="003544A9" w:rsidRDefault="00EB3BC5" w:rsidP="00391835">
      <w:pPr>
        <w:widowControl w:val="0"/>
        <w:autoSpaceDE w:val="0"/>
        <w:rPr>
          <w:rFonts w:ascii="Calibri" w:hAnsi="Calibri" w:cs="Arial"/>
          <w:b/>
          <w:bCs/>
          <w:color w:val="FF0000"/>
          <w:sz w:val="20"/>
          <w:szCs w:val="20"/>
        </w:rPr>
      </w:pPr>
    </w:p>
    <w:p w:rsidR="00391835" w:rsidRPr="00197DE8" w:rsidRDefault="00391835" w:rsidP="00391835">
      <w:pPr>
        <w:widowControl w:val="0"/>
        <w:autoSpaceDE w:val="0"/>
        <w:rPr>
          <w:rFonts w:ascii="Calibri" w:hAnsi="Calibri" w:cs="Arial"/>
          <w:sz w:val="20"/>
          <w:szCs w:val="20"/>
        </w:rPr>
      </w:pPr>
      <w:r w:rsidRPr="00197DE8">
        <w:rPr>
          <w:rFonts w:ascii="Calibri" w:hAnsi="Calibri" w:cs="Arial"/>
          <w:b/>
          <w:bCs/>
          <w:sz w:val="20"/>
          <w:szCs w:val="20"/>
        </w:rPr>
        <w:t>Minimum jedna z osób wykonująca zamówienie musi posiadać</w:t>
      </w:r>
      <w:r w:rsidRPr="00197DE8">
        <w:rPr>
          <w:rFonts w:ascii="Calibri" w:hAnsi="Calibri" w:cs="Arial"/>
          <w:sz w:val="20"/>
          <w:szCs w:val="20"/>
        </w:rPr>
        <w:t xml:space="preserve">: </w:t>
      </w:r>
    </w:p>
    <w:p w:rsidR="00BB6B57" w:rsidRPr="00197DE8" w:rsidRDefault="00BB6B57" w:rsidP="00994445">
      <w:pPr>
        <w:pStyle w:val="Akapitzlist"/>
        <w:widowControl w:val="0"/>
        <w:numPr>
          <w:ilvl w:val="0"/>
          <w:numId w:val="8"/>
        </w:numPr>
        <w:autoSpaceDE w:val="0"/>
        <w:jc w:val="both"/>
        <w:rPr>
          <w:rFonts w:ascii="Calibri" w:hAnsi="Calibri" w:cs="Arial"/>
          <w:sz w:val="20"/>
          <w:szCs w:val="20"/>
        </w:rPr>
      </w:pPr>
      <w:r w:rsidRPr="00197DE8">
        <w:rPr>
          <w:rFonts w:ascii="Calibri" w:hAnsi="Calibri" w:cs="Arial"/>
          <w:sz w:val="20"/>
          <w:szCs w:val="20"/>
        </w:rPr>
        <w:t>koncesja zabezpieczenia technicznego MSWiA,</w:t>
      </w:r>
    </w:p>
    <w:p w:rsidR="00BB6B57" w:rsidRPr="00197DE8" w:rsidRDefault="00BB6B57" w:rsidP="00994445">
      <w:pPr>
        <w:pStyle w:val="Akapitzlist"/>
        <w:widowControl w:val="0"/>
        <w:numPr>
          <w:ilvl w:val="0"/>
          <w:numId w:val="8"/>
        </w:numPr>
        <w:autoSpaceDE w:val="0"/>
        <w:jc w:val="both"/>
        <w:rPr>
          <w:rFonts w:ascii="Calibri" w:hAnsi="Calibri" w:cs="Arial"/>
          <w:sz w:val="20"/>
          <w:szCs w:val="20"/>
        </w:rPr>
      </w:pPr>
      <w:r w:rsidRPr="00197DE8">
        <w:rPr>
          <w:rFonts w:ascii="Calibri" w:hAnsi="Calibri" w:cs="Arial"/>
          <w:sz w:val="20"/>
          <w:szCs w:val="20"/>
        </w:rPr>
        <w:t xml:space="preserve">wpis na </w:t>
      </w:r>
      <w:r w:rsidRPr="00197DE8">
        <w:rPr>
          <w:rFonts w:asciiTheme="minorHAnsi" w:hAnsiTheme="minorHAnsi"/>
          <w:sz w:val="20"/>
          <w:szCs w:val="20"/>
        </w:rPr>
        <w:t>listę kwalifikowanego  pracownika ochrony technicznej,</w:t>
      </w:r>
    </w:p>
    <w:p w:rsidR="00391835" w:rsidRPr="00197DE8" w:rsidRDefault="00391835" w:rsidP="00994445">
      <w:pPr>
        <w:pStyle w:val="Akapitzlist"/>
        <w:widowControl w:val="0"/>
        <w:numPr>
          <w:ilvl w:val="0"/>
          <w:numId w:val="8"/>
        </w:numPr>
        <w:autoSpaceDE w:val="0"/>
        <w:jc w:val="both"/>
        <w:rPr>
          <w:rFonts w:ascii="Calibri" w:hAnsi="Calibri" w:cs="Arial"/>
          <w:sz w:val="20"/>
          <w:szCs w:val="20"/>
        </w:rPr>
      </w:pPr>
      <w:r w:rsidRPr="00197DE8">
        <w:rPr>
          <w:rFonts w:ascii="Calibri" w:hAnsi="Calibri" w:cs="Arial"/>
          <w:sz w:val="20"/>
          <w:szCs w:val="20"/>
        </w:rPr>
        <w:t xml:space="preserve">uprawnienia Centrum Naukowo Badawczego Ochrony Pożarowej do projektowania i instalacji: systemu alarmu pożaru oraz dźwiękowych systemów ostrzegawczych, </w:t>
      </w:r>
    </w:p>
    <w:p w:rsidR="00391835" w:rsidRPr="00197DE8" w:rsidRDefault="00391835" w:rsidP="00994445">
      <w:pPr>
        <w:pStyle w:val="Akapitzlist"/>
        <w:widowControl w:val="0"/>
        <w:numPr>
          <w:ilvl w:val="0"/>
          <w:numId w:val="8"/>
        </w:numPr>
        <w:autoSpaceDE w:val="0"/>
        <w:jc w:val="both"/>
        <w:rPr>
          <w:rFonts w:ascii="Calibri" w:hAnsi="Calibri" w:cs="Arial"/>
          <w:sz w:val="20"/>
          <w:szCs w:val="20"/>
        </w:rPr>
      </w:pPr>
      <w:r w:rsidRPr="00197DE8">
        <w:rPr>
          <w:rFonts w:ascii="Calibri" w:hAnsi="Calibri" w:cs="Arial"/>
          <w:sz w:val="20"/>
          <w:szCs w:val="20"/>
        </w:rPr>
        <w:t>Uprawnienia do projektowania systemów zabezpieczeń technicznych Klas SA-1, SA-4 lub stopień I-IV</w:t>
      </w:r>
    </w:p>
    <w:p w:rsidR="00391835" w:rsidRPr="00197DE8" w:rsidRDefault="00391835" w:rsidP="00994445">
      <w:pPr>
        <w:pStyle w:val="Akapitzlist"/>
        <w:widowControl w:val="0"/>
        <w:numPr>
          <w:ilvl w:val="0"/>
          <w:numId w:val="8"/>
        </w:numPr>
        <w:autoSpaceDE w:val="0"/>
        <w:jc w:val="both"/>
        <w:rPr>
          <w:rFonts w:ascii="Calibri" w:hAnsi="Calibri" w:cs="Arial"/>
          <w:sz w:val="20"/>
          <w:szCs w:val="20"/>
        </w:rPr>
      </w:pPr>
      <w:r w:rsidRPr="00197DE8">
        <w:rPr>
          <w:rFonts w:ascii="Calibri" w:hAnsi="Calibri" w:cs="Arial"/>
          <w:sz w:val="20"/>
          <w:szCs w:val="20"/>
        </w:rPr>
        <w:t xml:space="preserve">Ukończony aktualny kurs Narodowego Instytutu Muzealnictwa I Ochrony Zbiorów dla projektantów </w:t>
      </w:r>
      <w:r w:rsidRPr="00197DE8">
        <w:rPr>
          <w:rFonts w:ascii="Calibri" w:hAnsi="Calibri" w:cs="Arial"/>
          <w:sz w:val="20"/>
          <w:szCs w:val="20"/>
        </w:rPr>
        <w:br/>
        <w:t>i instalatorów systemów zabezpieczających przed przestępczością i pożarem obiekty zabytkowe, muzealne, sakralne i inne gromadzące publiczne zbiory dóbr kultury,</w:t>
      </w:r>
    </w:p>
    <w:p w:rsidR="00391835" w:rsidRPr="00197DE8" w:rsidRDefault="00391835" w:rsidP="00994445">
      <w:pPr>
        <w:pStyle w:val="Akapitzlist"/>
        <w:widowControl w:val="0"/>
        <w:numPr>
          <w:ilvl w:val="0"/>
          <w:numId w:val="8"/>
        </w:numPr>
        <w:autoSpaceDE w:val="0"/>
        <w:jc w:val="both"/>
        <w:rPr>
          <w:rFonts w:ascii="Calibri" w:hAnsi="Calibri" w:cs="Arial"/>
          <w:sz w:val="20"/>
          <w:szCs w:val="20"/>
        </w:rPr>
      </w:pPr>
      <w:r w:rsidRPr="00197DE8">
        <w:rPr>
          <w:rFonts w:ascii="Calibri" w:hAnsi="Calibri" w:cs="Arial"/>
          <w:sz w:val="20"/>
          <w:szCs w:val="20"/>
        </w:rPr>
        <w:t>autoryzację do instalowania projektowania i konserwacji systemów zabezpieczeń firm:</w:t>
      </w:r>
    </w:p>
    <w:p w:rsidR="009536EB" w:rsidRPr="00197DE8" w:rsidRDefault="00391835" w:rsidP="00CC1851">
      <w:pPr>
        <w:widowControl w:val="0"/>
        <w:autoSpaceDE w:val="0"/>
        <w:jc w:val="both"/>
        <w:rPr>
          <w:rFonts w:ascii="Calibri" w:hAnsi="Calibri" w:cs="Arial"/>
          <w:sz w:val="20"/>
          <w:szCs w:val="20"/>
        </w:rPr>
      </w:pPr>
      <w:r w:rsidRPr="00197DE8">
        <w:rPr>
          <w:rFonts w:ascii="Calibri" w:hAnsi="Calibri" w:cs="Arial"/>
          <w:sz w:val="20"/>
          <w:szCs w:val="20"/>
        </w:rPr>
        <w:t>ORW-ELS systemy wykrywania i sygnalizacji pożaru Mediana,</w:t>
      </w:r>
    </w:p>
    <w:p w:rsidR="00391835" w:rsidRPr="00197DE8" w:rsidRDefault="00391835" w:rsidP="00CC1851">
      <w:pPr>
        <w:widowControl w:val="0"/>
        <w:autoSpaceDE w:val="0"/>
        <w:jc w:val="both"/>
        <w:rPr>
          <w:rFonts w:ascii="Calibri" w:hAnsi="Calibri" w:cs="Arial"/>
          <w:sz w:val="20"/>
          <w:szCs w:val="20"/>
        </w:rPr>
      </w:pPr>
      <w:r w:rsidRPr="00197DE8">
        <w:rPr>
          <w:rFonts w:ascii="Calibri" w:hAnsi="Calibri" w:cs="Arial"/>
          <w:sz w:val="20"/>
          <w:szCs w:val="20"/>
        </w:rPr>
        <w:t>Polon Alfa systemy sygnalizacji pożaru IGNIS  1000, POLON 4000,</w:t>
      </w:r>
    </w:p>
    <w:p w:rsidR="00391835" w:rsidRPr="00197DE8" w:rsidRDefault="00391835" w:rsidP="00CC1851">
      <w:pPr>
        <w:widowControl w:val="0"/>
        <w:autoSpaceDE w:val="0"/>
        <w:jc w:val="both"/>
        <w:rPr>
          <w:rFonts w:ascii="Calibri" w:hAnsi="Calibri" w:cs="Arial"/>
          <w:sz w:val="20"/>
          <w:szCs w:val="20"/>
        </w:rPr>
      </w:pPr>
      <w:r w:rsidRPr="00197DE8">
        <w:rPr>
          <w:rFonts w:ascii="Calibri" w:hAnsi="Calibri" w:cs="Arial"/>
          <w:sz w:val="20"/>
          <w:szCs w:val="20"/>
        </w:rPr>
        <w:t>ROBERT BOSCH systemy sygnalizacji  alarmu pożarowego oraz dźwiękowe systemy ostrzegawcze,</w:t>
      </w:r>
    </w:p>
    <w:p w:rsidR="00391835" w:rsidRPr="00197DE8" w:rsidRDefault="00391835" w:rsidP="00391835">
      <w:pPr>
        <w:widowControl w:val="0"/>
        <w:autoSpaceDE w:val="0"/>
        <w:rPr>
          <w:rFonts w:ascii="Calibri" w:hAnsi="Calibri" w:cs="Arial"/>
          <w:sz w:val="20"/>
          <w:szCs w:val="20"/>
        </w:rPr>
      </w:pPr>
      <w:r w:rsidRPr="00197DE8">
        <w:rPr>
          <w:rFonts w:ascii="Calibri" w:hAnsi="Calibri" w:cs="Arial"/>
          <w:sz w:val="20"/>
          <w:szCs w:val="20"/>
        </w:rPr>
        <w:t>Roger sy</w:t>
      </w:r>
      <w:r w:rsidR="00EB1604" w:rsidRPr="00197DE8">
        <w:rPr>
          <w:rFonts w:ascii="Calibri" w:hAnsi="Calibri" w:cs="Arial"/>
          <w:sz w:val="20"/>
          <w:szCs w:val="20"/>
        </w:rPr>
        <w:t>stem kontroli dostępu typu RACS</w:t>
      </w:r>
      <w:r w:rsidRPr="00197DE8">
        <w:rPr>
          <w:rFonts w:ascii="Calibri" w:hAnsi="Calibri" w:cs="Arial"/>
          <w:sz w:val="20"/>
          <w:szCs w:val="20"/>
        </w:rPr>
        <w:t>,</w:t>
      </w:r>
    </w:p>
    <w:p w:rsidR="00391835" w:rsidRPr="00197DE8" w:rsidRDefault="00EB1604" w:rsidP="00391835">
      <w:pPr>
        <w:widowControl w:val="0"/>
        <w:autoSpaceDE w:val="0"/>
        <w:rPr>
          <w:rFonts w:ascii="Calibri" w:hAnsi="Calibri" w:cs="Arial"/>
          <w:sz w:val="20"/>
          <w:szCs w:val="20"/>
        </w:rPr>
      </w:pPr>
      <w:r w:rsidRPr="00197DE8">
        <w:rPr>
          <w:rFonts w:ascii="Calibri" w:hAnsi="Calibri" w:cs="Arial"/>
          <w:sz w:val="20"/>
          <w:szCs w:val="20"/>
        </w:rPr>
        <w:t>NSS system wizyjny BCS,</w:t>
      </w:r>
    </w:p>
    <w:p w:rsidR="00DE7643" w:rsidRPr="00197DE8" w:rsidRDefault="00BB6B57" w:rsidP="00DE7643">
      <w:pPr>
        <w:widowControl w:val="0"/>
        <w:autoSpaceDE w:val="0"/>
        <w:rPr>
          <w:rFonts w:asciiTheme="minorHAnsi" w:hAnsiTheme="minorHAnsi"/>
          <w:sz w:val="20"/>
          <w:szCs w:val="20"/>
        </w:rPr>
      </w:pPr>
      <w:proofErr w:type="spellStart"/>
      <w:r w:rsidRPr="00197DE8">
        <w:rPr>
          <w:rFonts w:ascii="Calibri" w:hAnsi="Calibri" w:cs="Arial"/>
          <w:sz w:val="20"/>
          <w:szCs w:val="20"/>
        </w:rPr>
        <w:t>Satel</w:t>
      </w:r>
      <w:proofErr w:type="spellEnd"/>
      <w:r w:rsidRPr="00197DE8">
        <w:rPr>
          <w:rFonts w:ascii="Calibri" w:hAnsi="Calibri" w:cs="Arial"/>
          <w:sz w:val="20"/>
          <w:szCs w:val="20"/>
        </w:rPr>
        <w:t xml:space="preserve"> program STAM-2</w:t>
      </w:r>
    </w:p>
    <w:p w:rsidR="00BB6B57" w:rsidRPr="003544A9" w:rsidRDefault="00BB6B57" w:rsidP="00DE7643">
      <w:pPr>
        <w:widowControl w:val="0"/>
        <w:autoSpaceDE w:val="0"/>
        <w:rPr>
          <w:rFonts w:asciiTheme="minorHAnsi" w:hAnsiTheme="minorHAnsi"/>
          <w:color w:val="FF0000"/>
          <w:sz w:val="20"/>
          <w:szCs w:val="20"/>
        </w:rPr>
      </w:pPr>
    </w:p>
    <w:p w:rsidR="00BB6B57" w:rsidRPr="003544A9" w:rsidRDefault="00BB6B57" w:rsidP="00BB6B57">
      <w:pPr>
        <w:rPr>
          <w:color w:val="FF0000"/>
        </w:rPr>
      </w:pPr>
    </w:p>
    <w:p w:rsidR="00933901" w:rsidRPr="00197DE8" w:rsidRDefault="00432931" w:rsidP="00933901">
      <w:pPr>
        <w:widowControl w:val="0"/>
        <w:autoSpaceDE w:val="0"/>
        <w:rPr>
          <w:rFonts w:ascii="Calibri" w:hAnsi="Calibri" w:cs="Arial"/>
          <w:b/>
          <w:sz w:val="20"/>
          <w:szCs w:val="20"/>
        </w:rPr>
      </w:pPr>
      <w:r>
        <w:rPr>
          <w:rFonts w:ascii="Calibri" w:hAnsi="Calibri" w:cs="Arial"/>
          <w:b/>
          <w:sz w:val="20"/>
          <w:szCs w:val="20"/>
        </w:rPr>
        <w:t xml:space="preserve">4.3 Wykonawca przedstawi Zamawiającemu </w:t>
      </w:r>
      <w:r w:rsidR="00933901" w:rsidRPr="00197DE8">
        <w:rPr>
          <w:rFonts w:ascii="Calibri" w:hAnsi="Calibri" w:cs="Arial"/>
          <w:b/>
          <w:sz w:val="20"/>
          <w:szCs w:val="20"/>
        </w:rPr>
        <w:t>wykaz narzędzi, wyposażenia i urządzeń technicznych dostępnych przez  wykonawcę usług wraz z informacją o podstawie dysponowania tymi zasobami.</w:t>
      </w:r>
    </w:p>
    <w:p w:rsidR="00933901" w:rsidRPr="00197DE8" w:rsidRDefault="00933901" w:rsidP="00933901">
      <w:pPr>
        <w:widowControl w:val="0"/>
        <w:autoSpaceDE w:val="0"/>
        <w:rPr>
          <w:rFonts w:ascii="Calibri" w:hAnsi="Calibri" w:cs="Arial"/>
          <w:sz w:val="20"/>
          <w:szCs w:val="20"/>
        </w:rPr>
      </w:pPr>
      <w:r w:rsidRPr="00197DE8">
        <w:rPr>
          <w:rFonts w:ascii="Calibri" w:hAnsi="Calibri" w:cs="Arial"/>
          <w:sz w:val="20"/>
          <w:szCs w:val="20"/>
        </w:rPr>
        <w:t xml:space="preserve"> Zamawiający wymaga, aby Wykonawca w celu poprawnego wykonania umowy dysponował: </w:t>
      </w:r>
    </w:p>
    <w:p w:rsidR="008E0465" w:rsidRPr="00197DE8" w:rsidRDefault="00933901" w:rsidP="00994445">
      <w:pPr>
        <w:pStyle w:val="Akapitzlist"/>
        <w:widowControl w:val="0"/>
        <w:numPr>
          <w:ilvl w:val="0"/>
          <w:numId w:val="9"/>
        </w:numPr>
        <w:tabs>
          <w:tab w:val="num" w:pos="720"/>
        </w:tabs>
        <w:suppressAutoHyphens/>
        <w:autoSpaceDE w:val="0"/>
        <w:rPr>
          <w:rFonts w:asciiTheme="minorHAnsi" w:hAnsiTheme="minorHAnsi" w:cs="Arial"/>
          <w:sz w:val="20"/>
          <w:szCs w:val="20"/>
        </w:rPr>
      </w:pPr>
      <w:r w:rsidRPr="00197DE8">
        <w:rPr>
          <w:rFonts w:ascii="Calibri" w:hAnsi="Calibri" w:cs="Arial"/>
          <w:sz w:val="20"/>
          <w:szCs w:val="20"/>
        </w:rPr>
        <w:t>minimum 8 kamer</w:t>
      </w:r>
      <w:r w:rsidR="008E0465" w:rsidRPr="00197DE8">
        <w:rPr>
          <w:rFonts w:ascii="Calibri" w:hAnsi="Calibri" w:cs="Arial"/>
          <w:sz w:val="20"/>
          <w:szCs w:val="20"/>
        </w:rPr>
        <w:t>ami</w:t>
      </w:r>
      <w:r w:rsidRPr="00197DE8">
        <w:rPr>
          <w:rFonts w:ascii="Calibri" w:hAnsi="Calibri" w:cs="Arial"/>
          <w:sz w:val="20"/>
          <w:szCs w:val="20"/>
        </w:rPr>
        <w:t xml:space="preserve"> o minimalnych parametrach </w:t>
      </w:r>
      <w:r w:rsidR="008E0465" w:rsidRPr="00197DE8">
        <w:rPr>
          <w:rFonts w:asciiTheme="minorHAnsi" w:hAnsiTheme="minorHAnsi" w:cs="Arial"/>
          <w:sz w:val="20"/>
          <w:szCs w:val="20"/>
        </w:rPr>
        <w:t xml:space="preserve">2Mpx, Tuba metalowa z promiennikiem podczerwieni 40m, obiektyw </w:t>
      </w:r>
      <w:proofErr w:type="spellStart"/>
      <w:r w:rsidR="008E0465" w:rsidRPr="00197DE8">
        <w:rPr>
          <w:rFonts w:asciiTheme="minorHAnsi" w:hAnsiTheme="minorHAnsi" w:cs="Arial"/>
          <w:sz w:val="20"/>
          <w:szCs w:val="20"/>
        </w:rPr>
        <w:t>Motozoom</w:t>
      </w:r>
      <w:proofErr w:type="spellEnd"/>
      <w:r w:rsidR="008E0465" w:rsidRPr="00197DE8">
        <w:rPr>
          <w:rFonts w:asciiTheme="minorHAnsi" w:hAnsiTheme="minorHAnsi" w:cs="Arial"/>
          <w:sz w:val="20"/>
          <w:szCs w:val="20"/>
        </w:rPr>
        <w:t xml:space="preserve"> 2,7-13,5mm.</w:t>
      </w:r>
    </w:p>
    <w:p w:rsidR="00933901" w:rsidRPr="00197DE8" w:rsidRDefault="00933901" w:rsidP="00994445">
      <w:pPr>
        <w:pStyle w:val="Akapitzlist"/>
        <w:widowControl w:val="0"/>
        <w:numPr>
          <w:ilvl w:val="0"/>
          <w:numId w:val="9"/>
        </w:numPr>
        <w:tabs>
          <w:tab w:val="num" w:pos="720"/>
        </w:tabs>
        <w:suppressAutoHyphens/>
        <w:autoSpaceDE w:val="0"/>
        <w:rPr>
          <w:rFonts w:asciiTheme="minorHAnsi" w:hAnsiTheme="minorHAnsi"/>
          <w:sz w:val="20"/>
          <w:szCs w:val="20"/>
        </w:rPr>
      </w:pPr>
      <w:r w:rsidRPr="00197DE8">
        <w:rPr>
          <w:rFonts w:ascii="Calibri" w:hAnsi="Calibri" w:cs="Arial"/>
          <w:sz w:val="20"/>
          <w:szCs w:val="20"/>
        </w:rPr>
        <w:t>rejestrator</w:t>
      </w:r>
      <w:r w:rsidR="008E0465" w:rsidRPr="00197DE8">
        <w:rPr>
          <w:rFonts w:ascii="Calibri" w:hAnsi="Calibri" w:cs="Arial"/>
          <w:sz w:val="20"/>
          <w:szCs w:val="20"/>
        </w:rPr>
        <w:t>em</w:t>
      </w:r>
      <w:r w:rsidRPr="00197DE8">
        <w:rPr>
          <w:rFonts w:ascii="Calibri" w:hAnsi="Calibri" w:cs="Arial"/>
          <w:sz w:val="20"/>
          <w:szCs w:val="20"/>
        </w:rPr>
        <w:t xml:space="preserve"> cyfrowy</w:t>
      </w:r>
      <w:r w:rsidR="008E0465" w:rsidRPr="00197DE8">
        <w:rPr>
          <w:rFonts w:ascii="Calibri" w:hAnsi="Calibri" w:cs="Arial"/>
          <w:sz w:val="20"/>
          <w:szCs w:val="20"/>
        </w:rPr>
        <w:t>m</w:t>
      </w:r>
      <w:r w:rsidRPr="00197DE8">
        <w:rPr>
          <w:rFonts w:ascii="Calibri" w:hAnsi="Calibri" w:cs="Arial"/>
          <w:sz w:val="20"/>
          <w:szCs w:val="20"/>
        </w:rPr>
        <w:t xml:space="preserve">  hybrydowy</w:t>
      </w:r>
      <w:r w:rsidR="008E0465" w:rsidRPr="00197DE8">
        <w:rPr>
          <w:rFonts w:ascii="Calibri" w:hAnsi="Calibri" w:cs="Arial"/>
          <w:sz w:val="20"/>
          <w:szCs w:val="20"/>
        </w:rPr>
        <w:t>m</w:t>
      </w:r>
      <w:r w:rsidRPr="00197DE8">
        <w:rPr>
          <w:rFonts w:ascii="Calibri" w:hAnsi="Calibri" w:cs="Arial"/>
          <w:sz w:val="20"/>
          <w:szCs w:val="20"/>
        </w:rPr>
        <w:t xml:space="preserve"> </w:t>
      </w:r>
      <w:r w:rsidR="008E0465" w:rsidRPr="00197DE8">
        <w:rPr>
          <w:rFonts w:asciiTheme="minorHAnsi" w:hAnsiTheme="minorHAnsi" w:cs="Arial"/>
          <w:sz w:val="20"/>
          <w:szCs w:val="20"/>
        </w:rPr>
        <w:t>CVI dysk minimum 4 Tb, minimum na 8 kanałów, kompresja H254</w:t>
      </w:r>
    </w:p>
    <w:p w:rsidR="00933901" w:rsidRPr="00197DE8" w:rsidRDefault="00EB1604" w:rsidP="00994445">
      <w:pPr>
        <w:widowControl w:val="0"/>
        <w:numPr>
          <w:ilvl w:val="0"/>
          <w:numId w:val="9"/>
        </w:numPr>
        <w:suppressAutoHyphens/>
        <w:autoSpaceDE w:val="0"/>
        <w:rPr>
          <w:rFonts w:ascii="Calibri" w:hAnsi="Calibri" w:cs="Arial"/>
          <w:sz w:val="20"/>
          <w:szCs w:val="20"/>
        </w:rPr>
      </w:pPr>
      <w:r w:rsidRPr="00197DE8">
        <w:rPr>
          <w:rFonts w:ascii="Calibri" w:hAnsi="Calibri" w:cs="Arial"/>
          <w:sz w:val="20"/>
          <w:szCs w:val="20"/>
        </w:rPr>
        <w:t xml:space="preserve">2 </w:t>
      </w:r>
      <w:r w:rsidR="00933901" w:rsidRPr="00197DE8">
        <w:rPr>
          <w:rFonts w:ascii="Calibri" w:hAnsi="Calibri" w:cs="Arial"/>
          <w:sz w:val="20"/>
          <w:szCs w:val="20"/>
        </w:rPr>
        <w:t>monitor</w:t>
      </w:r>
      <w:r w:rsidR="008E0465" w:rsidRPr="00197DE8">
        <w:rPr>
          <w:rFonts w:ascii="Calibri" w:hAnsi="Calibri" w:cs="Arial"/>
          <w:sz w:val="20"/>
          <w:szCs w:val="20"/>
        </w:rPr>
        <w:t>ami</w:t>
      </w:r>
      <w:r w:rsidR="00933901" w:rsidRPr="00197DE8">
        <w:rPr>
          <w:rFonts w:ascii="Calibri" w:hAnsi="Calibri" w:cs="Arial"/>
          <w:sz w:val="20"/>
          <w:szCs w:val="20"/>
        </w:rPr>
        <w:t xml:space="preserve"> dedykowany</w:t>
      </w:r>
      <w:r w:rsidR="008E0465" w:rsidRPr="00197DE8">
        <w:rPr>
          <w:rFonts w:ascii="Calibri" w:hAnsi="Calibri" w:cs="Arial"/>
          <w:sz w:val="20"/>
          <w:szCs w:val="20"/>
        </w:rPr>
        <w:t>mi</w:t>
      </w:r>
      <w:r w:rsidR="00933901" w:rsidRPr="00197DE8">
        <w:rPr>
          <w:rFonts w:ascii="Calibri" w:hAnsi="Calibri" w:cs="Arial"/>
          <w:sz w:val="20"/>
          <w:szCs w:val="20"/>
        </w:rPr>
        <w:t xml:space="preserve"> do TV przemysłowych </w:t>
      </w:r>
    </w:p>
    <w:p w:rsidR="00933901" w:rsidRPr="00197DE8" w:rsidRDefault="008E0465" w:rsidP="00994445">
      <w:pPr>
        <w:widowControl w:val="0"/>
        <w:numPr>
          <w:ilvl w:val="0"/>
          <w:numId w:val="9"/>
        </w:numPr>
        <w:suppressAutoHyphens/>
        <w:autoSpaceDE w:val="0"/>
        <w:rPr>
          <w:rFonts w:ascii="Calibri" w:hAnsi="Calibri" w:cs="Arial"/>
          <w:sz w:val="20"/>
          <w:szCs w:val="20"/>
        </w:rPr>
      </w:pPr>
      <w:r w:rsidRPr="00197DE8">
        <w:rPr>
          <w:rFonts w:ascii="Calibri" w:hAnsi="Calibri"/>
          <w:sz w:val="20"/>
          <w:szCs w:val="20"/>
        </w:rPr>
        <w:t>rejestratorami</w:t>
      </w:r>
      <w:r w:rsidR="00933901" w:rsidRPr="00197DE8">
        <w:rPr>
          <w:rFonts w:ascii="Calibri" w:hAnsi="Calibri"/>
          <w:sz w:val="20"/>
          <w:szCs w:val="20"/>
        </w:rPr>
        <w:t xml:space="preserve"> kontroli pełnienia służby patrolowej</w:t>
      </w:r>
      <w:r w:rsidR="00933901" w:rsidRPr="00197DE8">
        <w:rPr>
          <w:rFonts w:ascii="Calibri" w:hAnsi="Calibri" w:cs="Arial"/>
          <w:sz w:val="20"/>
          <w:szCs w:val="20"/>
        </w:rPr>
        <w:t xml:space="preserve">– minimum 3 sztuki, </w:t>
      </w:r>
      <w:r w:rsidRPr="00197DE8">
        <w:rPr>
          <w:rFonts w:ascii="Calibri" w:hAnsi="Calibri" w:cs="Arial"/>
          <w:sz w:val="20"/>
          <w:szCs w:val="20"/>
        </w:rPr>
        <w:t>punktami kontrolnymi</w:t>
      </w:r>
      <w:r w:rsidR="006E4720" w:rsidRPr="00197DE8">
        <w:rPr>
          <w:rFonts w:ascii="Calibri" w:hAnsi="Calibri" w:cs="Arial"/>
          <w:sz w:val="20"/>
          <w:szCs w:val="20"/>
        </w:rPr>
        <w:t xml:space="preserve"> minimum 14</w:t>
      </w:r>
      <w:r w:rsidR="00933901" w:rsidRPr="00197DE8">
        <w:rPr>
          <w:rFonts w:ascii="Calibri" w:hAnsi="Calibri" w:cs="Arial"/>
          <w:sz w:val="20"/>
          <w:szCs w:val="20"/>
        </w:rPr>
        <w:t xml:space="preserve"> sztuk</w:t>
      </w:r>
      <w:r w:rsidR="00933901" w:rsidRPr="00197DE8">
        <w:rPr>
          <w:rFonts w:ascii="Calibri" w:hAnsi="Calibri"/>
          <w:bCs/>
          <w:sz w:val="20"/>
          <w:szCs w:val="20"/>
        </w:rPr>
        <w:t>.</w:t>
      </w:r>
    </w:p>
    <w:p w:rsidR="00000196" w:rsidRPr="003544A9" w:rsidRDefault="00000196" w:rsidP="00381725">
      <w:pPr>
        <w:autoSpaceDE w:val="0"/>
        <w:autoSpaceDN w:val="0"/>
        <w:adjustRightInd w:val="0"/>
        <w:jc w:val="both"/>
        <w:rPr>
          <w:rFonts w:ascii="Calibri" w:hAnsi="Calibri"/>
          <w:bCs/>
          <w:color w:val="FF0000"/>
          <w:sz w:val="20"/>
          <w:szCs w:val="20"/>
        </w:rPr>
      </w:pPr>
    </w:p>
    <w:p w:rsidR="00F60CD2" w:rsidRPr="003544A9" w:rsidRDefault="00F60CD2" w:rsidP="00F60CD2">
      <w:pPr>
        <w:widowControl w:val="0"/>
        <w:autoSpaceDE w:val="0"/>
        <w:jc w:val="both"/>
        <w:rPr>
          <w:rFonts w:asciiTheme="minorHAnsi" w:hAnsiTheme="minorHAnsi" w:cs="Arial"/>
          <w:color w:val="FF0000"/>
          <w:sz w:val="20"/>
          <w:szCs w:val="20"/>
        </w:rPr>
      </w:pPr>
    </w:p>
    <w:p w:rsidR="009731E9" w:rsidRPr="003544A9" w:rsidRDefault="009731E9" w:rsidP="00F60CD2">
      <w:pPr>
        <w:autoSpaceDE w:val="0"/>
        <w:autoSpaceDN w:val="0"/>
        <w:adjustRightInd w:val="0"/>
        <w:jc w:val="both"/>
        <w:rPr>
          <w:rFonts w:ascii="Calibri" w:hAnsi="Calibri"/>
          <w:bCs/>
          <w:color w:val="FF0000"/>
          <w:sz w:val="20"/>
          <w:szCs w:val="20"/>
        </w:rPr>
      </w:pPr>
    </w:p>
    <w:p w:rsidR="00A54E18" w:rsidRPr="0088485E" w:rsidRDefault="00A54E18" w:rsidP="0088485E">
      <w:pPr>
        <w:jc w:val="both"/>
        <w:rPr>
          <w:rFonts w:asciiTheme="minorHAnsi" w:hAnsiTheme="minorHAnsi"/>
          <w:bCs/>
          <w:sz w:val="20"/>
          <w:szCs w:val="20"/>
        </w:rPr>
      </w:pPr>
      <w:r w:rsidRPr="0088485E">
        <w:rPr>
          <w:rFonts w:asciiTheme="minorHAnsi" w:hAnsiTheme="minorHAnsi"/>
          <w:bCs/>
          <w:sz w:val="20"/>
          <w:szCs w:val="20"/>
        </w:rPr>
        <w:t>Spełnieniem warunku będzie złoże</w:t>
      </w:r>
      <w:r w:rsidR="00583FAD" w:rsidRPr="0088485E">
        <w:rPr>
          <w:rFonts w:asciiTheme="minorHAnsi" w:hAnsiTheme="minorHAnsi"/>
          <w:bCs/>
          <w:sz w:val="20"/>
          <w:szCs w:val="20"/>
        </w:rPr>
        <w:t>nie przez Wykonawcę oświadczeń</w:t>
      </w:r>
      <w:r w:rsidRPr="0088485E">
        <w:rPr>
          <w:rFonts w:asciiTheme="minorHAnsi" w:hAnsiTheme="minorHAnsi"/>
          <w:bCs/>
          <w:sz w:val="20"/>
          <w:szCs w:val="20"/>
        </w:rPr>
        <w:t xml:space="preserve"> o spełnianiu warunków określonych w </w:t>
      </w:r>
      <w:r w:rsidR="00BE7F1D" w:rsidRPr="0088485E">
        <w:rPr>
          <w:rFonts w:asciiTheme="minorHAnsi" w:hAnsiTheme="minorHAnsi" w:cs="Arial"/>
          <w:sz w:val="20"/>
          <w:szCs w:val="20"/>
        </w:rPr>
        <w:t>art. 125 ust. 1 ustawy z dnia 11 września 2019 r. Prawo zamówień publicznych</w:t>
      </w:r>
      <w:r w:rsidR="00BE7F1D" w:rsidRPr="0088485E">
        <w:rPr>
          <w:rFonts w:asciiTheme="minorHAnsi" w:hAnsiTheme="minorHAnsi"/>
          <w:bCs/>
          <w:sz w:val="20"/>
          <w:szCs w:val="20"/>
        </w:rPr>
        <w:t xml:space="preserve"> </w:t>
      </w:r>
      <w:r w:rsidRPr="0088485E">
        <w:rPr>
          <w:rFonts w:asciiTheme="minorHAnsi" w:hAnsiTheme="minorHAnsi"/>
          <w:bCs/>
          <w:sz w:val="20"/>
          <w:szCs w:val="20"/>
        </w:rPr>
        <w:t>(</w:t>
      </w:r>
      <w:r w:rsidR="00583FAD" w:rsidRPr="0088485E">
        <w:rPr>
          <w:rFonts w:asciiTheme="minorHAnsi" w:hAnsiTheme="minorHAnsi"/>
          <w:b/>
          <w:bCs/>
          <w:sz w:val="20"/>
          <w:szCs w:val="20"/>
        </w:rPr>
        <w:t>załączniki</w:t>
      </w:r>
      <w:r w:rsidR="00BE7F1D" w:rsidRPr="0088485E">
        <w:rPr>
          <w:rFonts w:asciiTheme="minorHAnsi" w:hAnsiTheme="minorHAnsi"/>
          <w:bCs/>
          <w:sz w:val="20"/>
          <w:szCs w:val="20"/>
        </w:rPr>
        <w:t xml:space="preserve"> do S</w:t>
      </w:r>
      <w:r w:rsidRPr="0088485E">
        <w:rPr>
          <w:rFonts w:asciiTheme="minorHAnsi" w:hAnsiTheme="minorHAnsi"/>
          <w:bCs/>
          <w:sz w:val="20"/>
          <w:szCs w:val="20"/>
        </w:rPr>
        <w:t>WZ)</w:t>
      </w:r>
      <w:r w:rsidR="00583FAD" w:rsidRPr="0088485E">
        <w:rPr>
          <w:rFonts w:asciiTheme="minorHAnsi" w:hAnsiTheme="minorHAnsi"/>
          <w:bCs/>
          <w:sz w:val="20"/>
          <w:szCs w:val="20"/>
        </w:rPr>
        <w:t xml:space="preserve"> w zakresie wskazanym przez zamawiającego</w:t>
      </w:r>
      <w:r w:rsidR="00A23E2D" w:rsidRPr="0088485E">
        <w:rPr>
          <w:rFonts w:asciiTheme="minorHAnsi" w:hAnsiTheme="minorHAnsi"/>
          <w:bCs/>
          <w:sz w:val="20"/>
          <w:szCs w:val="20"/>
        </w:rPr>
        <w:t>.</w:t>
      </w:r>
    </w:p>
    <w:p w:rsidR="00A23E2D" w:rsidRPr="0088485E" w:rsidRDefault="00A23E2D" w:rsidP="0088485E">
      <w:pPr>
        <w:jc w:val="both"/>
        <w:rPr>
          <w:rFonts w:asciiTheme="minorHAnsi" w:hAnsiTheme="minorHAnsi"/>
          <w:bCs/>
          <w:sz w:val="20"/>
          <w:szCs w:val="20"/>
        </w:rPr>
      </w:pPr>
    </w:p>
    <w:p w:rsidR="00A23E2D" w:rsidRPr="0088485E" w:rsidRDefault="005676A9" w:rsidP="0088485E">
      <w:pPr>
        <w:jc w:val="both"/>
        <w:rPr>
          <w:rFonts w:asciiTheme="minorHAnsi" w:hAnsiTheme="minorHAnsi" w:cs="Arial"/>
          <w:sz w:val="20"/>
          <w:szCs w:val="20"/>
        </w:rPr>
      </w:pPr>
      <w:r w:rsidRPr="0088485E">
        <w:rPr>
          <w:rFonts w:asciiTheme="minorHAnsi" w:hAnsiTheme="minorHAnsi"/>
          <w:bCs/>
          <w:sz w:val="20"/>
          <w:szCs w:val="20"/>
        </w:rPr>
        <w:t>Oświadczenie o którym mowa w a</w:t>
      </w:r>
      <w:r w:rsidR="00A23E2D" w:rsidRPr="0088485E">
        <w:rPr>
          <w:rFonts w:asciiTheme="minorHAnsi" w:hAnsiTheme="minorHAnsi"/>
          <w:bCs/>
          <w:sz w:val="20"/>
          <w:szCs w:val="20"/>
        </w:rPr>
        <w:t>rt.125 ust.1 stanowi dowód potwierdzających brak podstaw wykluczenia, spełnieniu warunków udziału w postepowaniu lub kryteriów selekcji, odpowiednio na dzień składania wniosków o dopuszczenie do udziału w postępowaniu albo ofert, tymczasowo zastępujący wymagane przez zamawiającego podmiotowe środki dowodowe.</w:t>
      </w:r>
    </w:p>
    <w:p w:rsidR="00EB75A1" w:rsidRPr="00197DE8" w:rsidRDefault="00EB75A1" w:rsidP="00F60CD2">
      <w:pPr>
        <w:autoSpaceDE w:val="0"/>
        <w:autoSpaceDN w:val="0"/>
        <w:adjustRightInd w:val="0"/>
        <w:jc w:val="both"/>
        <w:rPr>
          <w:rFonts w:ascii="Calibri" w:hAnsi="Calibri"/>
          <w:bCs/>
          <w:sz w:val="20"/>
          <w:szCs w:val="20"/>
        </w:rPr>
      </w:pPr>
    </w:p>
    <w:p w:rsidR="00FE3556" w:rsidRPr="003544A9" w:rsidRDefault="00FE3556" w:rsidP="00FE3556">
      <w:pPr>
        <w:pStyle w:val="Akapitzlist"/>
        <w:autoSpaceDE w:val="0"/>
        <w:autoSpaceDN w:val="0"/>
        <w:adjustRightInd w:val="0"/>
        <w:jc w:val="both"/>
        <w:rPr>
          <w:rFonts w:ascii="Calibri" w:hAnsi="Calibri"/>
          <w:bCs/>
          <w:color w:val="FF0000"/>
          <w:sz w:val="20"/>
          <w:szCs w:val="20"/>
        </w:rPr>
      </w:pPr>
    </w:p>
    <w:p w:rsidR="006D5A27" w:rsidRPr="006D5A27" w:rsidRDefault="006D5A27" w:rsidP="0088485E">
      <w:pPr>
        <w:pStyle w:val="Akapitzlist"/>
        <w:numPr>
          <w:ilvl w:val="1"/>
          <w:numId w:val="6"/>
        </w:num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bCs/>
          <w:sz w:val="20"/>
          <w:szCs w:val="20"/>
        </w:rPr>
      </w:pPr>
      <w:r w:rsidRPr="006D5A27">
        <w:rPr>
          <w:rFonts w:asciiTheme="minorHAnsi" w:eastAsiaTheme="minorHAnsi" w:hAnsiTheme="minorHAnsi" w:cs="Calibri,Bold"/>
          <w:b/>
          <w:bCs/>
          <w:sz w:val="20"/>
          <w:szCs w:val="20"/>
          <w:lang w:eastAsia="en-US"/>
        </w:rPr>
        <w:t>INFORMACJA DLA WYKONAWCÓW POLEGAJĄCYCH NA ZASOBACH PODMIOTÓW TRZECICH</w:t>
      </w:r>
    </w:p>
    <w:p w:rsidR="006D5A27" w:rsidRPr="006D5A27" w:rsidRDefault="006D5A27" w:rsidP="00994445">
      <w:pPr>
        <w:pStyle w:val="Akapitzlist"/>
        <w:numPr>
          <w:ilvl w:val="2"/>
          <w:numId w:val="6"/>
        </w:numPr>
        <w:autoSpaceDE w:val="0"/>
        <w:autoSpaceDN w:val="0"/>
        <w:adjustRightInd w:val="0"/>
        <w:jc w:val="both"/>
        <w:rPr>
          <w:rFonts w:asciiTheme="minorHAnsi" w:eastAsiaTheme="minorHAnsi" w:hAnsiTheme="minorHAnsi" w:cs="Calibri"/>
          <w:sz w:val="20"/>
          <w:szCs w:val="20"/>
          <w:lang w:eastAsia="en-US"/>
        </w:rPr>
      </w:pPr>
      <w:r w:rsidRPr="006D5A27">
        <w:rPr>
          <w:rFonts w:asciiTheme="minorHAnsi" w:eastAsiaTheme="minorHAnsi" w:hAnsiTheme="minorHAnsi" w:cs="Calibri"/>
          <w:sz w:val="20"/>
          <w:szCs w:val="20"/>
          <w:lang w:eastAsia="en-US"/>
        </w:rP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6D5A27">
        <w:rPr>
          <w:rFonts w:asciiTheme="minorHAnsi" w:eastAsiaTheme="minorHAnsi" w:hAnsiTheme="minorHAnsi" w:cs="Calibri"/>
          <w:sz w:val="20"/>
          <w:szCs w:val="20"/>
          <w:lang w:eastAsia="en-US"/>
        </w:rPr>
        <w:t>Pzp</w:t>
      </w:r>
      <w:proofErr w:type="spellEnd"/>
      <w:r w:rsidRPr="006D5A27">
        <w:rPr>
          <w:rFonts w:asciiTheme="minorHAnsi" w:eastAsiaTheme="minorHAnsi" w:hAnsiTheme="minorHAnsi" w:cs="Calibri"/>
          <w:sz w:val="20"/>
          <w:szCs w:val="20"/>
          <w:lang w:eastAsia="en-US"/>
        </w:rPr>
        <w:t>.</w:t>
      </w:r>
    </w:p>
    <w:p w:rsidR="006D5A27" w:rsidRPr="006D5A27" w:rsidRDefault="006D5A27" w:rsidP="003610CA">
      <w:pPr>
        <w:autoSpaceDE w:val="0"/>
        <w:autoSpaceDN w:val="0"/>
        <w:adjustRightInd w:val="0"/>
        <w:jc w:val="both"/>
        <w:rPr>
          <w:rFonts w:asciiTheme="minorHAnsi" w:eastAsiaTheme="minorHAnsi" w:hAnsiTheme="minorHAnsi" w:cs="Calibri"/>
          <w:sz w:val="20"/>
          <w:szCs w:val="20"/>
          <w:lang w:eastAsia="en-US"/>
        </w:rPr>
      </w:pPr>
      <w:r w:rsidRPr="006D5A27">
        <w:rPr>
          <w:rFonts w:asciiTheme="minorHAnsi" w:eastAsiaTheme="minorHAnsi" w:hAnsiTheme="minorHAnsi" w:cs="Calibri"/>
          <w:sz w:val="20"/>
          <w:szCs w:val="20"/>
          <w:lang w:eastAsia="en-US"/>
        </w:rPr>
        <w:t xml:space="preserve">5.2.2. </w:t>
      </w:r>
      <w:r w:rsidRPr="003610CA">
        <w:rPr>
          <w:rFonts w:asciiTheme="minorHAnsi" w:eastAsiaTheme="minorHAnsi" w:hAnsiTheme="minorHAnsi" w:cs="Calibri"/>
          <w:b/>
          <w:sz w:val="20"/>
          <w:szCs w:val="20"/>
          <w:lang w:eastAsia="en-US"/>
        </w:rPr>
        <w:t>Wykonawca, który polega</w:t>
      </w:r>
      <w:r w:rsidRPr="006D5A27">
        <w:rPr>
          <w:rFonts w:asciiTheme="minorHAnsi" w:eastAsiaTheme="minorHAnsi" w:hAnsiTheme="minorHAnsi" w:cs="Calibri"/>
          <w:sz w:val="20"/>
          <w:szCs w:val="20"/>
          <w:lang w:eastAsia="en-US"/>
        </w:rPr>
        <w:t xml:space="preserve"> na zdolnościach lub sytuacji podmiotów udostępniających zasoby,</w:t>
      </w:r>
    </w:p>
    <w:p w:rsidR="006D5A27" w:rsidRPr="006D5A27" w:rsidRDefault="006D5A27" w:rsidP="003610CA">
      <w:pPr>
        <w:pStyle w:val="Akapitzlist"/>
        <w:autoSpaceDE w:val="0"/>
        <w:autoSpaceDN w:val="0"/>
        <w:adjustRightInd w:val="0"/>
        <w:ind w:left="360"/>
        <w:jc w:val="both"/>
        <w:rPr>
          <w:rFonts w:asciiTheme="minorHAnsi" w:eastAsiaTheme="minorHAnsi" w:hAnsiTheme="minorHAnsi" w:cs="Calibri"/>
          <w:sz w:val="20"/>
          <w:szCs w:val="20"/>
          <w:lang w:eastAsia="en-US"/>
        </w:rPr>
      </w:pPr>
      <w:r w:rsidRPr="006D5A27">
        <w:rPr>
          <w:rFonts w:asciiTheme="minorHAnsi" w:eastAsiaTheme="minorHAnsi" w:hAnsiTheme="minorHAnsi" w:cs="Calibri"/>
          <w:sz w:val="20"/>
          <w:szCs w:val="20"/>
          <w:lang w:eastAsia="en-US"/>
        </w:rPr>
        <w:t>zobowiązany jest:</w:t>
      </w:r>
    </w:p>
    <w:p w:rsidR="006D5A27" w:rsidRPr="003610CA" w:rsidRDefault="006D5A27" w:rsidP="003610CA">
      <w:pPr>
        <w:pStyle w:val="Akapitzlist"/>
        <w:autoSpaceDE w:val="0"/>
        <w:autoSpaceDN w:val="0"/>
        <w:adjustRightInd w:val="0"/>
        <w:ind w:left="360"/>
        <w:jc w:val="both"/>
        <w:rPr>
          <w:rFonts w:asciiTheme="minorHAnsi" w:eastAsiaTheme="minorHAnsi" w:hAnsiTheme="minorHAnsi" w:cs="Calibri"/>
          <w:sz w:val="20"/>
          <w:szCs w:val="20"/>
          <w:u w:val="single"/>
          <w:lang w:eastAsia="en-US"/>
        </w:rPr>
      </w:pPr>
      <w:r w:rsidRPr="006D5A27">
        <w:rPr>
          <w:rFonts w:asciiTheme="minorHAnsi" w:eastAsiaTheme="minorHAnsi" w:hAnsiTheme="minorHAnsi" w:cs="Calibri"/>
          <w:sz w:val="20"/>
          <w:szCs w:val="20"/>
          <w:lang w:eastAsia="en-US"/>
        </w:rPr>
        <w:t xml:space="preserve">1) złożyć wraz z ofertą, </w:t>
      </w:r>
      <w:r w:rsidRPr="006D5A27">
        <w:rPr>
          <w:rFonts w:asciiTheme="minorHAnsi" w:eastAsiaTheme="minorHAnsi" w:hAnsiTheme="minorHAnsi" w:cs="Calibri"/>
          <w:sz w:val="20"/>
          <w:szCs w:val="20"/>
          <w:u w:val="single"/>
          <w:lang w:eastAsia="en-US"/>
        </w:rPr>
        <w:t>zobowiązanie podmiotu udostępni</w:t>
      </w:r>
      <w:r w:rsidR="003610CA">
        <w:rPr>
          <w:rFonts w:asciiTheme="minorHAnsi" w:eastAsiaTheme="minorHAnsi" w:hAnsiTheme="minorHAnsi" w:cs="Calibri"/>
          <w:sz w:val="20"/>
          <w:szCs w:val="20"/>
          <w:u w:val="single"/>
          <w:lang w:eastAsia="en-US"/>
        </w:rPr>
        <w:t xml:space="preserve">ającego zasoby do oddania mu do </w:t>
      </w:r>
      <w:r w:rsidRPr="003610CA">
        <w:rPr>
          <w:rFonts w:asciiTheme="minorHAnsi" w:eastAsiaTheme="minorHAnsi" w:hAnsiTheme="minorHAnsi" w:cs="Calibri"/>
          <w:sz w:val="20"/>
          <w:szCs w:val="20"/>
          <w:u w:val="single"/>
          <w:lang w:eastAsia="en-US"/>
        </w:rPr>
        <w:t>dyspozycji niezbędnych zasobów</w:t>
      </w:r>
      <w:r w:rsidRPr="003610CA">
        <w:rPr>
          <w:rFonts w:asciiTheme="minorHAnsi" w:eastAsiaTheme="minorHAnsi" w:hAnsiTheme="minorHAnsi" w:cs="Calibri"/>
          <w:sz w:val="20"/>
          <w:szCs w:val="20"/>
          <w:lang w:eastAsia="en-US"/>
        </w:rPr>
        <w:t xml:space="preserve"> na potrzeby realizacji danego zamówienia lub inny podmiotowy</w:t>
      </w:r>
      <w:r w:rsidR="003610CA">
        <w:rPr>
          <w:rFonts w:asciiTheme="minorHAnsi" w:eastAsiaTheme="minorHAnsi" w:hAnsiTheme="minorHAnsi" w:cs="Calibri"/>
          <w:sz w:val="20"/>
          <w:szCs w:val="20"/>
          <w:lang w:eastAsia="en-US"/>
        </w:rPr>
        <w:t xml:space="preserve"> </w:t>
      </w:r>
      <w:r w:rsidRPr="003610CA">
        <w:rPr>
          <w:rFonts w:asciiTheme="minorHAnsi" w:eastAsiaTheme="minorHAnsi" w:hAnsiTheme="minorHAnsi" w:cs="Calibri"/>
          <w:sz w:val="20"/>
          <w:szCs w:val="20"/>
          <w:lang w:eastAsia="en-US"/>
        </w:rPr>
        <w:t>środek dowodowy potwierdzający, że Wykonawca realizując zamówienie, będzie dysponował</w:t>
      </w:r>
      <w:r w:rsidR="003610CA">
        <w:rPr>
          <w:rFonts w:asciiTheme="minorHAnsi" w:eastAsiaTheme="minorHAnsi" w:hAnsiTheme="minorHAnsi" w:cs="Calibri"/>
          <w:sz w:val="20"/>
          <w:szCs w:val="20"/>
          <w:lang w:eastAsia="en-US"/>
        </w:rPr>
        <w:t xml:space="preserve"> </w:t>
      </w:r>
      <w:r w:rsidRPr="003610CA">
        <w:rPr>
          <w:rFonts w:asciiTheme="minorHAnsi" w:eastAsiaTheme="minorHAnsi" w:hAnsiTheme="minorHAnsi" w:cs="Calibri"/>
          <w:sz w:val="20"/>
          <w:szCs w:val="20"/>
          <w:lang w:eastAsia="en-US"/>
        </w:rPr>
        <w:t>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6D5A27" w:rsidRPr="006D5A27" w:rsidRDefault="006D5A27" w:rsidP="003610CA">
      <w:pPr>
        <w:pStyle w:val="Akapitzlist"/>
        <w:autoSpaceDE w:val="0"/>
        <w:autoSpaceDN w:val="0"/>
        <w:adjustRightInd w:val="0"/>
        <w:ind w:left="360"/>
        <w:jc w:val="both"/>
        <w:rPr>
          <w:rFonts w:asciiTheme="minorHAnsi" w:eastAsiaTheme="minorHAnsi" w:hAnsiTheme="minorHAnsi" w:cs="Calibri"/>
          <w:sz w:val="20"/>
          <w:szCs w:val="20"/>
          <w:lang w:eastAsia="en-US"/>
        </w:rPr>
      </w:pPr>
      <w:r w:rsidRPr="006D5A27">
        <w:rPr>
          <w:rFonts w:asciiTheme="minorHAnsi" w:eastAsiaTheme="minorHAnsi" w:hAnsiTheme="minorHAnsi" w:cs="Calibri"/>
          <w:sz w:val="20"/>
          <w:szCs w:val="20"/>
          <w:lang w:eastAsia="en-US"/>
        </w:rPr>
        <w:t>a) zakres dostępnych Wykonawcy zasobów podmiotu udostępniającego zasoby;</w:t>
      </w:r>
    </w:p>
    <w:p w:rsidR="006D5A27" w:rsidRPr="003610CA" w:rsidRDefault="006D5A27" w:rsidP="003610CA">
      <w:pPr>
        <w:pStyle w:val="Akapitzlist"/>
        <w:autoSpaceDE w:val="0"/>
        <w:autoSpaceDN w:val="0"/>
        <w:adjustRightInd w:val="0"/>
        <w:ind w:left="360"/>
        <w:jc w:val="both"/>
        <w:rPr>
          <w:rFonts w:asciiTheme="minorHAnsi" w:eastAsiaTheme="minorHAnsi" w:hAnsiTheme="minorHAnsi" w:cs="Calibri"/>
          <w:sz w:val="20"/>
          <w:szCs w:val="20"/>
          <w:lang w:eastAsia="en-US"/>
        </w:rPr>
      </w:pPr>
      <w:r w:rsidRPr="006D5A27">
        <w:rPr>
          <w:rFonts w:asciiTheme="minorHAnsi" w:eastAsiaTheme="minorHAnsi" w:hAnsiTheme="minorHAnsi" w:cs="Calibri"/>
          <w:sz w:val="20"/>
          <w:szCs w:val="20"/>
          <w:lang w:eastAsia="en-US"/>
        </w:rPr>
        <w:lastRenderedPageBreak/>
        <w:t>b) sposób i okres udostępnienia Wykonawcy i wykorzystan</w:t>
      </w:r>
      <w:r w:rsidR="003610CA">
        <w:rPr>
          <w:rFonts w:asciiTheme="minorHAnsi" w:eastAsiaTheme="minorHAnsi" w:hAnsiTheme="minorHAnsi" w:cs="Calibri"/>
          <w:sz w:val="20"/>
          <w:szCs w:val="20"/>
          <w:lang w:eastAsia="en-US"/>
        </w:rPr>
        <w:t xml:space="preserve">ia przez niego zasobów podmiotu </w:t>
      </w:r>
      <w:r w:rsidRPr="003610CA">
        <w:rPr>
          <w:rFonts w:asciiTheme="minorHAnsi" w:eastAsiaTheme="minorHAnsi" w:hAnsiTheme="minorHAnsi" w:cs="Calibri"/>
          <w:sz w:val="20"/>
          <w:szCs w:val="20"/>
          <w:lang w:eastAsia="en-US"/>
        </w:rPr>
        <w:t>udostępniającego te zasoby przy wykonywaniu zamówienia;</w:t>
      </w:r>
    </w:p>
    <w:p w:rsidR="006D5A27" w:rsidRPr="0088485E" w:rsidRDefault="006D5A27" w:rsidP="003610CA">
      <w:pPr>
        <w:pStyle w:val="Akapitzlist"/>
        <w:autoSpaceDE w:val="0"/>
        <w:autoSpaceDN w:val="0"/>
        <w:adjustRightInd w:val="0"/>
        <w:ind w:left="360"/>
        <w:jc w:val="both"/>
        <w:rPr>
          <w:rFonts w:asciiTheme="minorHAnsi" w:eastAsiaTheme="minorHAnsi" w:hAnsiTheme="minorHAnsi" w:cs="Calibri"/>
          <w:sz w:val="20"/>
          <w:szCs w:val="20"/>
          <w:lang w:eastAsia="en-US"/>
        </w:rPr>
      </w:pPr>
      <w:r w:rsidRPr="006D5A27">
        <w:rPr>
          <w:rFonts w:asciiTheme="minorHAnsi" w:eastAsiaTheme="minorHAnsi" w:hAnsiTheme="minorHAnsi" w:cs="Calibri,Bold"/>
          <w:b/>
          <w:bCs/>
          <w:sz w:val="20"/>
          <w:szCs w:val="20"/>
          <w:lang w:eastAsia="en-US"/>
        </w:rPr>
        <w:t xml:space="preserve">c) </w:t>
      </w:r>
      <w:r w:rsidRPr="006D5A27">
        <w:rPr>
          <w:rFonts w:asciiTheme="minorHAnsi" w:eastAsiaTheme="minorHAnsi" w:hAnsiTheme="minorHAnsi" w:cs="Calibri"/>
          <w:sz w:val="20"/>
          <w:szCs w:val="20"/>
          <w:lang w:eastAsia="en-US"/>
        </w:rPr>
        <w:t>czy i w jakim zakresie podmiot udostępniający zasoby, na</w:t>
      </w:r>
      <w:r w:rsidR="003610CA">
        <w:rPr>
          <w:rFonts w:asciiTheme="minorHAnsi" w:eastAsiaTheme="minorHAnsi" w:hAnsiTheme="minorHAnsi" w:cs="Calibri"/>
          <w:sz w:val="20"/>
          <w:szCs w:val="20"/>
          <w:lang w:eastAsia="en-US"/>
        </w:rPr>
        <w:t xml:space="preserve"> zdolnościach którego Wykonawca </w:t>
      </w:r>
      <w:r w:rsidRPr="003610CA">
        <w:rPr>
          <w:rFonts w:asciiTheme="minorHAnsi" w:eastAsiaTheme="minorHAnsi" w:hAnsiTheme="minorHAnsi" w:cs="Calibri"/>
          <w:sz w:val="20"/>
          <w:szCs w:val="20"/>
          <w:lang w:eastAsia="en-US"/>
        </w:rPr>
        <w:t>polega w odniesieniu do warunków udziału w postępowaniu dotyczących wykształcenia,</w:t>
      </w:r>
      <w:r w:rsidR="003610CA">
        <w:rPr>
          <w:rFonts w:asciiTheme="minorHAnsi" w:eastAsiaTheme="minorHAnsi" w:hAnsiTheme="minorHAnsi" w:cs="Calibri"/>
          <w:sz w:val="20"/>
          <w:szCs w:val="20"/>
          <w:lang w:eastAsia="en-US"/>
        </w:rPr>
        <w:t xml:space="preserve"> </w:t>
      </w:r>
      <w:r w:rsidRPr="003610CA">
        <w:rPr>
          <w:rFonts w:asciiTheme="minorHAnsi" w:eastAsiaTheme="minorHAnsi" w:hAnsiTheme="minorHAnsi" w:cs="Calibri"/>
          <w:sz w:val="20"/>
          <w:szCs w:val="20"/>
          <w:lang w:eastAsia="en-US"/>
        </w:rPr>
        <w:t>kwalifikacji zawodowych lub doświadczenia, zrealizuje roboty budowlane lub usługi,</w:t>
      </w:r>
      <w:r w:rsidR="00C352A1" w:rsidRPr="003610CA">
        <w:rPr>
          <w:rFonts w:asciiTheme="minorHAnsi" w:eastAsiaTheme="minorHAnsi" w:hAnsiTheme="minorHAnsi" w:cs="Calibri"/>
          <w:sz w:val="20"/>
          <w:szCs w:val="20"/>
          <w:lang w:eastAsia="en-US"/>
        </w:rPr>
        <w:t xml:space="preserve"> </w:t>
      </w:r>
      <w:r w:rsidRPr="003610CA">
        <w:rPr>
          <w:rFonts w:asciiTheme="minorHAnsi" w:eastAsiaTheme="minorHAnsi" w:hAnsiTheme="minorHAnsi" w:cs="Calibri"/>
          <w:sz w:val="20"/>
          <w:szCs w:val="20"/>
          <w:lang w:eastAsia="en-US"/>
        </w:rPr>
        <w:t xml:space="preserve">których wskazane zdolności dotyczą – </w:t>
      </w:r>
      <w:r w:rsidR="00DB4306" w:rsidRPr="0088485E">
        <w:rPr>
          <w:rFonts w:asciiTheme="minorHAnsi" w:eastAsiaTheme="minorHAnsi" w:hAnsiTheme="minorHAnsi" w:cs="Calibri,Bold"/>
          <w:b/>
          <w:bCs/>
          <w:sz w:val="20"/>
          <w:szCs w:val="20"/>
          <w:lang w:eastAsia="en-US"/>
        </w:rPr>
        <w:t>załącznik</w:t>
      </w:r>
      <w:r w:rsidRPr="0088485E">
        <w:rPr>
          <w:rFonts w:asciiTheme="minorHAnsi" w:eastAsiaTheme="minorHAnsi" w:hAnsiTheme="minorHAnsi" w:cs="Calibri,Bold"/>
          <w:b/>
          <w:bCs/>
          <w:sz w:val="20"/>
          <w:szCs w:val="20"/>
          <w:lang w:eastAsia="en-US"/>
        </w:rPr>
        <w:t xml:space="preserve"> nr 4 do SWZ;</w:t>
      </w:r>
    </w:p>
    <w:p w:rsidR="006D5A27" w:rsidRPr="006D5A27" w:rsidRDefault="006D5A27" w:rsidP="006D5A27">
      <w:pPr>
        <w:pStyle w:val="Akapitzlist"/>
        <w:autoSpaceDE w:val="0"/>
        <w:autoSpaceDN w:val="0"/>
        <w:adjustRightInd w:val="0"/>
        <w:ind w:left="360"/>
        <w:rPr>
          <w:rFonts w:asciiTheme="minorHAnsi" w:eastAsiaTheme="minorHAnsi" w:hAnsiTheme="minorHAnsi" w:cs="Calibri"/>
          <w:sz w:val="20"/>
          <w:szCs w:val="20"/>
          <w:lang w:eastAsia="en-US"/>
        </w:rPr>
      </w:pPr>
    </w:p>
    <w:p w:rsidR="006D5A27" w:rsidRPr="00AF68CA" w:rsidRDefault="006D5A27" w:rsidP="003610CA">
      <w:pPr>
        <w:pStyle w:val="Akapitzlist"/>
        <w:autoSpaceDE w:val="0"/>
        <w:autoSpaceDN w:val="0"/>
        <w:adjustRightInd w:val="0"/>
        <w:ind w:left="360"/>
        <w:jc w:val="both"/>
        <w:rPr>
          <w:rFonts w:asciiTheme="minorHAnsi" w:eastAsiaTheme="minorHAnsi" w:hAnsiTheme="minorHAnsi" w:cs="Calibri,Bold"/>
          <w:b/>
          <w:bCs/>
          <w:color w:val="FF0000"/>
          <w:sz w:val="20"/>
          <w:szCs w:val="20"/>
          <w:lang w:eastAsia="en-US"/>
        </w:rPr>
      </w:pPr>
      <w:r w:rsidRPr="006D5A27">
        <w:rPr>
          <w:rFonts w:asciiTheme="minorHAnsi" w:eastAsiaTheme="minorHAnsi" w:hAnsiTheme="minorHAnsi" w:cs="Calibri"/>
          <w:sz w:val="20"/>
          <w:szCs w:val="20"/>
          <w:lang w:eastAsia="en-US"/>
        </w:rPr>
        <w:t>2) złożyć wraz z ofertą ”Oświadczenie o niepodleganiu wyklucz</w:t>
      </w:r>
      <w:r w:rsidR="003610CA">
        <w:rPr>
          <w:rFonts w:asciiTheme="minorHAnsi" w:eastAsiaTheme="minorHAnsi" w:hAnsiTheme="minorHAnsi" w:cs="Calibri"/>
          <w:sz w:val="20"/>
          <w:szCs w:val="20"/>
          <w:lang w:eastAsia="en-US"/>
        </w:rPr>
        <w:t xml:space="preserve">eniu oraz spełnianiu warunków”, </w:t>
      </w:r>
      <w:r w:rsidRPr="003610CA">
        <w:rPr>
          <w:rFonts w:asciiTheme="minorHAnsi" w:eastAsiaTheme="minorHAnsi" w:hAnsiTheme="minorHAnsi" w:cs="Calibri"/>
          <w:sz w:val="20"/>
          <w:szCs w:val="20"/>
          <w:lang w:eastAsia="en-US"/>
        </w:rPr>
        <w:t xml:space="preserve">podmiotu udostępniającego zasoby, potwierdzające brak podstaw wykluczenia tego podmiotu oraz odpowiednio spełnianie warunków udziału w postępowaniu, w zakresie, w jakim Wykonawca powołuje się na jego zasoby - </w:t>
      </w:r>
      <w:r w:rsidR="00DB4306" w:rsidRPr="0088485E">
        <w:rPr>
          <w:rFonts w:asciiTheme="minorHAnsi" w:eastAsiaTheme="minorHAnsi" w:hAnsiTheme="minorHAnsi" w:cs="Calibri,Bold"/>
          <w:b/>
          <w:bCs/>
          <w:sz w:val="20"/>
          <w:szCs w:val="20"/>
          <w:lang w:eastAsia="en-US"/>
        </w:rPr>
        <w:t>załącznik nr 2a i 3a</w:t>
      </w:r>
      <w:r w:rsidRPr="0088485E">
        <w:rPr>
          <w:rFonts w:asciiTheme="minorHAnsi" w:eastAsiaTheme="minorHAnsi" w:hAnsiTheme="minorHAnsi" w:cs="Calibri,Bold"/>
          <w:b/>
          <w:bCs/>
          <w:sz w:val="20"/>
          <w:szCs w:val="20"/>
          <w:lang w:eastAsia="en-US"/>
        </w:rPr>
        <w:t xml:space="preserve"> do SWZ.</w:t>
      </w:r>
    </w:p>
    <w:p w:rsidR="003610CA" w:rsidRPr="00AF68CA" w:rsidRDefault="003610CA" w:rsidP="003610CA">
      <w:pPr>
        <w:pStyle w:val="Akapitzlist"/>
        <w:autoSpaceDE w:val="0"/>
        <w:autoSpaceDN w:val="0"/>
        <w:adjustRightInd w:val="0"/>
        <w:ind w:left="360"/>
        <w:jc w:val="both"/>
        <w:rPr>
          <w:rFonts w:asciiTheme="minorHAnsi" w:eastAsiaTheme="minorHAnsi" w:hAnsiTheme="minorHAnsi" w:cs="Calibri"/>
          <w:color w:val="FF0000"/>
          <w:sz w:val="20"/>
          <w:szCs w:val="20"/>
          <w:lang w:eastAsia="en-US"/>
        </w:rPr>
      </w:pPr>
    </w:p>
    <w:p w:rsidR="006D5A27" w:rsidRDefault="006D5A27" w:rsidP="003610CA">
      <w:pPr>
        <w:autoSpaceDE w:val="0"/>
        <w:autoSpaceDN w:val="0"/>
        <w:adjustRightInd w:val="0"/>
        <w:jc w:val="both"/>
        <w:rPr>
          <w:rFonts w:asciiTheme="minorHAnsi" w:eastAsiaTheme="minorHAnsi" w:hAnsiTheme="minorHAnsi" w:cs="Calibri"/>
          <w:sz w:val="20"/>
          <w:szCs w:val="20"/>
          <w:lang w:eastAsia="en-US"/>
        </w:rPr>
      </w:pPr>
      <w:r w:rsidRPr="006D5A27">
        <w:rPr>
          <w:rFonts w:asciiTheme="minorHAnsi" w:eastAsiaTheme="minorHAnsi" w:hAnsiTheme="minorHAnsi" w:cs="Calibri"/>
          <w:sz w:val="20"/>
          <w:szCs w:val="20"/>
          <w:lang w:eastAsia="en-US"/>
        </w:rPr>
        <w:t>5.2.3. 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w:t>
      </w:r>
    </w:p>
    <w:p w:rsidR="003610CA" w:rsidRPr="006D5A27" w:rsidRDefault="003610CA" w:rsidP="003610CA">
      <w:pPr>
        <w:autoSpaceDE w:val="0"/>
        <w:autoSpaceDN w:val="0"/>
        <w:adjustRightInd w:val="0"/>
        <w:jc w:val="both"/>
        <w:rPr>
          <w:rFonts w:asciiTheme="minorHAnsi" w:eastAsiaTheme="minorHAnsi" w:hAnsiTheme="minorHAnsi" w:cs="Calibri"/>
          <w:sz w:val="20"/>
          <w:szCs w:val="20"/>
          <w:lang w:eastAsia="en-US"/>
        </w:rPr>
      </w:pPr>
    </w:p>
    <w:p w:rsidR="006D5A27" w:rsidRPr="006D5A27" w:rsidRDefault="006D5A27" w:rsidP="003610CA">
      <w:pPr>
        <w:autoSpaceDE w:val="0"/>
        <w:autoSpaceDN w:val="0"/>
        <w:adjustRightInd w:val="0"/>
        <w:jc w:val="both"/>
        <w:rPr>
          <w:rFonts w:asciiTheme="minorHAnsi" w:eastAsiaTheme="minorHAnsi" w:hAnsiTheme="minorHAnsi" w:cs="Calibri"/>
          <w:sz w:val="20"/>
          <w:szCs w:val="20"/>
          <w:lang w:eastAsia="en-US"/>
        </w:rPr>
      </w:pPr>
      <w:r w:rsidRPr="006D5A27">
        <w:rPr>
          <w:rFonts w:asciiTheme="minorHAnsi" w:eastAsiaTheme="minorHAnsi" w:hAnsiTheme="minorHAnsi" w:cs="Calibri"/>
          <w:sz w:val="20"/>
          <w:szCs w:val="20"/>
          <w:lang w:eastAsia="en-US"/>
        </w:rPr>
        <w:t>5.2.4. Jeżeli zdolności techniczne lub zawodowe, sytuacja ekonomiczna lub finansowa podmiotu</w:t>
      </w:r>
      <w:r w:rsidR="003610CA">
        <w:rPr>
          <w:rFonts w:asciiTheme="minorHAnsi" w:eastAsiaTheme="minorHAnsi" w:hAnsiTheme="minorHAnsi" w:cs="Calibri"/>
          <w:sz w:val="20"/>
          <w:szCs w:val="20"/>
          <w:lang w:eastAsia="en-US"/>
        </w:rPr>
        <w:t xml:space="preserve"> </w:t>
      </w:r>
      <w:r w:rsidRPr="006D5A27">
        <w:rPr>
          <w:rFonts w:asciiTheme="minorHAnsi" w:eastAsiaTheme="minorHAnsi" w:hAnsiTheme="minorHAnsi" w:cs="Calibri"/>
          <w:sz w:val="20"/>
          <w:szCs w:val="20"/>
          <w:lang w:eastAsia="en-US"/>
        </w:rPr>
        <w:t>udostępniającego zasoby nie potwierdzą spełniania przez Wykonawcę warunków udziału w postępowaniu lub zajdą wobec tego podmiotu podstawy wyklu</w:t>
      </w:r>
      <w:r w:rsidR="003610CA">
        <w:rPr>
          <w:rFonts w:asciiTheme="minorHAnsi" w:eastAsiaTheme="minorHAnsi" w:hAnsiTheme="minorHAnsi" w:cs="Calibri"/>
          <w:sz w:val="20"/>
          <w:szCs w:val="20"/>
          <w:lang w:eastAsia="en-US"/>
        </w:rPr>
        <w:t xml:space="preserve">czenia, Zamawiający zażąda, aby </w:t>
      </w:r>
      <w:r w:rsidRPr="006D5A27">
        <w:rPr>
          <w:rFonts w:asciiTheme="minorHAnsi" w:eastAsiaTheme="minorHAnsi" w:hAnsiTheme="minorHAnsi" w:cs="Calibri"/>
          <w:sz w:val="20"/>
          <w:szCs w:val="20"/>
          <w:lang w:eastAsia="en-US"/>
        </w:rPr>
        <w:t>Wykonawca w terminie określonym przez Zamawiającego zastąpił ten podmiot innym podmiotem lub podmiotami albo wykazał, że samodzielnie spełnia warunki udziału w postępowaniu.</w:t>
      </w:r>
    </w:p>
    <w:p w:rsidR="006D5A27" w:rsidRPr="006D5A27" w:rsidRDefault="006D5A27" w:rsidP="006D5A27">
      <w:pPr>
        <w:autoSpaceDE w:val="0"/>
        <w:autoSpaceDN w:val="0"/>
        <w:adjustRightInd w:val="0"/>
        <w:rPr>
          <w:rFonts w:asciiTheme="minorHAnsi" w:eastAsiaTheme="minorHAnsi" w:hAnsiTheme="minorHAnsi" w:cs="Calibri"/>
          <w:sz w:val="20"/>
          <w:szCs w:val="20"/>
          <w:lang w:eastAsia="en-US"/>
        </w:rPr>
      </w:pPr>
    </w:p>
    <w:p w:rsidR="004E2BAC" w:rsidRPr="006D5A27" w:rsidRDefault="006D5A27" w:rsidP="006D5A27">
      <w:pPr>
        <w:spacing w:before="13"/>
        <w:rPr>
          <w:rFonts w:asciiTheme="minorHAnsi" w:hAnsiTheme="minorHAnsi"/>
          <w:color w:val="FF0000"/>
          <w:sz w:val="20"/>
          <w:szCs w:val="20"/>
        </w:rPr>
      </w:pPr>
      <w:r w:rsidRPr="006D5A27">
        <w:rPr>
          <w:rFonts w:asciiTheme="minorHAnsi" w:eastAsiaTheme="minorHAnsi" w:hAnsiTheme="minorHAnsi" w:cs="Calibri,Bold"/>
          <w:b/>
          <w:bCs/>
          <w:sz w:val="20"/>
          <w:szCs w:val="20"/>
          <w:lang w:eastAsia="en-US"/>
        </w:rPr>
        <w:t xml:space="preserve">5.2.5. </w:t>
      </w:r>
      <w:r w:rsidRPr="006D5A27">
        <w:rPr>
          <w:rFonts w:asciiTheme="minorHAnsi" w:eastAsiaTheme="minorHAnsi" w:hAnsiTheme="minorHAnsi" w:cs="Calibri"/>
          <w:sz w:val="20"/>
          <w:szCs w:val="20"/>
          <w:lang w:eastAsia="en-US"/>
        </w:rPr>
        <w:t xml:space="preserve">Wzór zobowiązania stanowi </w:t>
      </w:r>
      <w:r w:rsidRPr="0088485E">
        <w:rPr>
          <w:rFonts w:asciiTheme="minorHAnsi" w:eastAsiaTheme="minorHAnsi" w:hAnsiTheme="minorHAnsi" w:cs="Calibri"/>
          <w:b/>
          <w:sz w:val="20"/>
          <w:szCs w:val="20"/>
          <w:lang w:eastAsia="en-US"/>
        </w:rPr>
        <w:t xml:space="preserve">załącznik </w:t>
      </w:r>
      <w:r w:rsidRPr="0088485E">
        <w:rPr>
          <w:rFonts w:asciiTheme="minorHAnsi" w:eastAsiaTheme="minorHAnsi" w:hAnsiTheme="minorHAnsi" w:cs="Calibri,Bold"/>
          <w:b/>
          <w:bCs/>
          <w:sz w:val="20"/>
          <w:szCs w:val="20"/>
          <w:lang w:eastAsia="en-US"/>
        </w:rPr>
        <w:t>nr 4 do SWZ.</w:t>
      </w:r>
    </w:p>
    <w:p w:rsidR="00C51FDC" w:rsidRPr="006D5A27" w:rsidRDefault="00C51FDC" w:rsidP="00D318D2">
      <w:pPr>
        <w:tabs>
          <w:tab w:val="left" w:pos="360"/>
          <w:tab w:val="left" w:pos="4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cs="Arial"/>
          <w:b/>
          <w:color w:val="FF0000"/>
          <w:sz w:val="20"/>
          <w:szCs w:val="20"/>
        </w:rPr>
      </w:pPr>
    </w:p>
    <w:p w:rsidR="00C51FDC" w:rsidRPr="00197DE8" w:rsidRDefault="00C51FDC" w:rsidP="00C51FDC">
      <w:pPr>
        <w:pStyle w:val="Akapitzlist"/>
        <w:tabs>
          <w:tab w:val="left" w:pos="360"/>
          <w:tab w:val="left" w:pos="4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405"/>
        <w:jc w:val="both"/>
        <w:rPr>
          <w:rFonts w:asciiTheme="minorHAnsi" w:hAnsiTheme="minorHAnsi"/>
          <w:spacing w:val="-3"/>
          <w:sz w:val="20"/>
          <w:szCs w:val="20"/>
          <w:u w:val="single"/>
        </w:rPr>
      </w:pPr>
      <w:r w:rsidRPr="00197DE8">
        <w:rPr>
          <w:rFonts w:asciiTheme="minorHAnsi" w:hAnsiTheme="minorHAnsi" w:cs="Arial"/>
          <w:b/>
          <w:sz w:val="20"/>
          <w:szCs w:val="20"/>
        </w:rPr>
        <w:t>Uwaga</w:t>
      </w:r>
      <w:r w:rsidRPr="00197DE8">
        <w:rPr>
          <w:rFonts w:asciiTheme="minorHAnsi" w:hAnsiTheme="minorHAnsi" w:cs="Arial"/>
          <w:sz w:val="20"/>
          <w:szCs w:val="20"/>
        </w:rPr>
        <w:t xml:space="preserve">: </w:t>
      </w:r>
      <w:r w:rsidRPr="00197DE8">
        <w:rPr>
          <w:rFonts w:asciiTheme="minorHAnsi" w:hAnsiTheme="minorHAnsi" w:cs="Arial"/>
          <w:sz w:val="20"/>
          <w:szCs w:val="20"/>
          <w:u w:val="single"/>
        </w:rPr>
        <w:t xml:space="preserve">Ze względu na specyfikę przedmiotu zamówienia Zamawiający zastrzega, że żadna część, ani też całość przedmiotu zamówienia nie może być powierzona podwykonawcom.  </w:t>
      </w:r>
    </w:p>
    <w:p w:rsidR="00C51FDC" w:rsidRPr="003544A9" w:rsidRDefault="00C51FDC" w:rsidP="00C51FDC">
      <w:pPr>
        <w:pStyle w:val="Akapitzlist"/>
        <w:tabs>
          <w:tab w:val="left" w:pos="360"/>
          <w:tab w:val="left" w:pos="4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405"/>
        <w:jc w:val="both"/>
        <w:rPr>
          <w:rFonts w:ascii="Calibri" w:hAnsi="Calibri"/>
          <w:color w:val="FF0000"/>
          <w:spacing w:val="-3"/>
          <w:sz w:val="20"/>
          <w:szCs w:val="20"/>
          <w:u w:val="single"/>
        </w:rPr>
      </w:pPr>
    </w:p>
    <w:p w:rsidR="00C51FDC" w:rsidRPr="003A668D" w:rsidRDefault="003A668D" w:rsidP="0088485E">
      <w:pPr>
        <w:pStyle w:val="Akapitzlist"/>
        <w:pBdr>
          <w:top w:val="single" w:sz="4" w:space="1" w:color="auto"/>
          <w:left w:val="single" w:sz="4" w:space="4" w:color="auto"/>
          <w:bottom w:val="single" w:sz="4" w:space="1" w:color="auto"/>
          <w:right w:val="single" w:sz="4" w:space="4" w:color="auto"/>
        </w:pBdr>
        <w:autoSpaceDE w:val="0"/>
        <w:autoSpaceDN w:val="0"/>
        <w:adjustRightInd w:val="0"/>
        <w:ind w:left="0"/>
        <w:rPr>
          <w:rFonts w:asciiTheme="minorHAnsi" w:hAnsiTheme="minorHAnsi"/>
          <w:b/>
          <w:sz w:val="20"/>
          <w:szCs w:val="20"/>
        </w:rPr>
      </w:pPr>
      <w:r w:rsidRPr="003A668D">
        <w:rPr>
          <w:rFonts w:asciiTheme="minorHAnsi" w:hAnsiTheme="minorHAnsi"/>
          <w:b/>
          <w:sz w:val="20"/>
          <w:szCs w:val="20"/>
        </w:rPr>
        <w:t>INFORMACJA DLA WYKONA</w:t>
      </w:r>
      <w:r>
        <w:rPr>
          <w:rFonts w:asciiTheme="minorHAnsi" w:hAnsiTheme="minorHAnsi"/>
          <w:b/>
          <w:sz w:val="20"/>
          <w:szCs w:val="20"/>
        </w:rPr>
        <w:t xml:space="preserve">WCÓW WSPÓLNIE UBIEGAJĄCYCH SIĘ  </w:t>
      </w:r>
      <w:r w:rsidRPr="003A668D">
        <w:rPr>
          <w:rFonts w:asciiTheme="minorHAnsi" w:hAnsiTheme="minorHAnsi"/>
          <w:b/>
          <w:sz w:val="20"/>
          <w:szCs w:val="20"/>
        </w:rPr>
        <w:t>O UDZIELENIE ZAMÓWIENIA (W TYM SPÓŁKI CYWILNE)</w:t>
      </w:r>
    </w:p>
    <w:p w:rsidR="003A668D" w:rsidRPr="003A668D" w:rsidRDefault="003A668D" w:rsidP="003A668D">
      <w:pPr>
        <w:widowControl w:val="0"/>
        <w:spacing w:before="20" w:after="40"/>
        <w:jc w:val="both"/>
        <w:outlineLvl w:val="3"/>
        <w:rPr>
          <w:rFonts w:asciiTheme="minorHAnsi" w:hAnsiTheme="minorHAnsi" w:cs="Arial"/>
          <w:bCs/>
          <w:sz w:val="20"/>
          <w:szCs w:val="20"/>
        </w:rPr>
      </w:pPr>
      <w:r w:rsidRPr="003A668D">
        <w:rPr>
          <w:rFonts w:asciiTheme="minorHAnsi" w:hAnsiTheme="minorHAnsi" w:cs="Arial"/>
          <w:bCs/>
          <w:sz w:val="20"/>
          <w:szCs w:val="20"/>
        </w:rPr>
        <w:t xml:space="preserve">Wykonawcy </w:t>
      </w:r>
      <w:r w:rsidRPr="003A668D">
        <w:rPr>
          <w:rFonts w:asciiTheme="minorHAnsi" w:hAnsiTheme="minorHAnsi"/>
          <w:color w:val="000000"/>
          <w:sz w:val="20"/>
          <w:szCs w:val="20"/>
        </w:rPr>
        <w:t>mogą wspólnie ubiegać się o udzielenie zamówienia. W takim przypadku, wykonawcy ustanawiają pełnomocnika do reprezentowania ich w postępowaniu o udzielenie zamówienia albo do reprezentowania w postępowaniu i zawarcia umowy w sprawie zamówienia publicznego.</w:t>
      </w:r>
    </w:p>
    <w:p w:rsidR="003A668D" w:rsidRPr="003A668D" w:rsidRDefault="003A668D" w:rsidP="003A668D">
      <w:pPr>
        <w:pStyle w:val="Akapitzlist"/>
        <w:widowControl w:val="0"/>
        <w:spacing w:before="20" w:after="40"/>
        <w:ind w:left="0"/>
        <w:jc w:val="both"/>
        <w:outlineLvl w:val="3"/>
        <w:rPr>
          <w:rFonts w:asciiTheme="minorHAnsi" w:hAnsiTheme="minorHAnsi" w:cs="Arial"/>
          <w:bCs/>
          <w:sz w:val="20"/>
          <w:szCs w:val="20"/>
        </w:rPr>
      </w:pPr>
      <w:r w:rsidRPr="003A668D">
        <w:rPr>
          <w:rFonts w:asciiTheme="minorHAnsi" w:hAnsiTheme="minorHAnsi" w:cs="Arial"/>
          <w:bCs/>
          <w:sz w:val="20"/>
          <w:szCs w:val="20"/>
        </w:rPr>
        <w:t>W przypadku Wykonawców wspólnie ubiegających się o udzielenie zamówienia:</w:t>
      </w:r>
    </w:p>
    <w:p w:rsidR="003A668D" w:rsidRPr="00E00094" w:rsidRDefault="003A668D" w:rsidP="003A668D">
      <w:pPr>
        <w:pStyle w:val="Akapitzlist"/>
        <w:widowControl w:val="0"/>
        <w:numPr>
          <w:ilvl w:val="0"/>
          <w:numId w:val="21"/>
        </w:numPr>
        <w:spacing w:before="20" w:after="40"/>
        <w:ind w:left="1134" w:hanging="425"/>
        <w:jc w:val="both"/>
        <w:outlineLvl w:val="3"/>
        <w:rPr>
          <w:rFonts w:asciiTheme="minorHAnsi" w:hAnsiTheme="minorHAnsi" w:cs="Arial"/>
          <w:bCs/>
          <w:sz w:val="20"/>
          <w:szCs w:val="20"/>
        </w:rPr>
      </w:pPr>
      <w:r w:rsidRPr="003A668D">
        <w:rPr>
          <w:rFonts w:asciiTheme="minorHAnsi" w:hAnsiTheme="minorHAnsi" w:cs="Arial"/>
          <w:bCs/>
          <w:sz w:val="20"/>
          <w:szCs w:val="20"/>
        </w:rPr>
        <w:t>oświad</w:t>
      </w:r>
      <w:r>
        <w:rPr>
          <w:rFonts w:asciiTheme="minorHAnsi" w:hAnsiTheme="minorHAnsi" w:cs="Arial"/>
          <w:bCs/>
          <w:sz w:val="20"/>
          <w:szCs w:val="20"/>
        </w:rPr>
        <w:t>czenia o których mowa w pkt. 6.2</w:t>
      </w:r>
      <w:r w:rsidRPr="003A668D">
        <w:rPr>
          <w:rFonts w:asciiTheme="minorHAnsi" w:hAnsiTheme="minorHAnsi" w:cs="Arial"/>
          <w:bCs/>
          <w:sz w:val="20"/>
          <w:szCs w:val="20"/>
        </w:rPr>
        <w:t xml:space="preserve"> SWZ </w:t>
      </w:r>
      <w:r w:rsidRPr="003A668D">
        <w:rPr>
          <w:rFonts w:asciiTheme="minorHAnsi" w:hAnsiTheme="minorHAnsi" w:cs="Arial"/>
          <w:b/>
          <w:bCs/>
          <w:sz w:val="20"/>
          <w:szCs w:val="20"/>
          <w:u w:val="single"/>
        </w:rPr>
        <w:t xml:space="preserve">składa </w:t>
      </w:r>
      <w:r w:rsidRPr="003A668D">
        <w:rPr>
          <w:rFonts w:asciiTheme="minorHAnsi" w:hAnsiTheme="minorHAnsi" w:cs="Arial"/>
          <w:b/>
          <w:sz w:val="20"/>
          <w:szCs w:val="20"/>
          <w:u w:val="single"/>
        </w:rPr>
        <w:t>z ofertą</w:t>
      </w:r>
      <w:r w:rsidRPr="003A668D">
        <w:rPr>
          <w:rFonts w:asciiTheme="minorHAnsi" w:hAnsiTheme="minorHAnsi" w:cs="Arial"/>
          <w:b/>
          <w:bCs/>
          <w:sz w:val="20"/>
          <w:szCs w:val="20"/>
        </w:rPr>
        <w:t xml:space="preserve"> każdy </w:t>
      </w:r>
      <w:r w:rsidRPr="003A668D">
        <w:rPr>
          <w:rFonts w:asciiTheme="minorHAnsi" w:hAnsiTheme="minorHAnsi" w:cs="Arial"/>
          <w:b/>
          <w:bCs/>
          <w:sz w:val="20"/>
          <w:szCs w:val="20"/>
        </w:rPr>
        <w:br/>
        <w:t>z Wykonawców wspólnie ubiegających się o zamówienie</w:t>
      </w:r>
      <w:r w:rsidRPr="003A668D">
        <w:rPr>
          <w:rFonts w:asciiTheme="minorHAnsi" w:hAnsiTheme="minorHAnsi" w:cs="Arial"/>
          <w:bCs/>
          <w:sz w:val="20"/>
          <w:szCs w:val="20"/>
        </w:rPr>
        <w:t xml:space="preserve">. </w:t>
      </w:r>
      <w:r w:rsidRPr="003A668D">
        <w:rPr>
          <w:rFonts w:asciiTheme="minorHAnsi" w:hAnsiTheme="minorHAnsi"/>
          <w:color w:val="000000"/>
          <w:sz w:val="20"/>
          <w:szCs w:val="20"/>
          <w:shd w:val="clear" w:color="auto" w:fill="FFFFFF"/>
        </w:rPr>
        <w:t>Oświadczenia te potwierdzają brak podstaw wykluczenia oraz spełnianie warunków udziału w postępowaniu lub kryteriów selekcji w zakresie, w jakim każdy z wykonawców wykazuje spełnianie warunków udziału w postępowaniu lub kryteriów selekcji.</w:t>
      </w:r>
    </w:p>
    <w:p w:rsidR="003A668D" w:rsidRPr="00E00094" w:rsidRDefault="00E00094" w:rsidP="00E00094">
      <w:pPr>
        <w:pStyle w:val="Akapitzlist"/>
        <w:widowControl w:val="0"/>
        <w:numPr>
          <w:ilvl w:val="0"/>
          <w:numId w:val="21"/>
        </w:numPr>
        <w:spacing w:before="20" w:after="40"/>
        <w:ind w:left="1134" w:hanging="425"/>
        <w:jc w:val="both"/>
        <w:outlineLvl w:val="3"/>
        <w:rPr>
          <w:rFonts w:asciiTheme="minorHAnsi" w:hAnsiTheme="minorHAnsi" w:cs="Arial"/>
          <w:bCs/>
          <w:sz w:val="20"/>
          <w:szCs w:val="20"/>
        </w:rPr>
      </w:pPr>
      <w:r w:rsidRPr="00E00094">
        <w:rPr>
          <w:rFonts w:asciiTheme="minorHAnsi" w:hAnsiTheme="minorHAnsi"/>
          <w:color w:val="000000"/>
          <w:sz w:val="20"/>
          <w:szCs w:val="20"/>
        </w:rPr>
        <w:t xml:space="preserve">W odniesieniu do warunków dotyczących wykształcenia, kwalifikacji zawodowych lub doświadczenia wykonawcy wspólnie ubiegający się o udzielenie zamówienia wykazując warunek udziału w postępowaniu </w:t>
      </w:r>
      <w:r w:rsidRPr="00E00094">
        <w:rPr>
          <w:rFonts w:asciiTheme="minorHAnsi" w:hAnsiTheme="minorHAnsi"/>
          <w:b/>
          <w:bCs/>
          <w:color w:val="000000"/>
          <w:sz w:val="20"/>
          <w:szCs w:val="20"/>
        </w:rPr>
        <w:t>mogą polegać na zdolnościach tych z wykonawców, którzy wykonają roboty budowlane lub usługi, do realizacji których te zdolności są wymagane</w:t>
      </w:r>
      <w:r>
        <w:rPr>
          <w:rFonts w:asciiTheme="minorHAnsi" w:hAnsiTheme="minorHAnsi"/>
          <w:b/>
          <w:bCs/>
          <w:color w:val="000000"/>
          <w:sz w:val="20"/>
          <w:szCs w:val="20"/>
        </w:rPr>
        <w:t xml:space="preserve"> </w:t>
      </w:r>
      <w:r w:rsidR="003A668D" w:rsidRPr="00E00094">
        <w:rPr>
          <w:rFonts w:asciiTheme="minorHAnsi" w:hAnsiTheme="minorHAnsi"/>
          <w:color w:val="000000"/>
          <w:sz w:val="20"/>
          <w:szCs w:val="20"/>
        </w:rPr>
        <w:t xml:space="preserve">wykonawcy wspólnie ubiegający się o udzielenie zamówienia </w:t>
      </w:r>
      <w:r w:rsidR="003A668D" w:rsidRPr="00E00094">
        <w:rPr>
          <w:rFonts w:asciiTheme="minorHAnsi" w:hAnsiTheme="minorHAnsi"/>
          <w:b/>
          <w:bCs/>
          <w:color w:val="000000"/>
          <w:sz w:val="20"/>
          <w:szCs w:val="20"/>
        </w:rPr>
        <w:t>dołączają do oferty</w:t>
      </w:r>
      <w:r w:rsidR="003A668D" w:rsidRPr="00E00094">
        <w:rPr>
          <w:rFonts w:asciiTheme="minorHAnsi" w:hAnsiTheme="minorHAnsi"/>
          <w:color w:val="000000"/>
          <w:sz w:val="20"/>
          <w:szCs w:val="20"/>
        </w:rPr>
        <w:t xml:space="preserve"> oświadczenie, z którego wynika, które roboty budowlane, dostawy lub usługi wykonają poszczególni wykonawcy. </w:t>
      </w:r>
      <w:r w:rsidR="003A668D" w:rsidRPr="00E00094">
        <w:rPr>
          <w:rFonts w:asciiTheme="minorHAnsi" w:hAnsiTheme="minorHAnsi" w:cs="Arial"/>
          <w:color w:val="000000" w:themeColor="text1"/>
          <w:sz w:val="20"/>
          <w:szCs w:val="20"/>
        </w:rPr>
        <w:t>Oświadczenie należy złożyć wg</w:t>
      </w:r>
      <w:r w:rsidR="003A668D" w:rsidRPr="00E00094">
        <w:rPr>
          <w:rFonts w:asciiTheme="minorHAnsi" w:hAnsiTheme="minorHAnsi"/>
          <w:sz w:val="20"/>
          <w:szCs w:val="20"/>
        </w:rPr>
        <w:t xml:space="preserve"> wymogów </w:t>
      </w:r>
      <w:r w:rsidRPr="00E00094">
        <w:rPr>
          <w:rFonts w:asciiTheme="minorHAnsi" w:hAnsiTheme="minorHAnsi"/>
          <w:bCs/>
          <w:sz w:val="20"/>
          <w:szCs w:val="20"/>
        </w:rPr>
        <w:t>załącznika nr 5</w:t>
      </w:r>
      <w:r w:rsidR="003A668D" w:rsidRPr="00E00094">
        <w:rPr>
          <w:rFonts w:asciiTheme="minorHAnsi" w:hAnsiTheme="minorHAnsi"/>
          <w:bCs/>
          <w:sz w:val="20"/>
          <w:szCs w:val="20"/>
        </w:rPr>
        <w:t xml:space="preserve"> do SWZ. Oświadczenie to jest podmiotowym środkiem dowodowym.</w:t>
      </w:r>
    </w:p>
    <w:p w:rsidR="003A668D" w:rsidRDefault="003A668D" w:rsidP="003A668D">
      <w:pPr>
        <w:pStyle w:val="Akapitzlist"/>
        <w:widowControl w:val="0"/>
        <w:numPr>
          <w:ilvl w:val="0"/>
          <w:numId w:val="21"/>
        </w:numPr>
        <w:spacing w:before="20" w:after="40"/>
        <w:ind w:left="1134" w:hanging="425"/>
        <w:jc w:val="both"/>
        <w:outlineLvl w:val="3"/>
        <w:rPr>
          <w:rFonts w:asciiTheme="minorHAnsi" w:hAnsiTheme="minorHAnsi" w:cs="Arial"/>
          <w:bCs/>
          <w:sz w:val="20"/>
          <w:szCs w:val="20"/>
        </w:rPr>
      </w:pPr>
      <w:r w:rsidRPr="003A668D">
        <w:rPr>
          <w:rFonts w:asciiTheme="minorHAnsi" w:hAnsiTheme="minorHAnsi" w:cs="Arial"/>
          <w:bCs/>
          <w:sz w:val="20"/>
          <w:szCs w:val="20"/>
        </w:rPr>
        <w:t>zobowiązani są oni na wezwanie Zamawiającego, złożyć podmiotowe środki dowodowe</w:t>
      </w:r>
      <w:r w:rsidR="00E00094">
        <w:rPr>
          <w:rFonts w:asciiTheme="minorHAnsi" w:hAnsiTheme="minorHAnsi" w:cs="Arial"/>
          <w:bCs/>
          <w:sz w:val="20"/>
          <w:szCs w:val="20"/>
        </w:rPr>
        <w:t xml:space="preserve">, o których mowa w art.274 ust.1 </w:t>
      </w:r>
      <w:r w:rsidRPr="003A668D">
        <w:rPr>
          <w:rFonts w:asciiTheme="minorHAnsi" w:hAnsiTheme="minorHAnsi" w:cs="Arial"/>
          <w:bCs/>
          <w:sz w:val="20"/>
          <w:szCs w:val="20"/>
        </w:rPr>
        <w:t xml:space="preserve"> przy czym podmiotowe środki dowodowe, o których mowa:</w:t>
      </w:r>
    </w:p>
    <w:p w:rsidR="003A668D" w:rsidRDefault="00A60F0C" w:rsidP="00A60F0C">
      <w:pPr>
        <w:pStyle w:val="Akapitzlist"/>
        <w:widowControl w:val="0"/>
        <w:spacing w:before="20" w:after="40"/>
        <w:ind w:left="1134"/>
        <w:jc w:val="both"/>
        <w:outlineLvl w:val="3"/>
        <w:rPr>
          <w:rFonts w:asciiTheme="minorHAnsi" w:hAnsiTheme="minorHAnsi" w:cs="Arial"/>
          <w:bCs/>
          <w:sz w:val="20"/>
          <w:szCs w:val="20"/>
        </w:rPr>
      </w:pPr>
      <w:r>
        <w:rPr>
          <w:rFonts w:asciiTheme="minorHAnsi" w:hAnsiTheme="minorHAnsi" w:cs="Arial"/>
          <w:bCs/>
          <w:sz w:val="20"/>
          <w:szCs w:val="20"/>
        </w:rPr>
        <w:t xml:space="preserve">-  w pkt. </w:t>
      </w:r>
      <w:r>
        <w:rPr>
          <w:rFonts w:asciiTheme="minorHAnsi" w:eastAsiaTheme="minorHAnsi" w:hAnsiTheme="minorHAnsi" w:cs="Calibri,Bold"/>
          <w:b/>
          <w:bCs/>
          <w:sz w:val="20"/>
          <w:szCs w:val="20"/>
          <w:lang w:eastAsia="en-US"/>
        </w:rPr>
        <w:t>III</w:t>
      </w:r>
      <w:r w:rsidRPr="00555060">
        <w:rPr>
          <w:rFonts w:asciiTheme="minorHAnsi" w:eastAsiaTheme="minorHAnsi" w:hAnsiTheme="minorHAnsi" w:cs="Calibri,Bold"/>
          <w:b/>
          <w:bCs/>
          <w:sz w:val="20"/>
          <w:szCs w:val="20"/>
          <w:lang w:eastAsia="en-US"/>
        </w:rPr>
        <w:t>. PODMIOTOWE ŚRODKI DOWODOWE NA POTWIERDZENI</w:t>
      </w:r>
      <w:r>
        <w:rPr>
          <w:rFonts w:asciiTheme="minorHAnsi" w:eastAsiaTheme="minorHAnsi" w:hAnsiTheme="minorHAnsi" w:cs="Calibri,Bold"/>
          <w:b/>
          <w:bCs/>
          <w:sz w:val="20"/>
          <w:szCs w:val="20"/>
          <w:lang w:eastAsia="en-US"/>
        </w:rPr>
        <w:t>E SPEŁNIANIA WARUNKÓW UDZIAŁU W POSTĘPOWANIU</w:t>
      </w:r>
      <w:r w:rsidR="003A668D" w:rsidRPr="00A60F0C">
        <w:rPr>
          <w:rFonts w:asciiTheme="minorHAnsi" w:hAnsiTheme="minorHAnsi" w:cs="Arial"/>
          <w:bCs/>
          <w:sz w:val="20"/>
          <w:szCs w:val="20"/>
        </w:rPr>
        <w:t xml:space="preserve"> SWZ</w:t>
      </w:r>
      <w:r>
        <w:rPr>
          <w:rFonts w:asciiTheme="minorHAnsi" w:hAnsiTheme="minorHAnsi" w:cs="Arial"/>
          <w:bCs/>
          <w:sz w:val="20"/>
          <w:szCs w:val="20"/>
        </w:rPr>
        <w:t>,</w:t>
      </w:r>
      <w:r w:rsidR="003A668D" w:rsidRPr="00A60F0C">
        <w:rPr>
          <w:rFonts w:asciiTheme="minorHAnsi" w:hAnsiTheme="minorHAnsi" w:cs="Arial"/>
          <w:bCs/>
          <w:sz w:val="20"/>
          <w:szCs w:val="20"/>
        </w:rPr>
        <w:t xml:space="preserve"> składa odpowiednio Wykonawca/Wykonawcy, który/którzy wykazuje/-ą spełnienie warunku</w:t>
      </w:r>
    </w:p>
    <w:p w:rsidR="003A668D" w:rsidRPr="00A60F0C" w:rsidRDefault="00A60F0C" w:rsidP="00A60F0C">
      <w:pPr>
        <w:pStyle w:val="Akapitzlist"/>
        <w:widowControl w:val="0"/>
        <w:spacing w:before="20" w:after="40"/>
        <w:ind w:left="1134"/>
        <w:jc w:val="both"/>
        <w:outlineLvl w:val="3"/>
        <w:rPr>
          <w:rFonts w:asciiTheme="minorHAnsi" w:hAnsiTheme="minorHAnsi" w:cs="Arial"/>
          <w:bCs/>
          <w:sz w:val="20"/>
          <w:szCs w:val="20"/>
        </w:rPr>
      </w:pPr>
      <w:r>
        <w:rPr>
          <w:rFonts w:asciiTheme="minorHAnsi" w:hAnsiTheme="minorHAnsi" w:cs="Arial"/>
          <w:bCs/>
          <w:sz w:val="20"/>
          <w:szCs w:val="20"/>
        </w:rPr>
        <w:t xml:space="preserve">- </w:t>
      </w:r>
      <w:r w:rsidR="003A668D" w:rsidRPr="003A668D">
        <w:rPr>
          <w:rFonts w:asciiTheme="minorHAnsi" w:hAnsiTheme="minorHAnsi" w:cs="Arial"/>
          <w:bCs/>
          <w:sz w:val="20"/>
          <w:szCs w:val="20"/>
        </w:rPr>
        <w:t xml:space="preserve">w pkt. </w:t>
      </w:r>
      <w:r w:rsidRPr="00331B78">
        <w:rPr>
          <w:rFonts w:asciiTheme="minorHAnsi" w:eastAsiaTheme="minorHAnsi" w:hAnsiTheme="minorHAnsi" w:cs="Calibri"/>
          <w:b/>
          <w:sz w:val="20"/>
          <w:szCs w:val="20"/>
          <w:lang w:eastAsia="en-US"/>
        </w:rPr>
        <w:t>II.</w:t>
      </w:r>
      <w:r w:rsidRPr="00555060">
        <w:rPr>
          <w:rFonts w:asciiTheme="minorHAnsi" w:eastAsiaTheme="minorHAnsi" w:hAnsiTheme="minorHAnsi" w:cs="Calibri"/>
          <w:sz w:val="20"/>
          <w:szCs w:val="20"/>
          <w:lang w:eastAsia="en-US"/>
        </w:rPr>
        <w:t xml:space="preserve"> </w:t>
      </w:r>
      <w:r w:rsidRPr="00555060">
        <w:rPr>
          <w:rFonts w:asciiTheme="minorHAnsi" w:eastAsiaTheme="minorHAnsi" w:hAnsiTheme="minorHAnsi" w:cs="Calibri,Bold"/>
          <w:b/>
          <w:bCs/>
          <w:sz w:val="20"/>
          <w:szCs w:val="20"/>
          <w:lang w:eastAsia="en-US"/>
        </w:rPr>
        <w:t>PODMIOTOWE ŚRODKI DOWODOWE NA POTWIERDZENIE BRAKU PODSTAW WYKLUCZENIA WYKONAWCY Z UDZIAŁU W POSTĘPOWANIU</w:t>
      </w:r>
      <w:r>
        <w:rPr>
          <w:rFonts w:asciiTheme="minorHAnsi" w:eastAsiaTheme="minorHAnsi" w:hAnsiTheme="minorHAnsi" w:cs="Calibri,Bold"/>
          <w:b/>
          <w:bCs/>
          <w:sz w:val="20"/>
          <w:szCs w:val="20"/>
          <w:lang w:eastAsia="en-US"/>
        </w:rPr>
        <w:t xml:space="preserve">- </w:t>
      </w:r>
      <w:r w:rsidR="003A668D" w:rsidRPr="00A60F0C">
        <w:rPr>
          <w:rFonts w:asciiTheme="minorHAnsi" w:hAnsiTheme="minorHAnsi" w:cs="Arial"/>
          <w:bCs/>
          <w:sz w:val="20"/>
          <w:szCs w:val="20"/>
        </w:rPr>
        <w:t>składa każdy z Wykonawców wspólnie ubiegających się o udzielenie zamówienia.</w:t>
      </w:r>
    </w:p>
    <w:p w:rsidR="003A668D" w:rsidRPr="003A668D" w:rsidRDefault="003A668D" w:rsidP="003A668D">
      <w:pPr>
        <w:widowControl w:val="0"/>
        <w:spacing w:before="20" w:after="40"/>
        <w:jc w:val="both"/>
        <w:outlineLvl w:val="3"/>
        <w:rPr>
          <w:rFonts w:asciiTheme="minorHAnsi" w:hAnsiTheme="minorHAnsi" w:cs="Arial"/>
          <w:bCs/>
          <w:sz w:val="20"/>
          <w:szCs w:val="20"/>
        </w:rPr>
      </w:pPr>
      <w:r w:rsidRPr="003A668D">
        <w:rPr>
          <w:rFonts w:asciiTheme="minorHAnsi" w:hAnsiTheme="minorHAnsi"/>
          <w:color w:val="000000"/>
          <w:sz w:val="20"/>
          <w:szCs w:val="20"/>
          <w:shd w:val="clear" w:color="auto" w:fill="FFFFFF"/>
        </w:rPr>
        <w:t xml:space="preserve">Jeżeli została wybrana oferta wykonawców wspólnie ubiegających się o udzielenie zamówienia, zamawiający </w:t>
      </w:r>
      <w:r w:rsidRPr="003A668D">
        <w:rPr>
          <w:rFonts w:asciiTheme="minorHAnsi" w:hAnsiTheme="minorHAnsi"/>
          <w:color w:val="000000"/>
          <w:sz w:val="20"/>
          <w:szCs w:val="20"/>
          <w:shd w:val="clear" w:color="auto" w:fill="FFFFFF"/>
        </w:rPr>
        <w:lastRenderedPageBreak/>
        <w:t>może żądać przed zawarciem umowy w sprawie zamówienia publicznego kopii umowy regulującej współpracę tych wykonawców.</w:t>
      </w:r>
    </w:p>
    <w:p w:rsidR="003A668D" w:rsidRDefault="003A668D" w:rsidP="00C51FDC">
      <w:pPr>
        <w:pStyle w:val="Akapitzlist"/>
        <w:autoSpaceDE w:val="0"/>
        <w:autoSpaceDN w:val="0"/>
        <w:adjustRightInd w:val="0"/>
        <w:ind w:left="405"/>
        <w:jc w:val="both"/>
        <w:rPr>
          <w:rFonts w:asciiTheme="majorHAnsi" w:hAnsiTheme="majorHAnsi"/>
          <w:b/>
          <w:sz w:val="26"/>
          <w:szCs w:val="26"/>
        </w:rPr>
      </w:pPr>
    </w:p>
    <w:p w:rsidR="003A668D" w:rsidRPr="003544A9" w:rsidRDefault="003A668D" w:rsidP="00C51FDC">
      <w:pPr>
        <w:pStyle w:val="Akapitzlist"/>
        <w:autoSpaceDE w:val="0"/>
        <w:autoSpaceDN w:val="0"/>
        <w:adjustRightInd w:val="0"/>
        <w:ind w:left="405"/>
        <w:jc w:val="both"/>
        <w:rPr>
          <w:rFonts w:ascii="Calibri" w:hAnsi="Calibri"/>
          <w:bCs/>
          <w:color w:val="FF0000"/>
          <w:sz w:val="20"/>
          <w:szCs w:val="20"/>
        </w:rPr>
      </w:pPr>
    </w:p>
    <w:p w:rsidR="00C20FCC" w:rsidRPr="00DB4306" w:rsidRDefault="00DB4306" w:rsidP="0088485E">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bCs/>
          <w:sz w:val="20"/>
          <w:szCs w:val="20"/>
        </w:rPr>
      </w:pPr>
      <w:r w:rsidRPr="00DB4306">
        <w:rPr>
          <w:rFonts w:asciiTheme="minorHAnsi" w:hAnsiTheme="minorHAnsi"/>
          <w:b/>
          <w:color w:val="000000"/>
          <w:sz w:val="20"/>
          <w:szCs w:val="20"/>
        </w:rPr>
        <w:t>PODSTAWY WYKLUCZENIA</w:t>
      </w:r>
    </w:p>
    <w:p w:rsidR="003610CA" w:rsidRPr="003610CA" w:rsidRDefault="003610CA" w:rsidP="00994445">
      <w:pPr>
        <w:pStyle w:val="Kolorowalistaakcent11"/>
        <w:numPr>
          <w:ilvl w:val="1"/>
          <w:numId w:val="6"/>
        </w:numPr>
        <w:tabs>
          <w:tab w:val="left" w:pos="567"/>
        </w:tabs>
        <w:autoSpaceDE w:val="0"/>
        <w:autoSpaceDN w:val="0"/>
        <w:adjustRightInd w:val="0"/>
        <w:spacing w:before="0" w:after="0" w:line="240" w:lineRule="auto"/>
        <w:rPr>
          <w:rFonts w:asciiTheme="minorHAnsi" w:hAnsiTheme="minorHAnsi" w:cs="Arial"/>
        </w:rPr>
      </w:pPr>
      <w:r w:rsidRPr="003610CA">
        <w:rPr>
          <w:rFonts w:asciiTheme="minorHAnsi" w:hAnsiTheme="minorHAnsi" w:cs="Arial"/>
        </w:rPr>
        <w:t xml:space="preserve">Z postępowania o udzielenie zamówienia wyklucza się Wykonawcę, w stosunku, do którego zachodzi którakolwiek z okoliczności, o których mowa w art. 108 ustawy </w:t>
      </w:r>
      <w:proofErr w:type="spellStart"/>
      <w:r w:rsidRPr="003610CA">
        <w:rPr>
          <w:rFonts w:asciiTheme="minorHAnsi" w:hAnsiTheme="minorHAnsi" w:cs="Arial"/>
        </w:rPr>
        <w:t>Pzp</w:t>
      </w:r>
      <w:proofErr w:type="spellEnd"/>
      <w:r w:rsidRPr="003610CA">
        <w:rPr>
          <w:rFonts w:asciiTheme="minorHAnsi" w:hAnsiTheme="minorHAnsi" w:cs="Arial"/>
        </w:rPr>
        <w:t xml:space="preserve"> tj. wykonawcę:</w:t>
      </w:r>
    </w:p>
    <w:p w:rsidR="003610CA" w:rsidRPr="003610CA" w:rsidRDefault="003610CA" w:rsidP="003610CA">
      <w:pPr>
        <w:shd w:val="clear" w:color="auto" w:fill="FFFFFF"/>
        <w:ind w:left="1134" w:hanging="567"/>
        <w:jc w:val="both"/>
        <w:rPr>
          <w:rFonts w:asciiTheme="minorHAnsi" w:hAnsiTheme="minorHAnsi"/>
          <w:sz w:val="20"/>
          <w:szCs w:val="20"/>
        </w:rPr>
      </w:pPr>
      <w:r w:rsidRPr="003610CA">
        <w:rPr>
          <w:rStyle w:val="alb"/>
          <w:rFonts w:asciiTheme="minorHAnsi" w:hAnsiTheme="minorHAnsi"/>
          <w:sz w:val="20"/>
          <w:szCs w:val="20"/>
        </w:rPr>
        <w:t xml:space="preserve">1) </w:t>
      </w:r>
      <w:r w:rsidRPr="003610CA">
        <w:rPr>
          <w:rFonts w:asciiTheme="minorHAnsi" w:hAnsiTheme="minorHAnsi"/>
          <w:sz w:val="20"/>
          <w:szCs w:val="20"/>
        </w:rPr>
        <w:t>będącego osobą fizyczną, którego prawomocnie skazano za przestępstwo:</w:t>
      </w:r>
    </w:p>
    <w:p w:rsidR="003610CA" w:rsidRPr="00770F84" w:rsidRDefault="003610CA" w:rsidP="003610CA">
      <w:pPr>
        <w:shd w:val="clear" w:color="auto" w:fill="FFFFFF"/>
        <w:ind w:left="1276" w:hanging="425"/>
        <w:jc w:val="both"/>
        <w:rPr>
          <w:rFonts w:asciiTheme="minorHAnsi" w:hAnsiTheme="minorHAnsi"/>
          <w:sz w:val="20"/>
          <w:szCs w:val="20"/>
        </w:rPr>
      </w:pPr>
      <w:r w:rsidRPr="003610CA">
        <w:rPr>
          <w:rStyle w:val="alb"/>
          <w:rFonts w:asciiTheme="minorHAnsi" w:hAnsiTheme="minorHAnsi"/>
          <w:sz w:val="20"/>
          <w:szCs w:val="20"/>
        </w:rPr>
        <w:t xml:space="preserve">a) </w:t>
      </w:r>
      <w:r w:rsidRPr="003610CA">
        <w:rPr>
          <w:rStyle w:val="alb"/>
          <w:rFonts w:asciiTheme="minorHAnsi" w:hAnsiTheme="minorHAnsi"/>
          <w:sz w:val="20"/>
          <w:szCs w:val="20"/>
        </w:rPr>
        <w:tab/>
      </w:r>
      <w:r w:rsidRPr="00770F84">
        <w:rPr>
          <w:rFonts w:asciiTheme="minorHAnsi" w:hAnsiTheme="minorHAnsi"/>
          <w:sz w:val="20"/>
          <w:szCs w:val="20"/>
        </w:rPr>
        <w:t xml:space="preserve">udziału w zorganizowanej grupie przestępczej albo związku mającym na celu popełnienie przestępstwa lub przestępstwa skarbowego, o którym mowa w </w:t>
      </w:r>
      <w:hyperlink r:id="rId10" w:anchor="/document/16798683?unitId=art(258)&amp;cm=DOCUMENT" w:tgtFrame="_blank" w:history="1">
        <w:r w:rsidRPr="00770F84">
          <w:rPr>
            <w:rStyle w:val="Hipercze"/>
            <w:rFonts w:asciiTheme="minorHAnsi" w:hAnsiTheme="minorHAnsi"/>
            <w:color w:val="auto"/>
            <w:sz w:val="20"/>
            <w:szCs w:val="20"/>
          </w:rPr>
          <w:t>art. 258</w:t>
        </w:r>
      </w:hyperlink>
      <w:r w:rsidRPr="00770F84">
        <w:rPr>
          <w:rFonts w:asciiTheme="minorHAnsi" w:hAnsiTheme="minorHAnsi"/>
          <w:sz w:val="20"/>
          <w:szCs w:val="20"/>
        </w:rPr>
        <w:t xml:space="preserve"> Kodeksu karnego,</w:t>
      </w:r>
    </w:p>
    <w:p w:rsidR="003610CA" w:rsidRPr="00770F84" w:rsidRDefault="003610CA" w:rsidP="003610CA">
      <w:pPr>
        <w:shd w:val="clear" w:color="auto" w:fill="FFFFFF"/>
        <w:ind w:left="1276" w:hanging="425"/>
        <w:jc w:val="both"/>
        <w:rPr>
          <w:rFonts w:asciiTheme="minorHAnsi" w:hAnsiTheme="minorHAnsi"/>
          <w:sz w:val="20"/>
          <w:szCs w:val="20"/>
        </w:rPr>
      </w:pPr>
      <w:r w:rsidRPr="00770F84">
        <w:rPr>
          <w:rStyle w:val="alb"/>
          <w:rFonts w:asciiTheme="minorHAnsi" w:hAnsiTheme="minorHAnsi"/>
          <w:sz w:val="20"/>
          <w:szCs w:val="20"/>
        </w:rPr>
        <w:t>b)</w:t>
      </w:r>
      <w:r w:rsidRPr="00770F84">
        <w:rPr>
          <w:rStyle w:val="alb"/>
          <w:rFonts w:asciiTheme="minorHAnsi" w:hAnsiTheme="minorHAnsi"/>
          <w:sz w:val="20"/>
          <w:szCs w:val="20"/>
        </w:rPr>
        <w:tab/>
      </w:r>
      <w:r w:rsidRPr="00770F84">
        <w:rPr>
          <w:rFonts w:asciiTheme="minorHAnsi" w:hAnsiTheme="minorHAnsi"/>
          <w:sz w:val="20"/>
          <w:szCs w:val="20"/>
        </w:rPr>
        <w:t xml:space="preserve">handlu ludźmi, o którym mowa w </w:t>
      </w:r>
      <w:hyperlink r:id="rId11" w:anchor="/document/16798683?unitId=art(189(a))&amp;cm=DOCUMENT" w:tgtFrame="_blank" w:history="1">
        <w:r w:rsidRPr="00770F84">
          <w:rPr>
            <w:rStyle w:val="Hipercze"/>
            <w:rFonts w:asciiTheme="minorHAnsi" w:hAnsiTheme="minorHAnsi"/>
            <w:color w:val="auto"/>
            <w:sz w:val="20"/>
            <w:szCs w:val="20"/>
          </w:rPr>
          <w:t>art. 189a</w:t>
        </w:r>
      </w:hyperlink>
      <w:r w:rsidRPr="00770F84">
        <w:rPr>
          <w:rFonts w:asciiTheme="minorHAnsi" w:hAnsiTheme="minorHAnsi"/>
          <w:sz w:val="20"/>
          <w:szCs w:val="20"/>
        </w:rPr>
        <w:t xml:space="preserve"> Kodeksu karnego,</w:t>
      </w:r>
    </w:p>
    <w:p w:rsidR="003610CA" w:rsidRPr="00770F84" w:rsidRDefault="003610CA" w:rsidP="003610CA">
      <w:pPr>
        <w:shd w:val="clear" w:color="auto" w:fill="FFFFFF"/>
        <w:ind w:left="1276" w:hanging="425"/>
        <w:jc w:val="both"/>
        <w:rPr>
          <w:rFonts w:asciiTheme="minorHAnsi" w:hAnsiTheme="minorHAnsi"/>
          <w:sz w:val="20"/>
          <w:szCs w:val="20"/>
        </w:rPr>
      </w:pPr>
      <w:r w:rsidRPr="00770F84">
        <w:rPr>
          <w:rStyle w:val="alb"/>
          <w:rFonts w:asciiTheme="minorHAnsi" w:hAnsiTheme="minorHAnsi"/>
          <w:sz w:val="20"/>
          <w:szCs w:val="20"/>
        </w:rPr>
        <w:t>c)</w:t>
      </w:r>
      <w:r w:rsidRPr="00770F84">
        <w:rPr>
          <w:rStyle w:val="alb"/>
          <w:rFonts w:asciiTheme="minorHAnsi" w:hAnsiTheme="minorHAnsi"/>
          <w:sz w:val="20"/>
          <w:szCs w:val="20"/>
        </w:rPr>
        <w:tab/>
      </w:r>
      <w:r w:rsidRPr="00770F84">
        <w:rPr>
          <w:rFonts w:asciiTheme="minorHAnsi" w:hAnsiTheme="minorHAnsi"/>
          <w:sz w:val="20"/>
          <w:szCs w:val="20"/>
        </w:rPr>
        <w:t xml:space="preserve">o którym mowa w </w:t>
      </w:r>
      <w:hyperlink r:id="rId12" w:anchor="/document/16798683?unitId=art(228)&amp;cm=DOCUMENT" w:tgtFrame="_blank" w:history="1">
        <w:r w:rsidRPr="00770F84">
          <w:rPr>
            <w:rStyle w:val="Hipercze"/>
            <w:rFonts w:asciiTheme="minorHAnsi" w:hAnsiTheme="minorHAnsi"/>
            <w:color w:val="auto"/>
            <w:sz w:val="20"/>
            <w:szCs w:val="20"/>
          </w:rPr>
          <w:t>art. 228-230a</w:t>
        </w:r>
      </w:hyperlink>
      <w:r w:rsidRPr="00770F84">
        <w:rPr>
          <w:rFonts w:asciiTheme="minorHAnsi" w:hAnsiTheme="minorHAnsi"/>
          <w:sz w:val="20"/>
          <w:szCs w:val="20"/>
        </w:rPr>
        <w:t xml:space="preserve">, </w:t>
      </w:r>
      <w:hyperlink r:id="rId13" w:anchor="/document/16798683?unitId=art(250(a))&amp;cm=DOCUMENT" w:tgtFrame="_blank" w:history="1">
        <w:r w:rsidRPr="00770F84">
          <w:rPr>
            <w:rStyle w:val="Hipercze"/>
            <w:rFonts w:asciiTheme="minorHAnsi" w:hAnsiTheme="minorHAnsi"/>
            <w:color w:val="auto"/>
            <w:sz w:val="20"/>
            <w:szCs w:val="20"/>
          </w:rPr>
          <w:t>art. 250a</w:t>
        </w:r>
      </w:hyperlink>
      <w:r w:rsidRPr="00770F84">
        <w:rPr>
          <w:rFonts w:asciiTheme="minorHAnsi" w:hAnsiTheme="minorHAnsi"/>
          <w:sz w:val="20"/>
          <w:szCs w:val="20"/>
        </w:rPr>
        <w:t xml:space="preserve"> Kodeksu karnego lub w art. 46 lub art. 48 ustawy z dnia 25 czerwca 2010 r. o sporcie,</w:t>
      </w:r>
    </w:p>
    <w:p w:rsidR="003610CA" w:rsidRPr="00770F84" w:rsidRDefault="003610CA" w:rsidP="003610CA">
      <w:pPr>
        <w:shd w:val="clear" w:color="auto" w:fill="FFFFFF"/>
        <w:ind w:left="1276" w:hanging="425"/>
        <w:jc w:val="both"/>
        <w:rPr>
          <w:rFonts w:asciiTheme="minorHAnsi" w:hAnsiTheme="minorHAnsi"/>
          <w:sz w:val="20"/>
          <w:szCs w:val="20"/>
        </w:rPr>
      </w:pPr>
      <w:r w:rsidRPr="00770F84">
        <w:rPr>
          <w:rStyle w:val="alb"/>
          <w:rFonts w:asciiTheme="minorHAnsi" w:hAnsiTheme="minorHAnsi"/>
          <w:sz w:val="20"/>
          <w:szCs w:val="20"/>
        </w:rPr>
        <w:t>d)</w:t>
      </w:r>
      <w:r w:rsidRPr="00770F84">
        <w:rPr>
          <w:rStyle w:val="alb"/>
          <w:rFonts w:asciiTheme="minorHAnsi" w:hAnsiTheme="minorHAnsi"/>
          <w:sz w:val="20"/>
          <w:szCs w:val="20"/>
        </w:rPr>
        <w:tab/>
      </w:r>
      <w:r w:rsidRPr="00770F84">
        <w:rPr>
          <w:rFonts w:asciiTheme="minorHAnsi" w:hAnsiTheme="minorHAnsi"/>
          <w:sz w:val="20"/>
          <w:szCs w:val="20"/>
        </w:rPr>
        <w:t xml:space="preserve">finansowania przestępstwa o charakterze terrorystycznym, o którym mowa w </w:t>
      </w:r>
      <w:hyperlink r:id="rId14" w:anchor="/document/16798683?unitId=art(165(a))&amp;cm=DOCUMENT" w:tgtFrame="_blank" w:history="1">
        <w:r w:rsidRPr="00770F84">
          <w:rPr>
            <w:rStyle w:val="Hipercze"/>
            <w:rFonts w:asciiTheme="minorHAnsi" w:hAnsiTheme="minorHAnsi"/>
            <w:color w:val="auto"/>
            <w:sz w:val="20"/>
            <w:szCs w:val="20"/>
          </w:rPr>
          <w:t>art. 165a</w:t>
        </w:r>
      </w:hyperlink>
      <w:r w:rsidRPr="00770F84">
        <w:rPr>
          <w:rFonts w:asciiTheme="minorHAnsi" w:hAnsiTheme="minorHAnsi"/>
          <w:sz w:val="20"/>
          <w:szCs w:val="20"/>
        </w:rPr>
        <w:t xml:space="preserve"> Kodeksu karnego, lub przestępstwo udaremniania lub utrudniania stwierdzenia przestępnego pochodzenia pieniędzy lub ukrywania ich pochodzenia, o którym mowa w </w:t>
      </w:r>
      <w:hyperlink r:id="rId15" w:anchor="/document/16798683?unitId=art(299)&amp;cm=DOCUMENT" w:tgtFrame="_blank" w:history="1">
        <w:r w:rsidRPr="00770F84">
          <w:rPr>
            <w:rStyle w:val="Hipercze"/>
            <w:rFonts w:asciiTheme="minorHAnsi" w:hAnsiTheme="minorHAnsi"/>
            <w:color w:val="auto"/>
            <w:sz w:val="20"/>
            <w:szCs w:val="20"/>
          </w:rPr>
          <w:t>art. 299</w:t>
        </w:r>
      </w:hyperlink>
      <w:r w:rsidRPr="00770F84">
        <w:rPr>
          <w:rFonts w:asciiTheme="minorHAnsi" w:hAnsiTheme="minorHAnsi"/>
          <w:sz w:val="20"/>
          <w:szCs w:val="20"/>
        </w:rPr>
        <w:t xml:space="preserve"> Kodeksu karnego,</w:t>
      </w:r>
    </w:p>
    <w:p w:rsidR="003610CA" w:rsidRPr="00770F84" w:rsidRDefault="003610CA" w:rsidP="003610CA">
      <w:pPr>
        <w:shd w:val="clear" w:color="auto" w:fill="FFFFFF"/>
        <w:ind w:left="1276" w:hanging="425"/>
        <w:jc w:val="both"/>
        <w:rPr>
          <w:rFonts w:asciiTheme="minorHAnsi" w:hAnsiTheme="minorHAnsi"/>
          <w:sz w:val="20"/>
          <w:szCs w:val="20"/>
        </w:rPr>
      </w:pPr>
      <w:r w:rsidRPr="00770F84">
        <w:rPr>
          <w:rStyle w:val="alb"/>
          <w:rFonts w:asciiTheme="minorHAnsi" w:hAnsiTheme="minorHAnsi"/>
          <w:sz w:val="20"/>
          <w:szCs w:val="20"/>
        </w:rPr>
        <w:t>e)</w:t>
      </w:r>
      <w:r w:rsidRPr="00770F84">
        <w:rPr>
          <w:rStyle w:val="alb"/>
          <w:rFonts w:asciiTheme="minorHAnsi" w:hAnsiTheme="minorHAnsi"/>
          <w:sz w:val="20"/>
          <w:szCs w:val="20"/>
        </w:rPr>
        <w:tab/>
      </w:r>
      <w:r w:rsidRPr="00770F84">
        <w:rPr>
          <w:rFonts w:asciiTheme="minorHAnsi" w:hAnsiTheme="minorHAnsi"/>
          <w:sz w:val="20"/>
          <w:szCs w:val="20"/>
        </w:rPr>
        <w:t xml:space="preserve">o charakterze terrorystycznym, o którym mowa w </w:t>
      </w:r>
      <w:hyperlink r:id="rId16" w:anchor="/document/16798683?unitId=art(115)par(20)&amp;cm=DOCUMENT" w:tgtFrame="_blank" w:history="1">
        <w:r w:rsidRPr="00770F84">
          <w:rPr>
            <w:rStyle w:val="Hipercze"/>
            <w:rFonts w:asciiTheme="minorHAnsi" w:hAnsiTheme="minorHAnsi"/>
            <w:color w:val="auto"/>
            <w:sz w:val="20"/>
            <w:szCs w:val="20"/>
          </w:rPr>
          <w:t>art. 115 § 20</w:t>
        </w:r>
      </w:hyperlink>
      <w:r w:rsidRPr="00770F84">
        <w:rPr>
          <w:rFonts w:asciiTheme="minorHAnsi" w:hAnsiTheme="minorHAnsi"/>
          <w:sz w:val="20"/>
          <w:szCs w:val="20"/>
        </w:rPr>
        <w:t xml:space="preserve"> Kodeksu karnego, lub mające na celu popełnienie tego przestępstwa,</w:t>
      </w:r>
    </w:p>
    <w:p w:rsidR="003610CA" w:rsidRPr="00770F84" w:rsidRDefault="003610CA" w:rsidP="003610CA">
      <w:pPr>
        <w:shd w:val="clear" w:color="auto" w:fill="FFFFFF"/>
        <w:ind w:left="1276" w:hanging="425"/>
        <w:jc w:val="both"/>
        <w:rPr>
          <w:rFonts w:asciiTheme="minorHAnsi" w:hAnsiTheme="minorHAnsi"/>
          <w:sz w:val="20"/>
          <w:szCs w:val="20"/>
        </w:rPr>
      </w:pPr>
      <w:r w:rsidRPr="00770F84">
        <w:rPr>
          <w:rStyle w:val="alb"/>
          <w:rFonts w:asciiTheme="minorHAnsi" w:hAnsiTheme="minorHAnsi"/>
          <w:sz w:val="20"/>
          <w:szCs w:val="20"/>
        </w:rPr>
        <w:t>f) </w:t>
      </w:r>
      <w:r w:rsidRPr="00770F84">
        <w:rPr>
          <w:rStyle w:val="alb"/>
          <w:rFonts w:asciiTheme="minorHAnsi" w:hAnsiTheme="minorHAnsi"/>
          <w:sz w:val="20"/>
          <w:szCs w:val="20"/>
        </w:rPr>
        <w:tab/>
      </w:r>
      <w:r w:rsidRPr="00770F84">
        <w:rPr>
          <w:rFonts w:asciiTheme="minorHAnsi" w:hAnsiTheme="minorHAnsi"/>
          <w:sz w:val="20"/>
          <w:szCs w:val="20"/>
        </w:rPr>
        <w:t xml:space="preserve">powierzenia wykonywania pracy małoletniemu cudzoziemcowi, o którym mowa w </w:t>
      </w:r>
      <w:hyperlink r:id="rId17" w:anchor="/document/17896506?unitId=art(9)ust(2)&amp;cm=DOCUMENT" w:tgtFrame="_blank" w:history="1">
        <w:r w:rsidRPr="00770F84">
          <w:rPr>
            <w:rStyle w:val="Hipercze"/>
            <w:rFonts w:asciiTheme="minorHAnsi" w:hAnsiTheme="minorHAnsi"/>
            <w:color w:val="auto"/>
            <w:sz w:val="20"/>
            <w:szCs w:val="20"/>
          </w:rPr>
          <w:t>art. 9 ust. 2</w:t>
        </w:r>
      </w:hyperlink>
      <w:r w:rsidRPr="00770F84">
        <w:rPr>
          <w:rFonts w:asciiTheme="minorHAnsi" w:hAnsiTheme="minorHAnsi"/>
          <w:sz w:val="20"/>
          <w:szCs w:val="20"/>
        </w:rPr>
        <w:t xml:space="preserve"> ustawy z dnia 15 czerwca 2012 r. o skutkach powierzania wykonywania pracy cudzoziemcom przebywającym wbrew przepisom na terytorium Rzeczypospolitej Polskiej (Dz. U. poz. 769),</w:t>
      </w:r>
    </w:p>
    <w:p w:rsidR="003610CA" w:rsidRPr="00770F84" w:rsidRDefault="003610CA" w:rsidP="003610CA">
      <w:pPr>
        <w:shd w:val="clear" w:color="auto" w:fill="FFFFFF"/>
        <w:ind w:left="1276" w:hanging="425"/>
        <w:jc w:val="both"/>
        <w:rPr>
          <w:rFonts w:asciiTheme="minorHAnsi" w:hAnsiTheme="minorHAnsi"/>
          <w:sz w:val="20"/>
          <w:szCs w:val="20"/>
        </w:rPr>
      </w:pPr>
      <w:r w:rsidRPr="00770F84">
        <w:rPr>
          <w:rStyle w:val="alb"/>
          <w:rFonts w:asciiTheme="minorHAnsi" w:hAnsiTheme="minorHAnsi"/>
          <w:sz w:val="20"/>
          <w:szCs w:val="20"/>
        </w:rPr>
        <w:t>g)</w:t>
      </w:r>
      <w:r w:rsidRPr="00770F84">
        <w:rPr>
          <w:rStyle w:val="alb"/>
          <w:rFonts w:asciiTheme="minorHAnsi" w:hAnsiTheme="minorHAnsi"/>
          <w:sz w:val="20"/>
          <w:szCs w:val="20"/>
        </w:rPr>
        <w:tab/>
      </w:r>
      <w:r w:rsidRPr="00770F84">
        <w:rPr>
          <w:rFonts w:asciiTheme="minorHAnsi" w:hAnsiTheme="minorHAnsi"/>
          <w:sz w:val="20"/>
          <w:szCs w:val="20"/>
        </w:rPr>
        <w:t xml:space="preserve">przeciwko obrotowi gospodarczemu, o których mowa w </w:t>
      </w:r>
      <w:hyperlink r:id="rId18" w:anchor="/document/16798683?unitId=art(296)&amp;cm=DOCUMENT" w:tgtFrame="_blank" w:history="1">
        <w:r w:rsidRPr="00770F84">
          <w:rPr>
            <w:rStyle w:val="Hipercze"/>
            <w:rFonts w:asciiTheme="minorHAnsi" w:hAnsiTheme="minorHAnsi"/>
            <w:color w:val="auto"/>
            <w:sz w:val="20"/>
            <w:szCs w:val="20"/>
          </w:rPr>
          <w:t>art. 296-307</w:t>
        </w:r>
      </w:hyperlink>
      <w:r w:rsidRPr="00770F84">
        <w:rPr>
          <w:rFonts w:asciiTheme="minorHAnsi" w:hAnsiTheme="minorHAnsi"/>
          <w:sz w:val="20"/>
          <w:szCs w:val="20"/>
        </w:rPr>
        <w:t xml:space="preserve"> Kodeksu karnego, przestępstwo oszustwa, o którym mowa w </w:t>
      </w:r>
      <w:hyperlink r:id="rId19" w:anchor="/document/16798683?unitId=art(286)&amp;cm=DOCUMENT" w:tgtFrame="_blank" w:history="1">
        <w:r w:rsidRPr="00770F84">
          <w:rPr>
            <w:rStyle w:val="Hipercze"/>
            <w:rFonts w:asciiTheme="minorHAnsi" w:hAnsiTheme="minorHAnsi"/>
            <w:color w:val="auto"/>
            <w:sz w:val="20"/>
            <w:szCs w:val="20"/>
          </w:rPr>
          <w:t>art. 286</w:t>
        </w:r>
      </w:hyperlink>
      <w:r w:rsidRPr="00770F84">
        <w:rPr>
          <w:rFonts w:asciiTheme="minorHAnsi" w:hAnsiTheme="minorHAnsi"/>
          <w:sz w:val="20"/>
          <w:szCs w:val="20"/>
        </w:rPr>
        <w:t xml:space="preserve"> Kodeksu karnego, przestępstwo przeciwko wiarygodności dokumentów, o których mowa w </w:t>
      </w:r>
      <w:hyperlink r:id="rId20" w:anchor="/document/16798683?unitId=art(270)&amp;cm=DOCUMENT" w:tgtFrame="_blank" w:history="1">
        <w:r w:rsidRPr="00770F84">
          <w:rPr>
            <w:rStyle w:val="Hipercze"/>
            <w:rFonts w:asciiTheme="minorHAnsi" w:hAnsiTheme="minorHAnsi"/>
            <w:color w:val="auto"/>
            <w:sz w:val="20"/>
            <w:szCs w:val="20"/>
          </w:rPr>
          <w:t>art. 270-277d</w:t>
        </w:r>
      </w:hyperlink>
      <w:r w:rsidRPr="00770F84">
        <w:rPr>
          <w:rFonts w:asciiTheme="minorHAnsi" w:hAnsiTheme="minorHAnsi"/>
          <w:sz w:val="20"/>
          <w:szCs w:val="20"/>
        </w:rPr>
        <w:t xml:space="preserve"> Kodeksu karnego, lub przestępstwo skarbowe,</w:t>
      </w:r>
    </w:p>
    <w:p w:rsidR="003610CA" w:rsidRPr="00770F84" w:rsidRDefault="003610CA" w:rsidP="003610CA">
      <w:pPr>
        <w:shd w:val="clear" w:color="auto" w:fill="FFFFFF"/>
        <w:ind w:left="1276" w:hanging="425"/>
        <w:jc w:val="both"/>
        <w:rPr>
          <w:rFonts w:asciiTheme="minorHAnsi" w:hAnsiTheme="minorHAnsi"/>
          <w:sz w:val="20"/>
          <w:szCs w:val="20"/>
        </w:rPr>
      </w:pPr>
      <w:r w:rsidRPr="00770F84">
        <w:rPr>
          <w:rStyle w:val="alb"/>
          <w:rFonts w:asciiTheme="minorHAnsi" w:hAnsiTheme="minorHAnsi"/>
          <w:sz w:val="20"/>
          <w:szCs w:val="20"/>
        </w:rPr>
        <w:t>h)</w:t>
      </w:r>
      <w:r w:rsidRPr="00770F84">
        <w:rPr>
          <w:rStyle w:val="alb"/>
          <w:rFonts w:asciiTheme="minorHAnsi" w:hAnsiTheme="minorHAnsi"/>
          <w:sz w:val="20"/>
          <w:szCs w:val="20"/>
        </w:rPr>
        <w:tab/>
      </w:r>
      <w:r w:rsidRPr="00770F84">
        <w:rPr>
          <w:rFonts w:asciiTheme="minorHAnsi" w:hAnsiTheme="minorHAnsi"/>
          <w:sz w:val="20"/>
          <w:szCs w:val="20"/>
        </w:rPr>
        <w:t>o którym mowa w art. 9 ust. 1 i 3 lub art. 10 ustawy z dnia 15 czerwca 2012 r. o skutkach powierzania wykonywania pracy cudzoziemcom przebywającym wbrew przepisom na terytorium Rzeczypospolitej Polskiej</w:t>
      </w:r>
    </w:p>
    <w:p w:rsidR="003610CA" w:rsidRPr="00770F84" w:rsidRDefault="003610CA" w:rsidP="003610CA">
      <w:pPr>
        <w:pStyle w:val="text-justify"/>
        <w:shd w:val="clear" w:color="auto" w:fill="FFFFFF"/>
        <w:spacing w:before="120" w:beforeAutospacing="0" w:after="150" w:afterAutospacing="0"/>
        <w:ind w:left="1701" w:hanging="567"/>
        <w:jc w:val="both"/>
        <w:rPr>
          <w:rFonts w:asciiTheme="minorHAnsi" w:hAnsiTheme="minorHAnsi"/>
          <w:sz w:val="20"/>
          <w:szCs w:val="20"/>
        </w:rPr>
      </w:pPr>
      <w:r w:rsidRPr="00770F84">
        <w:rPr>
          <w:rFonts w:asciiTheme="minorHAnsi" w:hAnsiTheme="minorHAnsi"/>
          <w:sz w:val="20"/>
          <w:szCs w:val="20"/>
        </w:rPr>
        <w:t>- lub za odpowiedni czyn zabroniony określony w przepisach prawa obcego;</w:t>
      </w:r>
    </w:p>
    <w:p w:rsidR="003610CA" w:rsidRPr="00770F84" w:rsidRDefault="003610CA" w:rsidP="003610CA">
      <w:pPr>
        <w:shd w:val="clear" w:color="auto" w:fill="FFFFFF"/>
        <w:ind w:left="1134" w:hanging="567"/>
        <w:jc w:val="both"/>
        <w:rPr>
          <w:rFonts w:asciiTheme="minorHAnsi" w:hAnsiTheme="minorHAnsi"/>
          <w:sz w:val="20"/>
          <w:szCs w:val="20"/>
        </w:rPr>
      </w:pPr>
      <w:r w:rsidRPr="00770F84">
        <w:rPr>
          <w:rStyle w:val="alb"/>
          <w:rFonts w:asciiTheme="minorHAnsi" w:hAnsiTheme="minorHAnsi"/>
          <w:sz w:val="20"/>
          <w:szCs w:val="20"/>
        </w:rPr>
        <w:t>2)</w:t>
      </w:r>
      <w:r w:rsidRPr="00770F84">
        <w:rPr>
          <w:rStyle w:val="alb"/>
          <w:rFonts w:asciiTheme="minorHAnsi" w:hAnsiTheme="minorHAnsi"/>
          <w:sz w:val="20"/>
          <w:szCs w:val="20"/>
        </w:rPr>
        <w:tab/>
      </w:r>
      <w:r w:rsidRPr="00770F84">
        <w:rPr>
          <w:rFonts w:asciiTheme="minorHAnsi" w:hAnsiTheme="minorHAnsi"/>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3610CA" w:rsidRPr="00770F84" w:rsidRDefault="003610CA" w:rsidP="003610CA">
      <w:pPr>
        <w:shd w:val="clear" w:color="auto" w:fill="FFFFFF"/>
        <w:ind w:left="1134" w:hanging="567"/>
        <w:jc w:val="both"/>
        <w:rPr>
          <w:rFonts w:asciiTheme="minorHAnsi" w:hAnsiTheme="minorHAnsi"/>
          <w:sz w:val="20"/>
          <w:szCs w:val="20"/>
        </w:rPr>
      </w:pPr>
      <w:r w:rsidRPr="00770F84">
        <w:rPr>
          <w:rStyle w:val="alb"/>
          <w:rFonts w:asciiTheme="minorHAnsi" w:hAnsiTheme="minorHAnsi"/>
          <w:sz w:val="20"/>
          <w:szCs w:val="20"/>
        </w:rPr>
        <w:t>3)</w:t>
      </w:r>
      <w:r w:rsidRPr="00770F84">
        <w:rPr>
          <w:rStyle w:val="alb"/>
          <w:rFonts w:asciiTheme="minorHAnsi" w:hAnsiTheme="minorHAnsi"/>
          <w:sz w:val="20"/>
          <w:szCs w:val="20"/>
        </w:rPr>
        <w:tab/>
      </w:r>
      <w:r w:rsidRPr="00770F84">
        <w:rPr>
          <w:rFonts w:asciiTheme="minorHAnsi" w:hAnsiTheme="minorHAnsi"/>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3610CA" w:rsidRPr="00770F84" w:rsidRDefault="003610CA" w:rsidP="003610CA">
      <w:pPr>
        <w:shd w:val="clear" w:color="auto" w:fill="FFFFFF"/>
        <w:ind w:left="1134" w:hanging="567"/>
        <w:jc w:val="both"/>
        <w:rPr>
          <w:rFonts w:asciiTheme="minorHAnsi" w:hAnsiTheme="minorHAnsi"/>
          <w:sz w:val="20"/>
          <w:szCs w:val="20"/>
        </w:rPr>
      </w:pPr>
      <w:r w:rsidRPr="00770F84">
        <w:rPr>
          <w:rStyle w:val="alb"/>
          <w:rFonts w:asciiTheme="minorHAnsi" w:hAnsiTheme="minorHAnsi"/>
          <w:sz w:val="20"/>
          <w:szCs w:val="20"/>
        </w:rPr>
        <w:t>4) </w:t>
      </w:r>
      <w:r w:rsidRPr="00770F84">
        <w:rPr>
          <w:rStyle w:val="fn-ref"/>
          <w:rFonts w:asciiTheme="minorHAnsi" w:hAnsiTheme="minorHAnsi"/>
          <w:sz w:val="20"/>
          <w:szCs w:val="20"/>
          <w:vertAlign w:val="superscript"/>
        </w:rPr>
        <w:tab/>
      </w:r>
      <w:r w:rsidRPr="00770F84">
        <w:rPr>
          <w:rFonts w:asciiTheme="minorHAnsi" w:hAnsiTheme="minorHAnsi"/>
          <w:sz w:val="20"/>
          <w:szCs w:val="20"/>
        </w:rPr>
        <w:t>wobec którego prawomocnie orzeczono zakaz ubiegania się o zamówienia publiczne;</w:t>
      </w:r>
    </w:p>
    <w:p w:rsidR="003610CA" w:rsidRPr="00770F84" w:rsidRDefault="003610CA" w:rsidP="003610CA">
      <w:pPr>
        <w:shd w:val="clear" w:color="auto" w:fill="FFFFFF"/>
        <w:ind w:left="1134" w:hanging="567"/>
        <w:jc w:val="both"/>
        <w:rPr>
          <w:rFonts w:asciiTheme="minorHAnsi" w:hAnsiTheme="minorHAnsi"/>
          <w:sz w:val="20"/>
          <w:szCs w:val="20"/>
        </w:rPr>
      </w:pPr>
      <w:r w:rsidRPr="00770F84">
        <w:rPr>
          <w:rStyle w:val="alb"/>
          <w:rFonts w:asciiTheme="minorHAnsi" w:hAnsiTheme="minorHAnsi"/>
          <w:sz w:val="20"/>
          <w:szCs w:val="20"/>
        </w:rPr>
        <w:t>5)</w:t>
      </w:r>
      <w:r w:rsidRPr="00770F84">
        <w:rPr>
          <w:rStyle w:val="alb"/>
          <w:rFonts w:asciiTheme="minorHAnsi" w:hAnsiTheme="minorHAnsi"/>
          <w:sz w:val="20"/>
          <w:szCs w:val="20"/>
        </w:rPr>
        <w:tab/>
      </w:r>
      <w:r w:rsidRPr="00770F84">
        <w:rPr>
          <w:rFonts w:asciiTheme="minorHAnsi" w:hAnsiTheme="minorHAnsi"/>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1" w:anchor="/document/17337528?cm=DOCUMENT" w:tgtFrame="_blank" w:history="1">
        <w:r w:rsidRPr="00770F84">
          <w:rPr>
            <w:rStyle w:val="Hipercze"/>
            <w:rFonts w:asciiTheme="minorHAnsi" w:hAnsiTheme="minorHAnsi"/>
            <w:color w:val="auto"/>
            <w:sz w:val="20"/>
            <w:szCs w:val="20"/>
          </w:rPr>
          <w:t>ustawy</w:t>
        </w:r>
      </w:hyperlink>
      <w:r w:rsidRPr="00770F84">
        <w:rPr>
          <w:rFonts w:asciiTheme="minorHAnsi" w:hAnsiTheme="minorHAnsi"/>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3610CA" w:rsidRPr="003610CA" w:rsidRDefault="003610CA" w:rsidP="003610CA">
      <w:pPr>
        <w:shd w:val="clear" w:color="auto" w:fill="FFFFFF"/>
        <w:ind w:left="1134" w:hanging="567"/>
        <w:jc w:val="both"/>
        <w:rPr>
          <w:rFonts w:asciiTheme="minorHAnsi" w:hAnsiTheme="minorHAnsi"/>
          <w:sz w:val="20"/>
          <w:szCs w:val="20"/>
        </w:rPr>
      </w:pPr>
      <w:r w:rsidRPr="00770F84">
        <w:rPr>
          <w:rStyle w:val="alb"/>
          <w:rFonts w:asciiTheme="minorHAnsi" w:hAnsiTheme="minorHAnsi"/>
          <w:sz w:val="20"/>
          <w:szCs w:val="20"/>
        </w:rPr>
        <w:t>6)</w:t>
      </w:r>
      <w:r w:rsidRPr="00770F84">
        <w:rPr>
          <w:rStyle w:val="alb"/>
          <w:rFonts w:asciiTheme="minorHAnsi" w:hAnsiTheme="minorHAnsi"/>
          <w:sz w:val="20"/>
          <w:szCs w:val="20"/>
        </w:rPr>
        <w:tab/>
      </w:r>
      <w:r w:rsidRPr="00770F84">
        <w:rPr>
          <w:rFonts w:asciiTheme="minorHAnsi" w:hAnsiTheme="minorHAnsi"/>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2" w:anchor="/document/17337528?cm=DOCUMENT" w:tgtFrame="_blank" w:history="1">
        <w:r w:rsidRPr="00770F84">
          <w:rPr>
            <w:rStyle w:val="Hipercze"/>
            <w:rFonts w:asciiTheme="minorHAnsi" w:hAnsiTheme="minorHAnsi"/>
            <w:color w:val="auto"/>
            <w:sz w:val="20"/>
            <w:szCs w:val="20"/>
          </w:rPr>
          <w:t>ustawy</w:t>
        </w:r>
      </w:hyperlink>
      <w:r w:rsidRPr="00770F84">
        <w:rPr>
          <w:rFonts w:asciiTheme="minorHAnsi" w:hAnsiTheme="minorHAnsi"/>
          <w:sz w:val="20"/>
          <w:szCs w:val="20"/>
        </w:rPr>
        <w:t xml:space="preserve"> z dnia 16 lutego 2007 r. o ochronie konkurencji i konsumentów, chyba że spowodowane tym zakłócenie konkurencji może być wyeliminowane w inny sposób niż przez wykluczenie wykonawcy z udziału </w:t>
      </w:r>
      <w:r w:rsidRPr="003610CA">
        <w:rPr>
          <w:rFonts w:asciiTheme="minorHAnsi" w:hAnsiTheme="minorHAnsi"/>
          <w:sz w:val="20"/>
          <w:szCs w:val="20"/>
        </w:rPr>
        <w:t>w postępowaniu o udzielenie zamówienia.</w:t>
      </w:r>
    </w:p>
    <w:p w:rsidR="003610CA" w:rsidRPr="003610CA" w:rsidRDefault="003610CA" w:rsidP="003610CA">
      <w:pPr>
        <w:pStyle w:val="Kolorowalistaakcent11"/>
        <w:tabs>
          <w:tab w:val="left" w:pos="567"/>
        </w:tabs>
        <w:autoSpaceDE w:val="0"/>
        <w:autoSpaceDN w:val="0"/>
        <w:adjustRightInd w:val="0"/>
        <w:spacing w:before="0" w:after="0" w:line="240" w:lineRule="auto"/>
        <w:ind w:left="567"/>
        <w:rPr>
          <w:rFonts w:asciiTheme="minorHAnsi" w:hAnsiTheme="minorHAnsi" w:cs="Arial"/>
        </w:rPr>
      </w:pPr>
    </w:p>
    <w:p w:rsidR="003610CA" w:rsidRPr="003610CA" w:rsidRDefault="003610CA" w:rsidP="00994445">
      <w:pPr>
        <w:pStyle w:val="Kolorowalistaakcent11"/>
        <w:numPr>
          <w:ilvl w:val="1"/>
          <w:numId w:val="6"/>
        </w:numPr>
        <w:tabs>
          <w:tab w:val="left" w:pos="567"/>
        </w:tabs>
        <w:autoSpaceDE w:val="0"/>
        <w:autoSpaceDN w:val="0"/>
        <w:adjustRightInd w:val="0"/>
        <w:spacing w:before="0" w:after="0" w:line="240" w:lineRule="auto"/>
        <w:ind w:left="567" w:hanging="567"/>
        <w:rPr>
          <w:rFonts w:asciiTheme="minorHAnsi" w:hAnsiTheme="minorHAnsi" w:cs="Arial"/>
        </w:rPr>
      </w:pPr>
      <w:r w:rsidRPr="003610CA">
        <w:rPr>
          <w:rFonts w:asciiTheme="minorHAnsi" w:hAnsiTheme="minorHAnsi"/>
          <w:color w:val="000000"/>
          <w:shd w:val="clear" w:color="auto" w:fill="FFFFFF"/>
        </w:rPr>
        <w:lastRenderedPageBreak/>
        <w:t>Wykonawca może zostać wykluczony przez zamawiającego na każdym etapie postępowania o udzielenie zamówienia</w:t>
      </w:r>
    </w:p>
    <w:p w:rsidR="003610CA" w:rsidRPr="003610CA" w:rsidRDefault="003610CA" w:rsidP="00994445">
      <w:pPr>
        <w:pStyle w:val="Kolorowalistaakcent11"/>
        <w:numPr>
          <w:ilvl w:val="1"/>
          <w:numId w:val="6"/>
        </w:numPr>
        <w:tabs>
          <w:tab w:val="left" w:pos="567"/>
        </w:tabs>
        <w:autoSpaceDE w:val="0"/>
        <w:autoSpaceDN w:val="0"/>
        <w:adjustRightInd w:val="0"/>
        <w:spacing w:before="0" w:after="0" w:line="240" w:lineRule="auto"/>
        <w:ind w:left="567" w:hanging="567"/>
        <w:rPr>
          <w:rFonts w:asciiTheme="minorHAnsi" w:hAnsiTheme="minorHAnsi"/>
        </w:rPr>
      </w:pPr>
      <w:r w:rsidRPr="003610CA">
        <w:rPr>
          <w:rFonts w:asciiTheme="minorHAnsi" w:hAnsiTheme="minorHAnsi"/>
          <w:color w:val="000000"/>
        </w:rPr>
        <w:t xml:space="preserve">Wykonawca nie podlega wykluczeniu w okolicznościach określonych w art. 108 ust. 1 pkt 1, 2 i 5 </w:t>
      </w:r>
      <w:r w:rsidRPr="003610CA">
        <w:rPr>
          <w:rFonts w:asciiTheme="minorHAnsi" w:hAnsiTheme="minorHAnsi" w:cs="Arial"/>
          <w:bCs/>
        </w:rPr>
        <w:t xml:space="preserve">ustawy </w:t>
      </w:r>
      <w:proofErr w:type="spellStart"/>
      <w:r w:rsidRPr="003610CA">
        <w:rPr>
          <w:rFonts w:asciiTheme="minorHAnsi" w:hAnsiTheme="minorHAnsi" w:cs="Arial"/>
          <w:bCs/>
        </w:rPr>
        <w:t>Pzp</w:t>
      </w:r>
      <w:proofErr w:type="spellEnd"/>
      <w:r w:rsidRPr="003610CA">
        <w:rPr>
          <w:rFonts w:asciiTheme="minorHAnsi" w:hAnsiTheme="minorHAnsi"/>
          <w:color w:val="000000"/>
        </w:rPr>
        <w:t>, jeżeli udowodni zamawiającemu, że spełnił łącznie następujące przesłanki:</w:t>
      </w:r>
    </w:p>
    <w:p w:rsidR="003610CA" w:rsidRPr="003610CA" w:rsidRDefault="003610CA" w:rsidP="00994445">
      <w:pPr>
        <w:pStyle w:val="Akapitzlist"/>
        <w:numPr>
          <w:ilvl w:val="2"/>
          <w:numId w:val="19"/>
        </w:numPr>
        <w:shd w:val="clear" w:color="auto" w:fill="FFFFFF"/>
        <w:spacing w:before="72" w:after="72"/>
        <w:ind w:left="993" w:hanging="426"/>
        <w:jc w:val="both"/>
        <w:rPr>
          <w:rFonts w:asciiTheme="minorHAnsi" w:hAnsiTheme="minorHAnsi"/>
          <w:color w:val="000000"/>
          <w:sz w:val="20"/>
          <w:szCs w:val="20"/>
        </w:rPr>
      </w:pPr>
      <w:r w:rsidRPr="003610CA">
        <w:rPr>
          <w:rFonts w:asciiTheme="minorHAnsi" w:hAnsiTheme="minorHAnsi"/>
          <w:color w:val="000000"/>
          <w:sz w:val="20"/>
          <w:szCs w:val="20"/>
        </w:rPr>
        <w:t>naprawił lub zobowiązał się do naprawienia szkody wyrządzonej przestępstwem, wykroczeniem lub swoim nieprawidłowym postępowaniem, w tym poprzez zadośćuczynienie pieniężne;</w:t>
      </w:r>
    </w:p>
    <w:p w:rsidR="003610CA" w:rsidRPr="003610CA" w:rsidRDefault="003610CA" w:rsidP="00994445">
      <w:pPr>
        <w:pStyle w:val="Akapitzlist"/>
        <w:numPr>
          <w:ilvl w:val="2"/>
          <w:numId w:val="19"/>
        </w:numPr>
        <w:shd w:val="clear" w:color="auto" w:fill="FFFFFF"/>
        <w:spacing w:before="72" w:after="72"/>
        <w:ind w:left="993" w:hanging="426"/>
        <w:jc w:val="both"/>
        <w:rPr>
          <w:rFonts w:asciiTheme="minorHAnsi" w:hAnsiTheme="minorHAnsi"/>
          <w:color w:val="000000"/>
          <w:sz w:val="20"/>
          <w:szCs w:val="20"/>
        </w:rPr>
      </w:pPr>
      <w:r w:rsidRPr="003610CA">
        <w:rPr>
          <w:rFonts w:asciiTheme="minorHAnsi" w:hAnsiTheme="minorHAnsi"/>
          <w:color w:val="000000"/>
          <w:sz w:val="20"/>
          <w:szCs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3610CA" w:rsidRPr="003610CA" w:rsidRDefault="003610CA" w:rsidP="00994445">
      <w:pPr>
        <w:pStyle w:val="Akapitzlist"/>
        <w:numPr>
          <w:ilvl w:val="2"/>
          <w:numId w:val="19"/>
        </w:numPr>
        <w:shd w:val="clear" w:color="auto" w:fill="FFFFFF"/>
        <w:spacing w:before="72" w:after="72"/>
        <w:ind w:left="993" w:hanging="426"/>
        <w:jc w:val="both"/>
        <w:rPr>
          <w:rFonts w:asciiTheme="minorHAnsi" w:hAnsiTheme="minorHAnsi"/>
          <w:color w:val="000000"/>
          <w:sz w:val="20"/>
          <w:szCs w:val="20"/>
        </w:rPr>
      </w:pPr>
      <w:r w:rsidRPr="003610CA">
        <w:rPr>
          <w:rFonts w:asciiTheme="minorHAnsi" w:hAnsiTheme="minorHAnsi"/>
          <w:color w:val="000000"/>
          <w:sz w:val="20"/>
          <w:szCs w:val="20"/>
        </w:rPr>
        <w:t>podjął konkretne środki techniczne, organizacyjne i kadrowe, odpowiednie dla zapobiegania dalszym przestępstwom, wykroczeniom lub nieprawidłowemu postępowaniu, w szczególności:</w:t>
      </w:r>
    </w:p>
    <w:p w:rsidR="003610CA" w:rsidRPr="003610CA" w:rsidRDefault="003610CA" w:rsidP="00994445">
      <w:pPr>
        <w:pStyle w:val="Akapitzlist"/>
        <w:numPr>
          <w:ilvl w:val="1"/>
          <w:numId w:val="20"/>
        </w:numPr>
        <w:shd w:val="clear" w:color="auto" w:fill="FFFFFF"/>
        <w:spacing w:before="72" w:after="72"/>
        <w:ind w:left="1418" w:hanging="425"/>
        <w:jc w:val="both"/>
        <w:rPr>
          <w:rFonts w:asciiTheme="minorHAnsi" w:hAnsiTheme="minorHAnsi"/>
          <w:color w:val="000000"/>
          <w:sz w:val="20"/>
          <w:szCs w:val="20"/>
        </w:rPr>
      </w:pPr>
      <w:r w:rsidRPr="003610CA">
        <w:rPr>
          <w:rFonts w:asciiTheme="minorHAnsi" w:hAnsiTheme="minorHAnsi"/>
          <w:color w:val="000000"/>
          <w:sz w:val="20"/>
          <w:szCs w:val="20"/>
        </w:rPr>
        <w:t>zerwał wszelkie powiązania z osobami lub podmiotami odpowiedzialnymi za nieprawidłowe postępowanie wykonawcy,</w:t>
      </w:r>
    </w:p>
    <w:p w:rsidR="003610CA" w:rsidRPr="003610CA" w:rsidRDefault="003610CA" w:rsidP="00994445">
      <w:pPr>
        <w:pStyle w:val="Akapitzlist"/>
        <w:numPr>
          <w:ilvl w:val="1"/>
          <w:numId w:val="20"/>
        </w:numPr>
        <w:shd w:val="clear" w:color="auto" w:fill="FFFFFF"/>
        <w:spacing w:before="72" w:after="72"/>
        <w:ind w:left="1418" w:hanging="425"/>
        <w:jc w:val="both"/>
        <w:rPr>
          <w:rFonts w:asciiTheme="minorHAnsi" w:hAnsiTheme="minorHAnsi"/>
          <w:color w:val="000000"/>
          <w:sz w:val="20"/>
          <w:szCs w:val="20"/>
        </w:rPr>
      </w:pPr>
      <w:r w:rsidRPr="003610CA">
        <w:rPr>
          <w:rFonts w:asciiTheme="minorHAnsi" w:hAnsiTheme="minorHAnsi"/>
          <w:color w:val="000000"/>
          <w:sz w:val="20"/>
          <w:szCs w:val="20"/>
        </w:rPr>
        <w:t>zreorganizował personel,</w:t>
      </w:r>
    </w:p>
    <w:p w:rsidR="003610CA" w:rsidRPr="003610CA" w:rsidRDefault="003610CA" w:rsidP="00994445">
      <w:pPr>
        <w:pStyle w:val="Akapitzlist"/>
        <w:numPr>
          <w:ilvl w:val="1"/>
          <w:numId w:val="20"/>
        </w:numPr>
        <w:shd w:val="clear" w:color="auto" w:fill="FFFFFF"/>
        <w:spacing w:before="72" w:after="72"/>
        <w:ind w:left="1418" w:hanging="425"/>
        <w:jc w:val="both"/>
        <w:rPr>
          <w:rFonts w:asciiTheme="minorHAnsi" w:hAnsiTheme="minorHAnsi"/>
          <w:color w:val="000000"/>
          <w:sz w:val="20"/>
          <w:szCs w:val="20"/>
        </w:rPr>
      </w:pPr>
      <w:r w:rsidRPr="003610CA">
        <w:rPr>
          <w:rFonts w:asciiTheme="minorHAnsi" w:hAnsiTheme="minorHAnsi"/>
          <w:color w:val="000000"/>
          <w:sz w:val="20"/>
          <w:szCs w:val="20"/>
        </w:rPr>
        <w:t>wdrożył system sprawozdawczości i kontroli,</w:t>
      </w:r>
    </w:p>
    <w:p w:rsidR="003610CA" w:rsidRPr="003610CA" w:rsidRDefault="003610CA" w:rsidP="00994445">
      <w:pPr>
        <w:pStyle w:val="Akapitzlist"/>
        <w:numPr>
          <w:ilvl w:val="1"/>
          <w:numId w:val="20"/>
        </w:numPr>
        <w:shd w:val="clear" w:color="auto" w:fill="FFFFFF"/>
        <w:spacing w:before="72" w:after="72"/>
        <w:ind w:left="1418" w:hanging="425"/>
        <w:jc w:val="both"/>
        <w:rPr>
          <w:rFonts w:asciiTheme="minorHAnsi" w:hAnsiTheme="minorHAnsi"/>
          <w:color w:val="000000"/>
          <w:sz w:val="20"/>
          <w:szCs w:val="20"/>
        </w:rPr>
      </w:pPr>
      <w:r w:rsidRPr="003610CA">
        <w:rPr>
          <w:rFonts w:asciiTheme="minorHAnsi" w:hAnsiTheme="minorHAnsi"/>
          <w:color w:val="000000"/>
          <w:sz w:val="20"/>
          <w:szCs w:val="20"/>
        </w:rPr>
        <w:t>utworzył struktury audytu wewnętrznego do monitorowania przestrzegania przepisów, wewnętrznych regulacji lub standardów,</w:t>
      </w:r>
    </w:p>
    <w:p w:rsidR="003610CA" w:rsidRPr="003610CA" w:rsidRDefault="003610CA" w:rsidP="00994445">
      <w:pPr>
        <w:pStyle w:val="Akapitzlist"/>
        <w:numPr>
          <w:ilvl w:val="1"/>
          <w:numId w:val="20"/>
        </w:numPr>
        <w:shd w:val="clear" w:color="auto" w:fill="FFFFFF"/>
        <w:spacing w:before="72" w:after="72"/>
        <w:ind w:left="1418" w:hanging="425"/>
        <w:jc w:val="both"/>
        <w:rPr>
          <w:rFonts w:asciiTheme="minorHAnsi" w:hAnsiTheme="minorHAnsi"/>
          <w:color w:val="000000"/>
          <w:sz w:val="20"/>
          <w:szCs w:val="20"/>
        </w:rPr>
      </w:pPr>
      <w:r w:rsidRPr="003610CA">
        <w:rPr>
          <w:rFonts w:asciiTheme="minorHAnsi" w:hAnsiTheme="minorHAnsi"/>
          <w:color w:val="000000"/>
          <w:sz w:val="20"/>
          <w:szCs w:val="20"/>
        </w:rPr>
        <w:t xml:space="preserve">wprowadził wewnętrzne regulacje dotyczące odpowiedzialności </w:t>
      </w:r>
      <w:r w:rsidRPr="003610CA">
        <w:rPr>
          <w:rFonts w:asciiTheme="minorHAnsi" w:hAnsiTheme="minorHAnsi"/>
          <w:color w:val="000000"/>
          <w:sz w:val="20"/>
          <w:szCs w:val="20"/>
        </w:rPr>
        <w:br/>
        <w:t>i odszkodowań za nieprzestrzeganie przepisów, wewnętrznych regulacji lub standardów.</w:t>
      </w:r>
    </w:p>
    <w:p w:rsidR="003610CA" w:rsidRPr="003610CA" w:rsidRDefault="003610CA" w:rsidP="00994445">
      <w:pPr>
        <w:pStyle w:val="Kolorowalistaakcent11"/>
        <w:numPr>
          <w:ilvl w:val="1"/>
          <w:numId w:val="6"/>
        </w:numPr>
        <w:tabs>
          <w:tab w:val="left" w:pos="567"/>
        </w:tabs>
        <w:autoSpaceDE w:val="0"/>
        <w:autoSpaceDN w:val="0"/>
        <w:adjustRightInd w:val="0"/>
        <w:spacing w:before="0" w:after="0" w:line="240" w:lineRule="auto"/>
        <w:ind w:left="567" w:hanging="567"/>
        <w:rPr>
          <w:rFonts w:asciiTheme="minorHAnsi" w:hAnsiTheme="minorHAnsi" w:cs="Arial"/>
          <w:iCs/>
        </w:rPr>
      </w:pPr>
      <w:r w:rsidRPr="003610CA">
        <w:rPr>
          <w:rFonts w:asciiTheme="minorHAnsi" w:hAnsiTheme="minorHAnsi"/>
          <w:color w:val="000000"/>
        </w:rPr>
        <w:t xml:space="preserve">Zamawiający ocenia, czy podjęte przez wykonawcę czynności </w:t>
      </w:r>
      <w:r w:rsidR="0017595B">
        <w:rPr>
          <w:rFonts w:asciiTheme="minorHAnsi" w:hAnsiTheme="minorHAnsi"/>
          <w:color w:val="000000"/>
        </w:rPr>
        <w:t>wskazane w pkt 5.</w:t>
      </w:r>
      <w:r w:rsidR="00D53268">
        <w:rPr>
          <w:rFonts w:asciiTheme="minorHAnsi" w:hAnsiTheme="minorHAnsi"/>
          <w:color w:val="000000"/>
        </w:rPr>
        <w:t>5</w:t>
      </w:r>
      <w:r w:rsidRPr="003610CA">
        <w:rPr>
          <w:rFonts w:asciiTheme="minorHAnsi" w:hAnsiTheme="minorHAnsi"/>
          <w:color w:val="000000"/>
        </w:rPr>
        <w:t xml:space="preserve"> SWZ są wystarczające do wykazania jego rzetelności, uwzględniając wagę i szczególne okoliczności czynu wykonawcy. Jeżeli podjęte przez wykonawcę czynności </w:t>
      </w:r>
      <w:r w:rsidR="0017595B">
        <w:rPr>
          <w:rFonts w:asciiTheme="minorHAnsi" w:hAnsiTheme="minorHAnsi"/>
          <w:color w:val="000000"/>
        </w:rPr>
        <w:t>wskazane w pkt 5.</w:t>
      </w:r>
      <w:r w:rsidR="00D53268">
        <w:rPr>
          <w:rFonts w:asciiTheme="minorHAnsi" w:hAnsiTheme="minorHAnsi"/>
          <w:color w:val="000000"/>
        </w:rPr>
        <w:t>5</w:t>
      </w:r>
      <w:r w:rsidRPr="003610CA">
        <w:rPr>
          <w:rFonts w:asciiTheme="minorHAnsi" w:hAnsiTheme="minorHAnsi"/>
          <w:color w:val="000000"/>
        </w:rPr>
        <w:t xml:space="preserve"> SWZ nie są wystarczające do wykazania jego rzetelności, zamawiający wyklucza wykonawcę</w:t>
      </w:r>
    </w:p>
    <w:p w:rsidR="003610CA" w:rsidRPr="00DA5338" w:rsidRDefault="003610CA" w:rsidP="00994445">
      <w:pPr>
        <w:pStyle w:val="Kolorowalistaakcent11"/>
        <w:numPr>
          <w:ilvl w:val="1"/>
          <w:numId w:val="6"/>
        </w:numPr>
        <w:tabs>
          <w:tab w:val="left" w:pos="567"/>
        </w:tabs>
        <w:autoSpaceDE w:val="0"/>
        <w:autoSpaceDN w:val="0"/>
        <w:adjustRightInd w:val="0"/>
        <w:spacing w:before="0" w:after="0" w:line="240" w:lineRule="auto"/>
        <w:ind w:left="567" w:hanging="567"/>
        <w:rPr>
          <w:rFonts w:asciiTheme="minorHAnsi" w:hAnsiTheme="minorHAnsi" w:cs="Arial"/>
          <w:iCs/>
        </w:rPr>
      </w:pPr>
      <w:r w:rsidRPr="003610CA">
        <w:rPr>
          <w:rFonts w:asciiTheme="minorHAnsi" w:hAnsiTheme="minorHAnsi"/>
          <w:iCs/>
        </w:rPr>
        <w:t>Sposób wykazania braku podstaw wy</w:t>
      </w:r>
      <w:r w:rsidR="00336649">
        <w:rPr>
          <w:rFonts w:asciiTheme="minorHAnsi" w:hAnsiTheme="minorHAnsi"/>
          <w:iCs/>
        </w:rPr>
        <w:t>kluczenia wskazano w rozdziale 6</w:t>
      </w:r>
      <w:r w:rsidRPr="003610CA">
        <w:rPr>
          <w:rFonts w:asciiTheme="minorHAnsi" w:hAnsiTheme="minorHAnsi"/>
          <w:iCs/>
        </w:rPr>
        <w:t xml:space="preserve"> SWZ.</w:t>
      </w:r>
    </w:p>
    <w:p w:rsidR="00DA5338" w:rsidRPr="00DB4306" w:rsidRDefault="00DA5338" w:rsidP="00DA5338">
      <w:pPr>
        <w:pStyle w:val="Kolorowalistaakcent11"/>
        <w:numPr>
          <w:ilvl w:val="1"/>
          <w:numId w:val="6"/>
        </w:numPr>
        <w:tabs>
          <w:tab w:val="left" w:pos="567"/>
        </w:tabs>
        <w:autoSpaceDE w:val="0"/>
        <w:autoSpaceDN w:val="0"/>
        <w:adjustRightInd w:val="0"/>
        <w:spacing w:before="0" w:after="0" w:line="240" w:lineRule="auto"/>
        <w:ind w:left="567" w:hanging="567"/>
        <w:rPr>
          <w:rFonts w:asciiTheme="minorHAnsi" w:hAnsiTheme="minorHAnsi" w:cs="Arial"/>
          <w:iCs/>
        </w:rPr>
      </w:pPr>
      <w:r w:rsidRPr="00DB4306">
        <w:rPr>
          <w:rFonts w:asciiTheme="minorHAnsi" w:eastAsiaTheme="minorHAnsi" w:hAnsiTheme="minorHAnsi"/>
          <w:lang w:eastAsia="en-US"/>
        </w:rPr>
        <w:t xml:space="preserve">Zamawiający przewiduje wykluczenie Wykonawcy na podstawie art. 109 ust. 1 pkt 4 ustawy PZP,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DA5338" w:rsidRPr="00DA5338" w:rsidRDefault="00DA5338" w:rsidP="00DA5338">
      <w:pPr>
        <w:pStyle w:val="Kolorowalistaakcent11"/>
        <w:numPr>
          <w:ilvl w:val="1"/>
          <w:numId w:val="6"/>
        </w:numPr>
        <w:tabs>
          <w:tab w:val="left" w:pos="567"/>
        </w:tabs>
        <w:autoSpaceDE w:val="0"/>
        <w:autoSpaceDN w:val="0"/>
        <w:adjustRightInd w:val="0"/>
        <w:spacing w:before="0" w:after="0" w:line="240" w:lineRule="auto"/>
        <w:ind w:left="567" w:hanging="567"/>
        <w:rPr>
          <w:rFonts w:asciiTheme="minorHAnsi" w:hAnsiTheme="minorHAnsi" w:cs="Arial"/>
          <w:iCs/>
        </w:rPr>
      </w:pPr>
      <w:r w:rsidRPr="00DA5338">
        <w:rPr>
          <w:rFonts w:asciiTheme="minorHAnsi" w:eastAsiaTheme="minorHAnsi" w:hAnsiTheme="minorHAnsi"/>
          <w:color w:val="000000"/>
          <w:lang w:eastAsia="en-US"/>
        </w:rPr>
        <w:t xml:space="preserve">Wykluczenie Wykonawcy następuje zgodnie z art. 111ustawy </w:t>
      </w:r>
      <w:proofErr w:type="spellStart"/>
      <w:r w:rsidRPr="00DA5338">
        <w:rPr>
          <w:rFonts w:asciiTheme="minorHAnsi" w:eastAsiaTheme="minorHAnsi" w:hAnsiTheme="minorHAnsi"/>
          <w:color w:val="000000"/>
          <w:lang w:eastAsia="en-US"/>
        </w:rPr>
        <w:t>Pzp</w:t>
      </w:r>
      <w:proofErr w:type="spellEnd"/>
      <w:r w:rsidRPr="00DA5338">
        <w:rPr>
          <w:rFonts w:asciiTheme="minorHAnsi" w:eastAsiaTheme="minorHAnsi" w:hAnsiTheme="minorHAnsi"/>
          <w:color w:val="000000"/>
          <w:lang w:eastAsia="en-US"/>
        </w:rPr>
        <w:t>.</w:t>
      </w:r>
    </w:p>
    <w:p w:rsidR="003610CA" w:rsidRPr="00C20FCC" w:rsidRDefault="003610CA" w:rsidP="00C20FCC">
      <w:pPr>
        <w:autoSpaceDE w:val="0"/>
        <w:autoSpaceDN w:val="0"/>
        <w:adjustRightInd w:val="0"/>
        <w:jc w:val="both"/>
        <w:rPr>
          <w:rFonts w:ascii="Calibri" w:hAnsi="Calibri"/>
          <w:bCs/>
          <w:sz w:val="20"/>
          <w:szCs w:val="20"/>
        </w:rPr>
      </w:pPr>
    </w:p>
    <w:p w:rsidR="00A54E18" w:rsidRPr="00C06AC6" w:rsidRDefault="00A54E18" w:rsidP="00A54E18">
      <w:pPr>
        <w:autoSpaceDE w:val="0"/>
        <w:autoSpaceDN w:val="0"/>
        <w:adjustRightInd w:val="0"/>
        <w:ind w:left="709" w:hanging="709"/>
        <w:jc w:val="both"/>
        <w:rPr>
          <w:rFonts w:ascii="Calibri" w:hAnsi="Calibri"/>
          <w:bCs/>
          <w:sz w:val="20"/>
          <w:szCs w:val="20"/>
        </w:rPr>
      </w:pPr>
    </w:p>
    <w:p w:rsidR="00496277" w:rsidRPr="00496277" w:rsidRDefault="00496277" w:rsidP="0088485E">
      <w:pPr>
        <w:pStyle w:val="Akapitzlist"/>
        <w:numPr>
          <w:ilvl w:val="0"/>
          <w:numId w:val="3"/>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eastAsiaTheme="minorHAnsi" w:hAnsiTheme="minorHAnsi" w:cs="Calibri,Bold"/>
          <w:b/>
          <w:bCs/>
          <w:sz w:val="20"/>
          <w:szCs w:val="20"/>
          <w:lang w:eastAsia="en-US"/>
        </w:rPr>
      </w:pPr>
      <w:r w:rsidRPr="00496277">
        <w:rPr>
          <w:rFonts w:asciiTheme="minorHAnsi" w:eastAsiaTheme="minorHAnsi" w:hAnsiTheme="minorHAnsi" w:cs="Calibri,Bold"/>
          <w:b/>
          <w:bCs/>
          <w:sz w:val="20"/>
          <w:szCs w:val="20"/>
          <w:lang w:eastAsia="en-US"/>
        </w:rPr>
        <w:t>OŚWIADCZENIA I DOKUMENTY SKŁADANE PRZEZ WYKONAWCÓW W CELU POTWIERDZENIA SPEŁNIANIA WARUNKÓW UDZIAŁU W POSTĘPOWANIU ORAZ WYKAZANIA BRAKU PODSTAWA WYKLUCZENIA (INFORMACJE O PODMIOTOWYCH ŚRODKACH DOWODOWYCH)</w:t>
      </w:r>
    </w:p>
    <w:p w:rsidR="001E0BA6" w:rsidRDefault="001E0BA6" w:rsidP="00496277">
      <w:pPr>
        <w:autoSpaceDE w:val="0"/>
        <w:autoSpaceDN w:val="0"/>
        <w:adjustRightInd w:val="0"/>
        <w:rPr>
          <w:rFonts w:asciiTheme="minorHAnsi" w:eastAsiaTheme="minorHAnsi" w:hAnsiTheme="minorHAnsi" w:cs="Calibri,Bold"/>
          <w:b/>
          <w:bCs/>
          <w:sz w:val="20"/>
          <w:szCs w:val="20"/>
          <w:lang w:eastAsia="en-US"/>
        </w:rPr>
      </w:pPr>
    </w:p>
    <w:p w:rsidR="00496277" w:rsidRPr="00555060" w:rsidRDefault="00496277" w:rsidP="00496277">
      <w:pPr>
        <w:autoSpaceDE w:val="0"/>
        <w:autoSpaceDN w:val="0"/>
        <w:adjustRightInd w:val="0"/>
        <w:rPr>
          <w:rFonts w:asciiTheme="minorHAnsi" w:eastAsiaTheme="minorHAnsi" w:hAnsiTheme="minorHAnsi" w:cs="Calibri,Bold"/>
          <w:b/>
          <w:bCs/>
          <w:sz w:val="20"/>
          <w:szCs w:val="20"/>
          <w:lang w:eastAsia="en-US"/>
        </w:rPr>
      </w:pPr>
      <w:r w:rsidRPr="00555060">
        <w:rPr>
          <w:rFonts w:asciiTheme="minorHAnsi" w:eastAsiaTheme="minorHAnsi" w:hAnsiTheme="minorHAnsi" w:cs="Calibri,Bold"/>
          <w:b/>
          <w:bCs/>
          <w:sz w:val="20"/>
          <w:szCs w:val="20"/>
          <w:lang w:eastAsia="en-US"/>
        </w:rPr>
        <w:t xml:space="preserve"> </w:t>
      </w:r>
      <w:r w:rsidRPr="0088485E">
        <w:rPr>
          <w:rFonts w:asciiTheme="minorHAnsi" w:eastAsiaTheme="minorHAnsi" w:hAnsiTheme="minorHAnsi" w:cs="Calibri,Bold"/>
          <w:b/>
          <w:bCs/>
          <w:sz w:val="20"/>
          <w:szCs w:val="20"/>
          <w:bdr w:val="single" w:sz="4" w:space="0" w:color="auto"/>
          <w:lang w:eastAsia="en-US"/>
        </w:rPr>
        <w:t>DOKUMENTY SKŁADANE RAZEM Z OFERTĄ:</w:t>
      </w:r>
    </w:p>
    <w:p w:rsidR="004B3E0C" w:rsidRDefault="004B3E0C" w:rsidP="00496277">
      <w:pPr>
        <w:autoSpaceDE w:val="0"/>
        <w:autoSpaceDN w:val="0"/>
        <w:adjustRightInd w:val="0"/>
        <w:rPr>
          <w:rFonts w:asciiTheme="minorHAnsi" w:eastAsiaTheme="minorHAnsi" w:hAnsiTheme="minorHAnsi" w:cs="Calibri"/>
          <w:sz w:val="20"/>
          <w:szCs w:val="20"/>
          <w:lang w:eastAsia="en-US"/>
        </w:rPr>
      </w:pPr>
    </w:p>
    <w:p w:rsidR="00496277" w:rsidRPr="00555060" w:rsidRDefault="00266CC5" w:rsidP="00496277">
      <w:pPr>
        <w:autoSpaceDE w:val="0"/>
        <w:autoSpaceDN w:val="0"/>
        <w:adjustRightInd w:val="0"/>
        <w:rPr>
          <w:rFonts w:asciiTheme="minorHAnsi" w:eastAsiaTheme="minorHAnsi" w:hAnsiTheme="minorHAnsi" w:cs="Calibri,Bold"/>
          <w:b/>
          <w:bCs/>
          <w:sz w:val="20"/>
          <w:szCs w:val="20"/>
          <w:lang w:eastAsia="en-US"/>
        </w:rPr>
      </w:pPr>
      <w:r>
        <w:rPr>
          <w:rFonts w:asciiTheme="minorHAnsi" w:eastAsiaTheme="minorHAnsi" w:hAnsiTheme="minorHAnsi" w:cs="Calibri"/>
          <w:sz w:val="20"/>
          <w:szCs w:val="20"/>
          <w:lang w:eastAsia="en-US"/>
        </w:rPr>
        <w:t>6.</w:t>
      </w:r>
      <w:r w:rsidR="00496277" w:rsidRPr="00555060">
        <w:rPr>
          <w:rFonts w:asciiTheme="minorHAnsi" w:eastAsiaTheme="minorHAnsi" w:hAnsiTheme="minorHAnsi" w:cs="Calibri"/>
          <w:sz w:val="20"/>
          <w:szCs w:val="20"/>
          <w:lang w:eastAsia="en-US"/>
        </w:rPr>
        <w:t xml:space="preserve">1. Oferta składana jest pod rygorem nieważności </w:t>
      </w:r>
      <w:r w:rsidR="00496277" w:rsidRPr="00555060">
        <w:rPr>
          <w:rFonts w:asciiTheme="minorHAnsi" w:eastAsiaTheme="minorHAnsi" w:hAnsiTheme="minorHAnsi" w:cs="Calibri,Bold"/>
          <w:b/>
          <w:bCs/>
          <w:sz w:val="20"/>
          <w:szCs w:val="20"/>
          <w:lang w:eastAsia="en-US"/>
        </w:rPr>
        <w:t>w formie elektronicznej lub w postaci</w:t>
      </w:r>
    </w:p>
    <w:p w:rsidR="006D10DE" w:rsidRPr="00555060" w:rsidRDefault="00496277" w:rsidP="00B24C75">
      <w:pPr>
        <w:autoSpaceDE w:val="0"/>
        <w:autoSpaceDN w:val="0"/>
        <w:adjustRightInd w:val="0"/>
        <w:jc w:val="both"/>
        <w:rPr>
          <w:rFonts w:asciiTheme="minorHAnsi" w:eastAsiaTheme="minorHAnsi" w:hAnsiTheme="minorHAnsi" w:cs="Calibri"/>
          <w:sz w:val="20"/>
          <w:szCs w:val="20"/>
          <w:lang w:eastAsia="en-US"/>
        </w:rPr>
      </w:pPr>
      <w:r w:rsidRPr="00555060">
        <w:rPr>
          <w:rFonts w:asciiTheme="minorHAnsi" w:eastAsiaTheme="minorHAnsi" w:hAnsiTheme="minorHAnsi" w:cs="Calibri,Bold"/>
          <w:b/>
          <w:bCs/>
          <w:sz w:val="20"/>
          <w:szCs w:val="20"/>
          <w:lang w:eastAsia="en-US"/>
        </w:rPr>
        <w:t xml:space="preserve">elektronicznej opatrzonej podpisem zaufanym lub podpisem osobistym. </w:t>
      </w:r>
      <w:r w:rsidRPr="00555060">
        <w:rPr>
          <w:rFonts w:asciiTheme="minorHAnsi" w:eastAsiaTheme="minorHAnsi" w:hAnsiTheme="minorHAnsi" w:cs="Calibri"/>
          <w:sz w:val="20"/>
          <w:szCs w:val="20"/>
          <w:lang w:eastAsia="en-US"/>
        </w:rPr>
        <w:t>Przekazywanie oferty, odbywa się przy użyciu środków komunikacji elektronicznej, zapewniających zachowanie</w:t>
      </w:r>
      <w:r w:rsidR="00266CC5">
        <w:rPr>
          <w:rFonts w:asciiTheme="minorHAnsi" w:eastAsiaTheme="minorHAnsi" w:hAnsiTheme="minorHAnsi" w:cs="Calibri"/>
          <w:sz w:val="20"/>
          <w:szCs w:val="20"/>
          <w:lang w:eastAsia="en-US"/>
        </w:rPr>
        <w:t xml:space="preserve"> </w:t>
      </w:r>
      <w:r w:rsidRPr="00555060">
        <w:rPr>
          <w:rFonts w:asciiTheme="minorHAnsi" w:eastAsiaTheme="minorHAnsi" w:hAnsiTheme="minorHAnsi" w:cs="Calibri"/>
          <w:sz w:val="20"/>
          <w:szCs w:val="20"/>
          <w:lang w:eastAsia="en-US"/>
        </w:rPr>
        <w:t>integralności, autentyczności, nienaruszalności danych i ich poufności w ramach wymiany i przechowywania informacji, w tym zapewniających możliwość zapozna</w:t>
      </w:r>
      <w:r w:rsidR="00266CC5">
        <w:rPr>
          <w:rFonts w:asciiTheme="minorHAnsi" w:eastAsiaTheme="minorHAnsi" w:hAnsiTheme="minorHAnsi" w:cs="Calibri"/>
          <w:sz w:val="20"/>
          <w:szCs w:val="20"/>
          <w:lang w:eastAsia="en-US"/>
        </w:rPr>
        <w:t xml:space="preserve">nia się z ich treścią wyłącznie </w:t>
      </w:r>
      <w:r w:rsidRPr="00555060">
        <w:rPr>
          <w:rFonts w:asciiTheme="minorHAnsi" w:eastAsiaTheme="minorHAnsi" w:hAnsiTheme="minorHAnsi" w:cs="Calibri"/>
          <w:sz w:val="20"/>
          <w:szCs w:val="20"/>
          <w:lang w:eastAsia="en-US"/>
        </w:rPr>
        <w:t>po upływie terminu na ich składanie.</w:t>
      </w:r>
      <w:r w:rsidR="006D10DE">
        <w:rPr>
          <w:rFonts w:asciiTheme="minorHAnsi" w:eastAsiaTheme="minorHAnsi" w:hAnsiTheme="minorHAnsi" w:cs="Calibri"/>
          <w:sz w:val="20"/>
          <w:szCs w:val="20"/>
          <w:lang w:eastAsia="en-US"/>
        </w:rPr>
        <w:t xml:space="preserve"> Oferta składana na </w:t>
      </w:r>
      <w:r w:rsidR="006D10DE" w:rsidRPr="008238FE">
        <w:rPr>
          <w:rFonts w:asciiTheme="minorHAnsi" w:eastAsiaTheme="minorHAnsi" w:hAnsiTheme="minorHAnsi" w:cs="Calibri"/>
          <w:b/>
          <w:sz w:val="20"/>
          <w:szCs w:val="20"/>
          <w:u w:val="single"/>
          <w:lang w:eastAsia="en-US"/>
        </w:rPr>
        <w:t>formularzu ofertowym</w:t>
      </w:r>
      <w:r w:rsidR="006D10DE">
        <w:rPr>
          <w:rFonts w:asciiTheme="minorHAnsi" w:eastAsiaTheme="minorHAnsi" w:hAnsiTheme="minorHAnsi" w:cs="Calibri"/>
          <w:sz w:val="20"/>
          <w:szCs w:val="20"/>
          <w:lang w:eastAsia="en-US"/>
        </w:rPr>
        <w:t xml:space="preserve"> stanowiącym </w:t>
      </w:r>
      <w:r w:rsidR="006D10DE" w:rsidRPr="006D10DE">
        <w:rPr>
          <w:rFonts w:asciiTheme="minorHAnsi" w:eastAsiaTheme="minorHAnsi" w:hAnsiTheme="minorHAnsi" w:cs="Calibri"/>
          <w:b/>
          <w:sz w:val="20"/>
          <w:szCs w:val="20"/>
          <w:lang w:eastAsia="en-US"/>
        </w:rPr>
        <w:t xml:space="preserve">załącznik nr  </w:t>
      </w:r>
      <w:r w:rsidR="008238FE">
        <w:rPr>
          <w:rFonts w:asciiTheme="minorHAnsi" w:eastAsiaTheme="minorHAnsi" w:hAnsiTheme="minorHAnsi" w:cs="Calibri"/>
          <w:b/>
          <w:sz w:val="20"/>
          <w:szCs w:val="20"/>
          <w:lang w:eastAsia="en-US"/>
        </w:rPr>
        <w:t xml:space="preserve">1 </w:t>
      </w:r>
      <w:r w:rsidR="006D10DE" w:rsidRPr="006D10DE">
        <w:rPr>
          <w:rFonts w:asciiTheme="minorHAnsi" w:eastAsiaTheme="minorHAnsi" w:hAnsiTheme="minorHAnsi" w:cs="Calibri"/>
          <w:b/>
          <w:sz w:val="20"/>
          <w:szCs w:val="20"/>
          <w:lang w:eastAsia="en-US"/>
        </w:rPr>
        <w:t>do SWZ.</w:t>
      </w:r>
    </w:p>
    <w:p w:rsidR="004B3E0C" w:rsidRDefault="004B3E0C" w:rsidP="00B24C75">
      <w:pPr>
        <w:autoSpaceDE w:val="0"/>
        <w:autoSpaceDN w:val="0"/>
        <w:adjustRightInd w:val="0"/>
        <w:jc w:val="both"/>
        <w:rPr>
          <w:rFonts w:asciiTheme="minorHAnsi" w:eastAsiaTheme="minorHAnsi" w:hAnsiTheme="minorHAnsi" w:cs="Calibri"/>
          <w:sz w:val="20"/>
          <w:szCs w:val="20"/>
          <w:lang w:eastAsia="en-US"/>
        </w:rPr>
      </w:pPr>
    </w:p>
    <w:p w:rsidR="00496277" w:rsidRDefault="00266CC5" w:rsidP="00B24C75">
      <w:pPr>
        <w:autoSpaceDE w:val="0"/>
        <w:autoSpaceDN w:val="0"/>
        <w:adjustRightInd w:val="0"/>
        <w:jc w:val="both"/>
        <w:rPr>
          <w:rFonts w:asciiTheme="minorHAnsi" w:eastAsiaTheme="minorHAnsi" w:hAnsiTheme="minorHAnsi" w:cs="Calibri"/>
          <w:sz w:val="20"/>
          <w:szCs w:val="20"/>
          <w:lang w:eastAsia="en-US"/>
        </w:rPr>
      </w:pPr>
      <w:r>
        <w:rPr>
          <w:rFonts w:asciiTheme="minorHAnsi" w:eastAsiaTheme="minorHAnsi" w:hAnsiTheme="minorHAnsi" w:cs="Calibri"/>
          <w:sz w:val="20"/>
          <w:szCs w:val="20"/>
          <w:lang w:eastAsia="en-US"/>
        </w:rPr>
        <w:t>6.</w:t>
      </w:r>
      <w:r w:rsidR="00496277" w:rsidRPr="00555060">
        <w:rPr>
          <w:rFonts w:asciiTheme="minorHAnsi" w:eastAsiaTheme="minorHAnsi" w:hAnsiTheme="minorHAnsi" w:cs="Calibri"/>
          <w:sz w:val="20"/>
          <w:szCs w:val="20"/>
          <w:lang w:eastAsia="en-US"/>
        </w:rPr>
        <w:t xml:space="preserve">2. Do oferty </w:t>
      </w:r>
      <w:r w:rsidR="00496277" w:rsidRPr="008238FE">
        <w:rPr>
          <w:rFonts w:asciiTheme="minorHAnsi" w:eastAsiaTheme="minorHAnsi" w:hAnsiTheme="minorHAnsi" w:cs="Calibri"/>
          <w:b/>
          <w:sz w:val="20"/>
          <w:szCs w:val="20"/>
          <w:u w:val="single"/>
          <w:lang w:eastAsia="en-US"/>
        </w:rPr>
        <w:t>wykonawca dołącza oświadczenie o niepodleganiu w</w:t>
      </w:r>
      <w:r w:rsidRPr="008238FE">
        <w:rPr>
          <w:rFonts w:asciiTheme="minorHAnsi" w:eastAsiaTheme="minorHAnsi" w:hAnsiTheme="minorHAnsi" w:cs="Calibri"/>
          <w:b/>
          <w:sz w:val="20"/>
          <w:szCs w:val="20"/>
          <w:u w:val="single"/>
          <w:lang w:eastAsia="en-US"/>
        </w:rPr>
        <w:t xml:space="preserve">ykluczeniu, spełnianiu warunków </w:t>
      </w:r>
      <w:r w:rsidR="00496277" w:rsidRPr="008238FE">
        <w:rPr>
          <w:rFonts w:asciiTheme="minorHAnsi" w:eastAsiaTheme="minorHAnsi" w:hAnsiTheme="minorHAnsi" w:cs="Calibri"/>
          <w:b/>
          <w:sz w:val="20"/>
          <w:szCs w:val="20"/>
          <w:u w:val="single"/>
          <w:lang w:eastAsia="en-US"/>
        </w:rPr>
        <w:t>udziału w postępowaniu</w:t>
      </w:r>
      <w:r w:rsidR="00496277" w:rsidRPr="00555060">
        <w:rPr>
          <w:rFonts w:asciiTheme="minorHAnsi" w:eastAsiaTheme="minorHAnsi" w:hAnsiTheme="minorHAnsi" w:cs="Calibri"/>
          <w:sz w:val="20"/>
          <w:szCs w:val="20"/>
          <w:lang w:eastAsia="en-US"/>
        </w:rPr>
        <w:t xml:space="preserve"> (</w:t>
      </w:r>
      <w:r w:rsidR="00496277" w:rsidRPr="00555060">
        <w:rPr>
          <w:rFonts w:asciiTheme="minorHAnsi" w:eastAsiaTheme="minorHAnsi" w:hAnsiTheme="minorHAnsi" w:cs="Calibri,Bold"/>
          <w:b/>
          <w:bCs/>
          <w:sz w:val="20"/>
          <w:szCs w:val="20"/>
          <w:lang w:eastAsia="en-US"/>
        </w:rPr>
        <w:t>załącznik 2 i 3 do SWZ)</w:t>
      </w:r>
      <w:r w:rsidR="006D10DE">
        <w:rPr>
          <w:rFonts w:asciiTheme="minorHAnsi" w:eastAsiaTheme="minorHAnsi" w:hAnsiTheme="minorHAnsi" w:cs="Calibri,Bold"/>
          <w:b/>
          <w:bCs/>
          <w:sz w:val="20"/>
          <w:szCs w:val="20"/>
          <w:lang w:eastAsia="en-US"/>
        </w:rPr>
        <w:t xml:space="preserve"> oraz załączniki 2a i 3a –</w:t>
      </w:r>
      <w:r w:rsidR="006D10DE" w:rsidRPr="006D10DE">
        <w:rPr>
          <w:rFonts w:asciiTheme="minorHAnsi" w:eastAsiaTheme="minorHAnsi" w:hAnsiTheme="minorHAnsi" w:cs="Calibri,Bold"/>
          <w:b/>
          <w:bCs/>
          <w:i/>
          <w:sz w:val="20"/>
          <w:szCs w:val="20"/>
          <w:lang w:eastAsia="en-US"/>
        </w:rPr>
        <w:t>jeśli dotyczy</w:t>
      </w:r>
      <w:r w:rsidR="00496277" w:rsidRPr="006D10DE">
        <w:rPr>
          <w:rFonts w:asciiTheme="minorHAnsi" w:eastAsiaTheme="minorHAnsi" w:hAnsiTheme="minorHAnsi" w:cs="Calibri,Bold"/>
          <w:b/>
          <w:bCs/>
          <w:i/>
          <w:sz w:val="20"/>
          <w:szCs w:val="20"/>
          <w:lang w:eastAsia="en-US"/>
        </w:rPr>
        <w:t>.</w:t>
      </w:r>
      <w:r w:rsidR="00496277" w:rsidRPr="00555060">
        <w:rPr>
          <w:rFonts w:asciiTheme="minorHAnsi" w:eastAsiaTheme="minorHAnsi" w:hAnsiTheme="minorHAnsi" w:cs="Calibri,Bold"/>
          <w:b/>
          <w:bCs/>
          <w:sz w:val="20"/>
          <w:szCs w:val="20"/>
          <w:lang w:eastAsia="en-US"/>
        </w:rPr>
        <w:t xml:space="preserve"> </w:t>
      </w:r>
      <w:r w:rsidR="00496277" w:rsidRPr="00555060">
        <w:rPr>
          <w:rFonts w:asciiTheme="minorHAnsi" w:eastAsiaTheme="minorHAnsi" w:hAnsiTheme="minorHAnsi" w:cs="Calibri"/>
          <w:sz w:val="20"/>
          <w:szCs w:val="20"/>
          <w:lang w:eastAsia="en-US"/>
        </w:rPr>
        <w:t>Oświadczenia te stanowią dowód potwierdzający brak podstaw wykluczenia ora</w:t>
      </w:r>
      <w:r w:rsidR="00B24C75">
        <w:rPr>
          <w:rFonts w:asciiTheme="minorHAnsi" w:eastAsiaTheme="minorHAnsi" w:hAnsiTheme="minorHAnsi" w:cs="Calibri"/>
          <w:sz w:val="20"/>
          <w:szCs w:val="20"/>
          <w:lang w:eastAsia="en-US"/>
        </w:rPr>
        <w:t xml:space="preserve">z spełnianie warunków udziału w </w:t>
      </w:r>
      <w:r w:rsidR="00496277" w:rsidRPr="00555060">
        <w:rPr>
          <w:rFonts w:asciiTheme="minorHAnsi" w:eastAsiaTheme="minorHAnsi" w:hAnsiTheme="minorHAnsi" w:cs="Calibri"/>
          <w:sz w:val="20"/>
          <w:szCs w:val="20"/>
          <w:lang w:eastAsia="en-US"/>
        </w:rPr>
        <w:t>postępowaniu, na dzień składania ofert. Oświadczenia składane jest pod rygorem nieważności w formie elektronicznej lub w postaci elektronicznej opatrzonej podpisem zaufanym, lub podpisem osobistym.</w:t>
      </w:r>
    </w:p>
    <w:p w:rsidR="00A731FF" w:rsidRPr="00A731FF" w:rsidRDefault="00A731FF" w:rsidP="00A731FF">
      <w:pPr>
        <w:pStyle w:val="Kolorowalistaakcent11"/>
        <w:autoSpaceDE w:val="0"/>
        <w:autoSpaceDN w:val="0"/>
        <w:adjustRightInd w:val="0"/>
        <w:spacing w:line="240" w:lineRule="auto"/>
        <w:ind w:left="0"/>
        <w:rPr>
          <w:rFonts w:asciiTheme="minorHAnsi" w:hAnsiTheme="minorHAnsi" w:cs="Arial"/>
          <w:b/>
        </w:rPr>
      </w:pPr>
      <w:r w:rsidRPr="00A731FF">
        <w:rPr>
          <w:rFonts w:asciiTheme="minorHAnsi" w:hAnsiTheme="minorHAnsi"/>
          <w:color w:val="000000"/>
        </w:rPr>
        <w:t>Jeżeli złożone przez wykonawcę oświadczenia</w:t>
      </w:r>
      <w:r>
        <w:rPr>
          <w:rFonts w:asciiTheme="minorHAnsi" w:hAnsiTheme="minorHAnsi"/>
          <w:color w:val="000000"/>
        </w:rPr>
        <w:t>, o którym mowa w pkt 6.2</w:t>
      </w:r>
      <w:r w:rsidRPr="00A731FF">
        <w:rPr>
          <w:rFonts w:asciiTheme="minorHAnsi" w:hAnsiTheme="minorHAnsi"/>
          <w:color w:val="000000"/>
        </w:rPr>
        <w:t xml:space="preserve"> SWZ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A731FF" w:rsidRPr="00555060" w:rsidRDefault="00A731FF" w:rsidP="00B24C75">
      <w:pPr>
        <w:autoSpaceDE w:val="0"/>
        <w:autoSpaceDN w:val="0"/>
        <w:adjustRightInd w:val="0"/>
        <w:jc w:val="both"/>
        <w:rPr>
          <w:rFonts w:asciiTheme="minorHAnsi" w:eastAsiaTheme="minorHAnsi" w:hAnsiTheme="minorHAnsi" w:cs="Calibri"/>
          <w:sz w:val="20"/>
          <w:szCs w:val="20"/>
          <w:lang w:eastAsia="en-US"/>
        </w:rPr>
      </w:pPr>
    </w:p>
    <w:p w:rsidR="00496277" w:rsidRPr="00555060" w:rsidRDefault="00266CC5" w:rsidP="00B24C75">
      <w:pPr>
        <w:autoSpaceDE w:val="0"/>
        <w:autoSpaceDN w:val="0"/>
        <w:adjustRightInd w:val="0"/>
        <w:jc w:val="both"/>
        <w:rPr>
          <w:rFonts w:asciiTheme="minorHAnsi" w:eastAsiaTheme="minorHAnsi" w:hAnsiTheme="minorHAnsi" w:cs="Calibri"/>
          <w:sz w:val="20"/>
          <w:szCs w:val="20"/>
          <w:lang w:eastAsia="en-US"/>
        </w:rPr>
      </w:pPr>
      <w:r>
        <w:rPr>
          <w:rFonts w:asciiTheme="minorHAnsi" w:eastAsiaTheme="minorHAnsi" w:hAnsiTheme="minorHAnsi" w:cs="Calibri"/>
          <w:sz w:val="20"/>
          <w:szCs w:val="20"/>
          <w:lang w:eastAsia="en-US"/>
        </w:rPr>
        <w:lastRenderedPageBreak/>
        <w:t>6.</w:t>
      </w:r>
      <w:r w:rsidR="00496277" w:rsidRPr="00555060">
        <w:rPr>
          <w:rFonts w:asciiTheme="minorHAnsi" w:eastAsiaTheme="minorHAnsi" w:hAnsiTheme="minorHAnsi" w:cs="Calibri"/>
          <w:sz w:val="20"/>
          <w:szCs w:val="20"/>
          <w:lang w:eastAsia="en-US"/>
        </w:rPr>
        <w:t>3. W przypadku wspólnego ubiegania się o zamówienie przez wyk</w:t>
      </w:r>
      <w:r>
        <w:rPr>
          <w:rFonts w:asciiTheme="minorHAnsi" w:eastAsiaTheme="minorHAnsi" w:hAnsiTheme="minorHAnsi" w:cs="Calibri"/>
          <w:sz w:val="20"/>
          <w:szCs w:val="20"/>
          <w:lang w:eastAsia="en-US"/>
        </w:rPr>
        <w:t xml:space="preserve">onawców, oświadczenie, o którym mowa w </w:t>
      </w:r>
      <w:r w:rsidR="00496277" w:rsidRPr="00555060">
        <w:rPr>
          <w:rFonts w:asciiTheme="minorHAnsi" w:eastAsiaTheme="minorHAnsi" w:hAnsiTheme="minorHAnsi" w:cs="Calibri"/>
          <w:sz w:val="20"/>
          <w:szCs w:val="20"/>
          <w:lang w:eastAsia="en-US"/>
        </w:rPr>
        <w:t xml:space="preserve">pkt </w:t>
      </w:r>
      <w:r>
        <w:rPr>
          <w:rFonts w:asciiTheme="minorHAnsi" w:eastAsiaTheme="minorHAnsi" w:hAnsiTheme="minorHAnsi" w:cs="Calibri"/>
          <w:sz w:val="20"/>
          <w:szCs w:val="20"/>
          <w:lang w:eastAsia="en-US"/>
        </w:rPr>
        <w:t>6.</w:t>
      </w:r>
      <w:r w:rsidR="00496277" w:rsidRPr="00555060">
        <w:rPr>
          <w:rFonts w:asciiTheme="minorHAnsi" w:eastAsiaTheme="minorHAnsi" w:hAnsiTheme="minorHAnsi" w:cs="Calibri"/>
          <w:sz w:val="20"/>
          <w:szCs w:val="20"/>
          <w:lang w:eastAsia="en-US"/>
        </w:rPr>
        <w:t>2, składa każdy z wykonawców. Oświadczenia te potwie</w:t>
      </w:r>
      <w:r>
        <w:rPr>
          <w:rFonts w:asciiTheme="minorHAnsi" w:eastAsiaTheme="minorHAnsi" w:hAnsiTheme="minorHAnsi" w:cs="Calibri"/>
          <w:sz w:val="20"/>
          <w:szCs w:val="20"/>
          <w:lang w:eastAsia="en-US"/>
        </w:rPr>
        <w:t xml:space="preserve">rdzają brak podstaw </w:t>
      </w:r>
      <w:r w:rsidR="00496277" w:rsidRPr="00555060">
        <w:rPr>
          <w:rFonts w:asciiTheme="minorHAnsi" w:eastAsiaTheme="minorHAnsi" w:hAnsiTheme="minorHAnsi" w:cs="Calibri"/>
          <w:sz w:val="20"/>
          <w:szCs w:val="20"/>
          <w:lang w:eastAsia="en-US"/>
        </w:rPr>
        <w:t>wykluczenia oraz spełnianie warunków udziału w postępowaniu lub k</w:t>
      </w:r>
      <w:r>
        <w:rPr>
          <w:rFonts w:asciiTheme="minorHAnsi" w:eastAsiaTheme="minorHAnsi" w:hAnsiTheme="minorHAnsi" w:cs="Calibri"/>
          <w:sz w:val="20"/>
          <w:szCs w:val="20"/>
          <w:lang w:eastAsia="en-US"/>
        </w:rPr>
        <w:t xml:space="preserve">ryteriów selekcji w zakresie, w </w:t>
      </w:r>
      <w:r w:rsidR="00496277" w:rsidRPr="00555060">
        <w:rPr>
          <w:rFonts w:asciiTheme="minorHAnsi" w:eastAsiaTheme="minorHAnsi" w:hAnsiTheme="minorHAnsi" w:cs="Calibri"/>
          <w:sz w:val="20"/>
          <w:szCs w:val="20"/>
          <w:lang w:eastAsia="en-US"/>
        </w:rPr>
        <w:t>jakim każdy z wykonawców wykazuje spełnianie warunków udzia</w:t>
      </w:r>
      <w:r>
        <w:rPr>
          <w:rFonts w:asciiTheme="minorHAnsi" w:eastAsiaTheme="minorHAnsi" w:hAnsiTheme="minorHAnsi" w:cs="Calibri"/>
          <w:sz w:val="20"/>
          <w:szCs w:val="20"/>
          <w:lang w:eastAsia="en-US"/>
        </w:rPr>
        <w:t xml:space="preserve">łu w postępowaniu lub kryteriów </w:t>
      </w:r>
      <w:r w:rsidR="00496277" w:rsidRPr="00555060">
        <w:rPr>
          <w:rFonts w:asciiTheme="minorHAnsi" w:eastAsiaTheme="minorHAnsi" w:hAnsiTheme="minorHAnsi" w:cs="Calibri"/>
          <w:sz w:val="20"/>
          <w:szCs w:val="20"/>
          <w:lang w:eastAsia="en-US"/>
        </w:rPr>
        <w:t>selekcji.</w:t>
      </w:r>
    </w:p>
    <w:p w:rsidR="004B3E0C" w:rsidRDefault="004B3E0C" w:rsidP="00B24C75">
      <w:pPr>
        <w:autoSpaceDE w:val="0"/>
        <w:autoSpaceDN w:val="0"/>
        <w:adjustRightInd w:val="0"/>
        <w:jc w:val="both"/>
        <w:rPr>
          <w:rFonts w:asciiTheme="minorHAnsi" w:eastAsiaTheme="minorHAnsi" w:hAnsiTheme="minorHAnsi" w:cs="Calibri"/>
          <w:sz w:val="20"/>
          <w:szCs w:val="20"/>
          <w:lang w:eastAsia="en-US"/>
        </w:rPr>
      </w:pPr>
    </w:p>
    <w:p w:rsidR="00496277" w:rsidRPr="00555060" w:rsidRDefault="00266CC5" w:rsidP="00B24C75">
      <w:pPr>
        <w:autoSpaceDE w:val="0"/>
        <w:autoSpaceDN w:val="0"/>
        <w:adjustRightInd w:val="0"/>
        <w:jc w:val="both"/>
        <w:rPr>
          <w:rFonts w:asciiTheme="minorHAnsi" w:eastAsiaTheme="minorHAnsi" w:hAnsiTheme="minorHAnsi" w:cs="Calibri"/>
          <w:sz w:val="20"/>
          <w:szCs w:val="20"/>
          <w:lang w:eastAsia="en-US"/>
        </w:rPr>
      </w:pPr>
      <w:r>
        <w:rPr>
          <w:rFonts w:asciiTheme="minorHAnsi" w:eastAsiaTheme="minorHAnsi" w:hAnsiTheme="minorHAnsi" w:cs="Calibri"/>
          <w:sz w:val="20"/>
          <w:szCs w:val="20"/>
          <w:lang w:eastAsia="en-US"/>
        </w:rPr>
        <w:t>6.</w:t>
      </w:r>
      <w:r w:rsidR="00496277" w:rsidRPr="00555060">
        <w:rPr>
          <w:rFonts w:asciiTheme="minorHAnsi" w:eastAsiaTheme="minorHAnsi" w:hAnsiTheme="minorHAnsi" w:cs="Calibri"/>
          <w:sz w:val="20"/>
          <w:szCs w:val="20"/>
          <w:lang w:eastAsia="en-US"/>
        </w:rPr>
        <w:t xml:space="preserve">4. W przypadku wykonawców ubiegających się wspólnie o </w:t>
      </w:r>
      <w:r>
        <w:rPr>
          <w:rFonts w:asciiTheme="minorHAnsi" w:eastAsiaTheme="minorHAnsi" w:hAnsiTheme="minorHAnsi" w:cs="Calibri"/>
          <w:sz w:val="20"/>
          <w:szCs w:val="20"/>
          <w:lang w:eastAsia="en-US"/>
        </w:rPr>
        <w:t xml:space="preserve">udzielenie zamówienia wykonawcy </w:t>
      </w:r>
      <w:r w:rsidR="00496277" w:rsidRPr="00555060">
        <w:rPr>
          <w:rFonts w:asciiTheme="minorHAnsi" w:eastAsiaTheme="minorHAnsi" w:hAnsiTheme="minorHAnsi" w:cs="Calibri"/>
          <w:sz w:val="20"/>
          <w:szCs w:val="20"/>
          <w:lang w:eastAsia="en-US"/>
        </w:rPr>
        <w:t>zobowiązani są do ustanowienia pełnomocnika. Dokument pełnomoc</w:t>
      </w:r>
      <w:r>
        <w:rPr>
          <w:rFonts w:asciiTheme="minorHAnsi" w:eastAsiaTheme="minorHAnsi" w:hAnsiTheme="minorHAnsi" w:cs="Calibri"/>
          <w:sz w:val="20"/>
          <w:szCs w:val="20"/>
          <w:lang w:eastAsia="en-US"/>
        </w:rPr>
        <w:t xml:space="preserve">nictwa, z treści którego będzie </w:t>
      </w:r>
      <w:r w:rsidR="00496277" w:rsidRPr="00555060">
        <w:rPr>
          <w:rFonts w:asciiTheme="minorHAnsi" w:eastAsiaTheme="minorHAnsi" w:hAnsiTheme="minorHAnsi" w:cs="Calibri"/>
          <w:sz w:val="20"/>
          <w:szCs w:val="20"/>
          <w:lang w:eastAsia="en-US"/>
        </w:rPr>
        <w:t>wynikało umocowanie do reprezentowania w postępowan</w:t>
      </w:r>
      <w:r>
        <w:rPr>
          <w:rFonts w:asciiTheme="minorHAnsi" w:eastAsiaTheme="minorHAnsi" w:hAnsiTheme="minorHAnsi" w:cs="Calibri"/>
          <w:sz w:val="20"/>
          <w:szCs w:val="20"/>
          <w:lang w:eastAsia="en-US"/>
        </w:rPr>
        <w:t xml:space="preserve">iu o udzielenie zamówienia tych </w:t>
      </w:r>
      <w:r w:rsidR="00496277" w:rsidRPr="00555060">
        <w:rPr>
          <w:rFonts w:asciiTheme="minorHAnsi" w:eastAsiaTheme="minorHAnsi" w:hAnsiTheme="minorHAnsi" w:cs="Calibri"/>
          <w:sz w:val="20"/>
          <w:szCs w:val="20"/>
          <w:lang w:eastAsia="en-US"/>
        </w:rPr>
        <w:t xml:space="preserve">wykonawców należy załączyć do oferty. </w:t>
      </w:r>
      <w:r w:rsidR="00496277" w:rsidRPr="00DB4306">
        <w:rPr>
          <w:rFonts w:asciiTheme="minorHAnsi" w:eastAsiaTheme="minorHAnsi" w:hAnsiTheme="minorHAnsi" w:cs="Calibri"/>
          <w:b/>
          <w:sz w:val="20"/>
          <w:szCs w:val="20"/>
          <w:u w:val="single"/>
          <w:lang w:eastAsia="en-US"/>
        </w:rPr>
        <w:t xml:space="preserve">Pełnomocnictwo </w:t>
      </w:r>
      <w:r w:rsidR="00496277" w:rsidRPr="00D53268">
        <w:rPr>
          <w:rFonts w:asciiTheme="minorHAnsi" w:eastAsiaTheme="minorHAnsi" w:hAnsiTheme="minorHAnsi" w:cs="Calibri"/>
          <w:b/>
          <w:sz w:val="20"/>
          <w:szCs w:val="20"/>
          <w:lang w:eastAsia="en-US"/>
        </w:rPr>
        <w:t>po</w:t>
      </w:r>
      <w:r w:rsidRPr="00D53268">
        <w:rPr>
          <w:rFonts w:asciiTheme="minorHAnsi" w:eastAsiaTheme="minorHAnsi" w:hAnsiTheme="minorHAnsi" w:cs="Calibri"/>
          <w:b/>
          <w:sz w:val="20"/>
          <w:szCs w:val="20"/>
          <w:lang w:eastAsia="en-US"/>
        </w:rPr>
        <w:t xml:space="preserve">winno być załączone do oferty i </w:t>
      </w:r>
      <w:r w:rsidR="00496277" w:rsidRPr="00D53268">
        <w:rPr>
          <w:rFonts w:asciiTheme="minorHAnsi" w:eastAsiaTheme="minorHAnsi" w:hAnsiTheme="minorHAnsi" w:cs="Calibri"/>
          <w:b/>
          <w:sz w:val="20"/>
          <w:szCs w:val="20"/>
          <w:lang w:eastAsia="en-US"/>
        </w:rPr>
        <w:t>powinno zawierać w szczególności wskazanie</w:t>
      </w:r>
      <w:r w:rsidR="00496277" w:rsidRPr="00555060">
        <w:rPr>
          <w:rFonts w:asciiTheme="minorHAnsi" w:eastAsiaTheme="minorHAnsi" w:hAnsiTheme="minorHAnsi" w:cs="Calibri"/>
          <w:sz w:val="20"/>
          <w:szCs w:val="20"/>
          <w:lang w:eastAsia="en-US"/>
        </w:rPr>
        <w:t>:</w:t>
      </w:r>
    </w:p>
    <w:p w:rsidR="00496277" w:rsidRPr="00555060" w:rsidRDefault="00496277" w:rsidP="00B24C75">
      <w:pPr>
        <w:autoSpaceDE w:val="0"/>
        <w:autoSpaceDN w:val="0"/>
        <w:adjustRightInd w:val="0"/>
        <w:jc w:val="both"/>
        <w:rPr>
          <w:rFonts w:asciiTheme="minorHAnsi" w:eastAsiaTheme="minorHAnsi" w:hAnsiTheme="minorHAnsi" w:cs="Calibri"/>
          <w:sz w:val="20"/>
          <w:szCs w:val="20"/>
          <w:lang w:eastAsia="en-US"/>
        </w:rPr>
      </w:pPr>
      <w:r w:rsidRPr="00555060">
        <w:rPr>
          <w:rFonts w:asciiTheme="minorHAnsi" w:eastAsiaTheme="minorHAnsi" w:hAnsiTheme="minorHAnsi" w:cs="ArialNarrow,Bold"/>
          <w:b/>
          <w:bCs/>
          <w:sz w:val="20"/>
          <w:szCs w:val="20"/>
          <w:lang w:eastAsia="en-US"/>
        </w:rPr>
        <w:t xml:space="preserve">a) </w:t>
      </w:r>
      <w:r w:rsidRPr="00555060">
        <w:rPr>
          <w:rFonts w:asciiTheme="minorHAnsi" w:eastAsiaTheme="minorHAnsi" w:hAnsiTheme="minorHAnsi" w:cs="Calibri"/>
          <w:sz w:val="20"/>
          <w:szCs w:val="20"/>
          <w:lang w:eastAsia="en-US"/>
        </w:rPr>
        <w:t>postępowania o zamówienie publiczne, którego dotyczy;</w:t>
      </w:r>
    </w:p>
    <w:p w:rsidR="00496277" w:rsidRPr="00555060" w:rsidRDefault="00496277" w:rsidP="00B24C75">
      <w:pPr>
        <w:autoSpaceDE w:val="0"/>
        <w:autoSpaceDN w:val="0"/>
        <w:adjustRightInd w:val="0"/>
        <w:jc w:val="both"/>
        <w:rPr>
          <w:rFonts w:asciiTheme="minorHAnsi" w:eastAsiaTheme="minorHAnsi" w:hAnsiTheme="minorHAnsi" w:cs="Calibri"/>
          <w:sz w:val="20"/>
          <w:szCs w:val="20"/>
          <w:lang w:eastAsia="en-US"/>
        </w:rPr>
      </w:pPr>
      <w:r w:rsidRPr="00555060">
        <w:rPr>
          <w:rFonts w:asciiTheme="minorHAnsi" w:eastAsiaTheme="minorHAnsi" w:hAnsiTheme="minorHAnsi" w:cs="ArialNarrow,Bold"/>
          <w:b/>
          <w:bCs/>
          <w:sz w:val="20"/>
          <w:szCs w:val="20"/>
          <w:lang w:eastAsia="en-US"/>
        </w:rPr>
        <w:t xml:space="preserve">b) </w:t>
      </w:r>
      <w:r w:rsidRPr="00555060">
        <w:rPr>
          <w:rFonts w:asciiTheme="minorHAnsi" w:eastAsiaTheme="minorHAnsi" w:hAnsiTheme="minorHAnsi" w:cs="Calibri"/>
          <w:sz w:val="20"/>
          <w:szCs w:val="20"/>
          <w:lang w:eastAsia="en-US"/>
        </w:rPr>
        <w:t>wszystkich wykonawców ubiegających się wspólnie o udzielenie zamówienia wymienionych z nazwy z określeniem adresu siedziby,</w:t>
      </w:r>
    </w:p>
    <w:p w:rsidR="00496277" w:rsidRPr="00555060" w:rsidRDefault="00496277" w:rsidP="00B24C75">
      <w:pPr>
        <w:autoSpaceDE w:val="0"/>
        <w:autoSpaceDN w:val="0"/>
        <w:adjustRightInd w:val="0"/>
        <w:jc w:val="both"/>
        <w:rPr>
          <w:rFonts w:asciiTheme="minorHAnsi" w:eastAsiaTheme="minorHAnsi" w:hAnsiTheme="minorHAnsi" w:cs="Calibri"/>
          <w:sz w:val="20"/>
          <w:szCs w:val="20"/>
          <w:lang w:eastAsia="en-US"/>
        </w:rPr>
      </w:pPr>
      <w:r w:rsidRPr="00555060">
        <w:rPr>
          <w:rFonts w:asciiTheme="minorHAnsi" w:eastAsiaTheme="minorHAnsi" w:hAnsiTheme="minorHAnsi" w:cs="ArialNarrow,Bold"/>
          <w:b/>
          <w:bCs/>
          <w:sz w:val="20"/>
          <w:szCs w:val="20"/>
          <w:lang w:eastAsia="en-US"/>
        </w:rPr>
        <w:t xml:space="preserve">c) </w:t>
      </w:r>
      <w:r w:rsidRPr="00555060">
        <w:rPr>
          <w:rFonts w:asciiTheme="minorHAnsi" w:eastAsiaTheme="minorHAnsi" w:hAnsiTheme="minorHAnsi" w:cs="Calibri"/>
          <w:sz w:val="20"/>
          <w:szCs w:val="20"/>
          <w:lang w:eastAsia="en-US"/>
        </w:rPr>
        <w:t>ustanowionego pełnomocnika oraz zakresu jego umocowania.</w:t>
      </w:r>
    </w:p>
    <w:p w:rsidR="00496277" w:rsidRPr="00555060" w:rsidRDefault="00496277" w:rsidP="00B24C75">
      <w:pPr>
        <w:autoSpaceDE w:val="0"/>
        <w:autoSpaceDN w:val="0"/>
        <w:adjustRightInd w:val="0"/>
        <w:jc w:val="both"/>
        <w:rPr>
          <w:rFonts w:asciiTheme="minorHAnsi" w:eastAsiaTheme="minorHAnsi" w:hAnsiTheme="minorHAnsi" w:cs="Calibri"/>
          <w:sz w:val="20"/>
          <w:szCs w:val="20"/>
          <w:lang w:eastAsia="en-US"/>
        </w:rPr>
      </w:pPr>
      <w:r w:rsidRPr="00555060">
        <w:rPr>
          <w:rFonts w:asciiTheme="minorHAnsi" w:eastAsiaTheme="minorHAnsi" w:hAnsiTheme="minorHAnsi" w:cs="Calibri"/>
          <w:sz w:val="20"/>
          <w:szCs w:val="20"/>
          <w:lang w:eastAsia="en-US"/>
        </w:rPr>
        <w:t>Pełnomocnictwo powinno zostać złożone w formie elektroniczn</w:t>
      </w:r>
      <w:r w:rsidR="00266CC5">
        <w:rPr>
          <w:rFonts w:asciiTheme="minorHAnsi" w:eastAsiaTheme="minorHAnsi" w:hAnsiTheme="minorHAnsi" w:cs="Calibri"/>
          <w:sz w:val="20"/>
          <w:szCs w:val="20"/>
          <w:lang w:eastAsia="en-US"/>
        </w:rPr>
        <w:t xml:space="preserve">ej lub w postaci elektronicznej </w:t>
      </w:r>
      <w:r w:rsidRPr="00555060">
        <w:rPr>
          <w:rFonts w:asciiTheme="minorHAnsi" w:eastAsiaTheme="minorHAnsi" w:hAnsiTheme="minorHAnsi" w:cs="Calibri"/>
          <w:sz w:val="20"/>
          <w:szCs w:val="20"/>
          <w:lang w:eastAsia="en-US"/>
        </w:rPr>
        <w:t>opatrzonej podpisem zaufanym, lub podpisem osobistym. Dopuszcza się również p</w:t>
      </w:r>
      <w:r w:rsidR="00266CC5">
        <w:rPr>
          <w:rFonts w:asciiTheme="minorHAnsi" w:eastAsiaTheme="minorHAnsi" w:hAnsiTheme="minorHAnsi" w:cs="Calibri"/>
          <w:sz w:val="20"/>
          <w:szCs w:val="20"/>
          <w:lang w:eastAsia="en-US"/>
        </w:rPr>
        <w:t xml:space="preserve">rzedłożenie </w:t>
      </w:r>
      <w:r w:rsidRPr="00555060">
        <w:rPr>
          <w:rFonts w:asciiTheme="minorHAnsi" w:eastAsiaTheme="minorHAnsi" w:hAnsiTheme="minorHAnsi" w:cs="Calibri"/>
          <w:sz w:val="20"/>
          <w:szCs w:val="20"/>
          <w:lang w:eastAsia="en-US"/>
        </w:rPr>
        <w:t>elektronicznej kopii dokumentu poświadczonej za zgodność z o</w:t>
      </w:r>
      <w:r w:rsidR="00266CC5">
        <w:rPr>
          <w:rFonts w:asciiTheme="minorHAnsi" w:eastAsiaTheme="minorHAnsi" w:hAnsiTheme="minorHAnsi" w:cs="Calibri"/>
          <w:sz w:val="20"/>
          <w:szCs w:val="20"/>
          <w:lang w:eastAsia="en-US"/>
        </w:rPr>
        <w:t xml:space="preserve">ryginałem przez notariusza, tj. </w:t>
      </w:r>
      <w:r w:rsidRPr="00555060">
        <w:rPr>
          <w:rFonts w:asciiTheme="minorHAnsi" w:eastAsiaTheme="minorHAnsi" w:hAnsiTheme="minorHAnsi" w:cs="Calibri"/>
          <w:sz w:val="20"/>
          <w:szCs w:val="20"/>
          <w:lang w:eastAsia="en-US"/>
        </w:rPr>
        <w:t>podpisanej kwalifikowanym podpisem elektronicznym osoby posiadającej uprawnienia notariusza.</w:t>
      </w:r>
    </w:p>
    <w:p w:rsidR="004B3E0C" w:rsidRDefault="004B3E0C" w:rsidP="00B24C75">
      <w:pPr>
        <w:autoSpaceDE w:val="0"/>
        <w:autoSpaceDN w:val="0"/>
        <w:adjustRightInd w:val="0"/>
        <w:jc w:val="both"/>
        <w:rPr>
          <w:rFonts w:asciiTheme="minorHAnsi" w:eastAsiaTheme="minorHAnsi" w:hAnsiTheme="minorHAnsi" w:cs="Calibri"/>
          <w:sz w:val="20"/>
          <w:szCs w:val="20"/>
          <w:lang w:eastAsia="en-US"/>
        </w:rPr>
      </w:pPr>
    </w:p>
    <w:p w:rsidR="00496277" w:rsidRPr="00266CC5" w:rsidRDefault="00266CC5" w:rsidP="00B24C75">
      <w:pPr>
        <w:autoSpaceDE w:val="0"/>
        <w:autoSpaceDN w:val="0"/>
        <w:adjustRightInd w:val="0"/>
        <w:jc w:val="both"/>
        <w:rPr>
          <w:rFonts w:asciiTheme="minorHAnsi" w:eastAsiaTheme="minorHAnsi" w:hAnsiTheme="minorHAnsi" w:cs="Calibri"/>
          <w:sz w:val="20"/>
          <w:szCs w:val="20"/>
          <w:lang w:eastAsia="en-US"/>
        </w:rPr>
      </w:pPr>
      <w:r>
        <w:rPr>
          <w:rFonts w:asciiTheme="minorHAnsi" w:eastAsiaTheme="minorHAnsi" w:hAnsiTheme="minorHAnsi" w:cs="Calibri"/>
          <w:sz w:val="20"/>
          <w:szCs w:val="20"/>
          <w:lang w:eastAsia="en-US"/>
        </w:rPr>
        <w:t>6.</w:t>
      </w:r>
      <w:r w:rsidR="00496277" w:rsidRPr="00555060">
        <w:rPr>
          <w:rFonts w:asciiTheme="minorHAnsi" w:eastAsiaTheme="minorHAnsi" w:hAnsiTheme="minorHAnsi" w:cs="Calibri"/>
          <w:sz w:val="20"/>
          <w:szCs w:val="20"/>
          <w:lang w:eastAsia="en-US"/>
        </w:rPr>
        <w:t>5. Wykonawcy wspólnie ubiegający się o udzielenie zamówienia, spoś</w:t>
      </w:r>
      <w:r>
        <w:rPr>
          <w:rFonts w:asciiTheme="minorHAnsi" w:eastAsiaTheme="minorHAnsi" w:hAnsiTheme="minorHAnsi" w:cs="Calibri"/>
          <w:sz w:val="20"/>
          <w:szCs w:val="20"/>
          <w:lang w:eastAsia="en-US"/>
        </w:rPr>
        <w:t xml:space="preserve">ród których tylko jeden spełnia </w:t>
      </w:r>
      <w:r w:rsidR="00496277" w:rsidRPr="00555060">
        <w:rPr>
          <w:rFonts w:asciiTheme="minorHAnsi" w:eastAsiaTheme="minorHAnsi" w:hAnsiTheme="minorHAnsi" w:cs="Calibri"/>
          <w:sz w:val="20"/>
          <w:szCs w:val="20"/>
          <w:lang w:eastAsia="en-US"/>
        </w:rPr>
        <w:t xml:space="preserve">warunek dotyczący uprawnień, są zobowiązani dołączyć do oferty </w:t>
      </w:r>
      <w:r>
        <w:rPr>
          <w:rFonts w:asciiTheme="minorHAnsi" w:eastAsiaTheme="minorHAnsi" w:hAnsiTheme="minorHAnsi" w:cs="Calibri"/>
          <w:sz w:val="20"/>
          <w:szCs w:val="20"/>
          <w:lang w:eastAsia="en-US"/>
        </w:rPr>
        <w:t xml:space="preserve">oświadczenie, z którego wynika, </w:t>
      </w:r>
      <w:r w:rsidR="00496277" w:rsidRPr="00555060">
        <w:rPr>
          <w:rFonts w:asciiTheme="minorHAnsi" w:eastAsiaTheme="minorHAnsi" w:hAnsiTheme="minorHAnsi" w:cs="Calibri"/>
          <w:sz w:val="20"/>
          <w:szCs w:val="20"/>
          <w:lang w:eastAsia="en-US"/>
        </w:rPr>
        <w:t xml:space="preserve">które roboty budowlane, dostawy lub </w:t>
      </w:r>
      <w:r w:rsidR="00496277" w:rsidRPr="00555060">
        <w:rPr>
          <w:rFonts w:asciiTheme="minorHAnsi" w:eastAsiaTheme="minorHAnsi" w:hAnsiTheme="minorHAnsi" w:cs="Calibri,Bold"/>
          <w:b/>
          <w:bCs/>
          <w:sz w:val="20"/>
          <w:szCs w:val="20"/>
          <w:lang w:eastAsia="en-US"/>
        </w:rPr>
        <w:t xml:space="preserve">usługi </w:t>
      </w:r>
      <w:r w:rsidR="00496277" w:rsidRPr="00555060">
        <w:rPr>
          <w:rFonts w:asciiTheme="minorHAnsi" w:eastAsiaTheme="minorHAnsi" w:hAnsiTheme="minorHAnsi" w:cs="Calibri"/>
          <w:sz w:val="20"/>
          <w:szCs w:val="20"/>
          <w:lang w:eastAsia="en-US"/>
        </w:rPr>
        <w:t xml:space="preserve">wykonają poszczególni wykonawcy </w:t>
      </w:r>
      <w:r w:rsidR="006D10DE">
        <w:rPr>
          <w:rFonts w:asciiTheme="minorHAnsi" w:eastAsiaTheme="minorHAnsi" w:hAnsiTheme="minorHAnsi" w:cs="Calibri,Bold"/>
          <w:b/>
          <w:bCs/>
          <w:sz w:val="20"/>
          <w:szCs w:val="20"/>
          <w:lang w:eastAsia="en-US"/>
        </w:rPr>
        <w:t xml:space="preserve">– załącznik nr 3 i 3a </w:t>
      </w:r>
      <w:r w:rsidR="00496277" w:rsidRPr="00555060">
        <w:rPr>
          <w:rFonts w:asciiTheme="minorHAnsi" w:eastAsiaTheme="minorHAnsi" w:hAnsiTheme="minorHAnsi" w:cs="Calibri,Bold"/>
          <w:b/>
          <w:bCs/>
          <w:sz w:val="20"/>
          <w:szCs w:val="20"/>
          <w:lang w:eastAsia="en-US"/>
        </w:rPr>
        <w:t>do SWZ.</w:t>
      </w:r>
    </w:p>
    <w:p w:rsidR="004B3E0C" w:rsidRDefault="004B3E0C" w:rsidP="00B24C75">
      <w:pPr>
        <w:autoSpaceDE w:val="0"/>
        <w:autoSpaceDN w:val="0"/>
        <w:adjustRightInd w:val="0"/>
        <w:jc w:val="both"/>
        <w:rPr>
          <w:rFonts w:asciiTheme="minorHAnsi" w:eastAsiaTheme="minorHAnsi" w:hAnsiTheme="minorHAnsi" w:cs="Calibri"/>
          <w:sz w:val="20"/>
          <w:szCs w:val="20"/>
          <w:lang w:eastAsia="en-US"/>
        </w:rPr>
      </w:pPr>
    </w:p>
    <w:p w:rsidR="00496277" w:rsidRPr="00555060" w:rsidRDefault="00266CC5" w:rsidP="00B24C75">
      <w:pPr>
        <w:autoSpaceDE w:val="0"/>
        <w:autoSpaceDN w:val="0"/>
        <w:adjustRightInd w:val="0"/>
        <w:jc w:val="both"/>
        <w:rPr>
          <w:rFonts w:asciiTheme="minorHAnsi" w:eastAsiaTheme="minorHAnsi" w:hAnsiTheme="minorHAnsi" w:cs="Calibri"/>
          <w:sz w:val="20"/>
          <w:szCs w:val="20"/>
          <w:lang w:eastAsia="en-US"/>
        </w:rPr>
      </w:pPr>
      <w:r>
        <w:rPr>
          <w:rFonts w:asciiTheme="minorHAnsi" w:eastAsiaTheme="minorHAnsi" w:hAnsiTheme="minorHAnsi" w:cs="Calibri"/>
          <w:sz w:val="20"/>
          <w:szCs w:val="20"/>
          <w:lang w:eastAsia="en-US"/>
        </w:rPr>
        <w:t>6.</w:t>
      </w:r>
      <w:r w:rsidR="00496277" w:rsidRPr="00555060">
        <w:rPr>
          <w:rFonts w:asciiTheme="minorHAnsi" w:eastAsiaTheme="minorHAnsi" w:hAnsiTheme="minorHAnsi" w:cs="Calibri"/>
          <w:sz w:val="20"/>
          <w:szCs w:val="20"/>
          <w:lang w:eastAsia="en-US"/>
        </w:rPr>
        <w:t>6. Wykonawcy wspólnie ubiegający się o udzielenie zamówienia mo</w:t>
      </w:r>
      <w:r>
        <w:rPr>
          <w:rFonts w:asciiTheme="minorHAnsi" w:eastAsiaTheme="minorHAnsi" w:hAnsiTheme="minorHAnsi" w:cs="Calibri"/>
          <w:sz w:val="20"/>
          <w:szCs w:val="20"/>
          <w:lang w:eastAsia="en-US"/>
        </w:rPr>
        <w:t xml:space="preserve">gą polegać na zdolnościach tych </w:t>
      </w:r>
      <w:r w:rsidR="00496277" w:rsidRPr="00555060">
        <w:rPr>
          <w:rFonts w:asciiTheme="minorHAnsi" w:eastAsiaTheme="minorHAnsi" w:hAnsiTheme="minorHAnsi" w:cs="Calibri"/>
          <w:sz w:val="20"/>
          <w:szCs w:val="20"/>
          <w:lang w:eastAsia="en-US"/>
        </w:rPr>
        <w:t>z wykonawców, którzy wykonają  usługi, do realizacji których te zdolności są wymagane. W takiej sytuacji wykonawcy są zobowiązani dołączyć do oferty oświadczenie, z którego wynika, które  usługi wykonają poszczególni wykonawcy.</w:t>
      </w:r>
    </w:p>
    <w:p w:rsidR="004B3E0C" w:rsidRDefault="004B3E0C" w:rsidP="00B24C75">
      <w:pPr>
        <w:autoSpaceDE w:val="0"/>
        <w:autoSpaceDN w:val="0"/>
        <w:adjustRightInd w:val="0"/>
        <w:jc w:val="both"/>
        <w:rPr>
          <w:rFonts w:asciiTheme="minorHAnsi" w:eastAsiaTheme="minorHAnsi" w:hAnsiTheme="minorHAnsi" w:cs="Calibri"/>
          <w:sz w:val="20"/>
          <w:szCs w:val="20"/>
          <w:lang w:eastAsia="en-US"/>
        </w:rPr>
      </w:pPr>
    </w:p>
    <w:p w:rsidR="00496277" w:rsidRPr="00555060" w:rsidRDefault="00266CC5" w:rsidP="00B24C75">
      <w:pPr>
        <w:autoSpaceDE w:val="0"/>
        <w:autoSpaceDN w:val="0"/>
        <w:adjustRightInd w:val="0"/>
        <w:jc w:val="both"/>
        <w:rPr>
          <w:rFonts w:asciiTheme="minorHAnsi" w:eastAsiaTheme="minorHAnsi" w:hAnsiTheme="minorHAnsi" w:cs="Calibri"/>
          <w:sz w:val="20"/>
          <w:szCs w:val="20"/>
          <w:lang w:eastAsia="en-US"/>
        </w:rPr>
      </w:pPr>
      <w:r>
        <w:rPr>
          <w:rFonts w:asciiTheme="minorHAnsi" w:eastAsiaTheme="minorHAnsi" w:hAnsiTheme="minorHAnsi" w:cs="Calibri"/>
          <w:sz w:val="20"/>
          <w:szCs w:val="20"/>
          <w:lang w:eastAsia="en-US"/>
        </w:rPr>
        <w:t>6.</w:t>
      </w:r>
      <w:r w:rsidR="00496277" w:rsidRPr="00555060">
        <w:rPr>
          <w:rFonts w:asciiTheme="minorHAnsi" w:eastAsiaTheme="minorHAnsi" w:hAnsiTheme="minorHAnsi" w:cs="Calibri"/>
          <w:sz w:val="20"/>
          <w:szCs w:val="20"/>
          <w:lang w:eastAsia="en-US"/>
        </w:rPr>
        <w:t>7. Wykonawca, w przypadku polegania na zdolnościach lub sytu</w:t>
      </w:r>
      <w:r>
        <w:rPr>
          <w:rFonts w:asciiTheme="minorHAnsi" w:eastAsiaTheme="minorHAnsi" w:hAnsiTheme="minorHAnsi" w:cs="Calibri"/>
          <w:sz w:val="20"/>
          <w:szCs w:val="20"/>
          <w:lang w:eastAsia="en-US"/>
        </w:rPr>
        <w:t xml:space="preserve">acji podmiotów udostępniających </w:t>
      </w:r>
      <w:r w:rsidR="00496277" w:rsidRPr="00555060">
        <w:rPr>
          <w:rFonts w:asciiTheme="minorHAnsi" w:eastAsiaTheme="minorHAnsi" w:hAnsiTheme="minorHAnsi" w:cs="Calibri"/>
          <w:sz w:val="20"/>
          <w:szCs w:val="20"/>
          <w:lang w:eastAsia="en-US"/>
        </w:rPr>
        <w:t xml:space="preserve">zasoby, przedstawia, wraz z oświadczeniem, o którym mowa w ust </w:t>
      </w:r>
      <w:r>
        <w:rPr>
          <w:rFonts w:asciiTheme="minorHAnsi" w:eastAsiaTheme="minorHAnsi" w:hAnsiTheme="minorHAnsi" w:cs="Calibri"/>
          <w:sz w:val="20"/>
          <w:szCs w:val="20"/>
          <w:lang w:eastAsia="en-US"/>
        </w:rPr>
        <w:t xml:space="preserve">6.2, także oświadczenie podmiotu </w:t>
      </w:r>
      <w:r w:rsidR="00496277" w:rsidRPr="00555060">
        <w:rPr>
          <w:rFonts w:asciiTheme="minorHAnsi" w:eastAsiaTheme="minorHAnsi" w:hAnsiTheme="minorHAnsi" w:cs="Calibri"/>
          <w:sz w:val="20"/>
          <w:szCs w:val="20"/>
          <w:lang w:eastAsia="en-US"/>
        </w:rPr>
        <w:t>udostępniającego zasoby, potwierdzające brak podstaw</w:t>
      </w:r>
      <w:r>
        <w:rPr>
          <w:rFonts w:asciiTheme="minorHAnsi" w:eastAsiaTheme="minorHAnsi" w:hAnsiTheme="minorHAnsi" w:cs="Calibri"/>
          <w:sz w:val="20"/>
          <w:szCs w:val="20"/>
          <w:lang w:eastAsia="en-US"/>
        </w:rPr>
        <w:t xml:space="preserve"> wykluczenia tego podmiotu oraz </w:t>
      </w:r>
      <w:r w:rsidR="00496277" w:rsidRPr="00555060">
        <w:rPr>
          <w:rFonts w:asciiTheme="minorHAnsi" w:eastAsiaTheme="minorHAnsi" w:hAnsiTheme="minorHAnsi" w:cs="Calibri"/>
          <w:sz w:val="20"/>
          <w:szCs w:val="20"/>
          <w:lang w:eastAsia="en-US"/>
        </w:rPr>
        <w:t>odpowiednio spełnianie warunków udziału w postępowaniu lub kr</w:t>
      </w:r>
      <w:r>
        <w:rPr>
          <w:rFonts w:asciiTheme="minorHAnsi" w:eastAsiaTheme="minorHAnsi" w:hAnsiTheme="minorHAnsi" w:cs="Calibri"/>
          <w:sz w:val="20"/>
          <w:szCs w:val="20"/>
          <w:lang w:eastAsia="en-US"/>
        </w:rPr>
        <w:t xml:space="preserve">yteriów selekcji, w zakresie, w </w:t>
      </w:r>
      <w:r w:rsidR="00496277" w:rsidRPr="00555060">
        <w:rPr>
          <w:rFonts w:asciiTheme="minorHAnsi" w:eastAsiaTheme="minorHAnsi" w:hAnsiTheme="minorHAnsi" w:cs="Calibri"/>
          <w:sz w:val="20"/>
          <w:szCs w:val="20"/>
          <w:lang w:eastAsia="en-US"/>
        </w:rPr>
        <w:t>jakim wykonawca powołuje się na jego zasoby;</w:t>
      </w:r>
    </w:p>
    <w:p w:rsidR="004B3E0C" w:rsidRDefault="004B3E0C" w:rsidP="00B24C75">
      <w:pPr>
        <w:autoSpaceDE w:val="0"/>
        <w:autoSpaceDN w:val="0"/>
        <w:adjustRightInd w:val="0"/>
        <w:jc w:val="both"/>
        <w:rPr>
          <w:rFonts w:asciiTheme="minorHAnsi" w:eastAsiaTheme="minorHAnsi" w:hAnsiTheme="minorHAnsi" w:cs="Calibri"/>
          <w:sz w:val="20"/>
          <w:szCs w:val="20"/>
          <w:lang w:eastAsia="en-US"/>
        </w:rPr>
      </w:pPr>
    </w:p>
    <w:p w:rsidR="00496277" w:rsidRPr="00266CC5" w:rsidRDefault="00266CC5" w:rsidP="00B24C75">
      <w:pPr>
        <w:autoSpaceDE w:val="0"/>
        <w:autoSpaceDN w:val="0"/>
        <w:adjustRightInd w:val="0"/>
        <w:jc w:val="both"/>
        <w:rPr>
          <w:rFonts w:asciiTheme="minorHAnsi" w:eastAsiaTheme="minorHAnsi" w:hAnsiTheme="minorHAnsi" w:cs="Calibri"/>
          <w:sz w:val="20"/>
          <w:szCs w:val="20"/>
          <w:lang w:eastAsia="en-US"/>
        </w:rPr>
      </w:pPr>
      <w:r>
        <w:rPr>
          <w:rFonts w:asciiTheme="minorHAnsi" w:eastAsiaTheme="minorHAnsi" w:hAnsiTheme="minorHAnsi" w:cs="Calibri"/>
          <w:sz w:val="20"/>
          <w:szCs w:val="20"/>
          <w:lang w:eastAsia="en-US"/>
        </w:rPr>
        <w:t>6.</w:t>
      </w:r>
      <w:r w:rsidR="00496277" w:rsidRPr="00555060">
        <w:rPr>
          <w:rFonts w:asciiTheme="minorHAnsi" w:eastAsiaTheme="minorHAnsi" w:hAnsiTheme="minorHAnsi" w:cs="Calibri"/>
          <w:sz w:val="20"/>
          <w:szCs w:val="20"/>
          <w:lang w:eastAsia="en-US"/>
        </w:rPr>
        <w:t>8. Wykonawca, który polega na zdolnościach lub sytuacji podmiotów u</w:t>
      </w:r>
      <w:r w:rsidR="00251891" w:rsidRPr="00555060">
        <w:rPr>
          <w:rFonts w:asciiTheme="minorHAnsi" w:eastAsiaTheme="minorHAnsi" w:hAnsiTheme="minorHAnsi" w:cs="Calibri"/>
          <w:sz w:val="20"/>
          <w:szCs w:val="20"/>
          <w:lang w:eastAsia="en-US"/>
        </w:rPr>
        <w:t xml:space="preserve">dostępniających zasoby, </w:t>
      </w:r>
      <w:r w:rsidR="00251891" w:rsidRPr="00DD3550">
        <w:rPr>
          <w:rFonts w:asciiTheme="minorHAnsi" w:eastAsiaTheme="minorHAnsi" w:hAnsiTheme="minorHAnsi" w:cs="Calibri"/>
          <w:sz w:val="20"/>
          <w:szCs w:val="20"/>
          <w:u w:val="single"/>
          <w:lang w:eastAsia="en-US"/>
        </w:rPr>
        <w:t xml:space="preserve">składa, </w:t>
      </w:r>
      <w:r w:rsidR="00496277" w:rsidRPr="00DD3550">
        <w:rPr>
          <w:rFonts w:asciiTheme="minorHAnsi" w:eastAsiaTheme="minorHAnsi" w:hAnsiTheme="minorHAnsi" w:cs="Calibri"/>
          <w:sz w:val="20"/>
          <w:szCs w:val="20"/>
          <w:u w:val="single"/>
          <w:lang w:eastAsia="en-US"/>
        </w:rPr>
        <w:t>wraz z ofertą, zobowiązanie podmiotu udostępniającego zas</w:t>
      </w:r>
      <w:r w:rsidRPr="00DD3550">
        <w:rPr>
          <w:rFonts w:asciiTheme="minorHAnsi" w:eastAsiaTheme="minorHAnsi" w:hAnsiTheme="minorHAnsi" w:cs="Calibri"/>
          <w:sz w:val="20"/>
          <w:szCs w:val="20"/>
          <w:u w:val="single"/>
          <w:lang w:eastAsia="en-US"/>
        </w:rPr>
        <w:t xml:space="preserve">oby do oddania mu do dyspozycji </w:t>
      </w:r>
      <w:r w:rsidR="00496277" w:rsidRPr="00DD3550">
        <w:rPr>
          <w:rFonts w:asciiTheme="minorHAnsi" w:eastAsiaTheme="minorHAnsi" w:hAnsiTheme="minorHAnsi" w:cs="Calibri"/>
          <w:sz w:val="20"/>
          <w:szCs w:val="20"/>
          <w:u w:val="single"/>
          <w:lang w:eastAsia="en-US"/>
        </w:rPr>
        <w:t xml:space="preserve">niezbędnych zasobów </w:t>
      </w:r>
      <w:r w:rsidR="00496277" w:rsidRPr="00555060">
        <w:rPr>
          <w:rFonts w:asciiTheme="minorHAnsi" w:eastAsiaTheme="minorHAnsi" w:hAnsiTheme="minorHAnsi" w:cs="Calibri"/>
          <w:sz w:val="20"/>
          <w:szCs w:val="20"/>
          <w:lang w:eastAsia="en-US"/>
        </w:rPr>
        <w:t>na potrzeby realizacji danego zamówi</w:t>
      </w:r>
      <w:r>
        <w:rPr>
          <w:rFonts w:asciiTheme="minorHAnsi" w:eastAsiaTheme="minorHAnsi" w:hAnsiTheme="minorHAnsi" w:cs="Calibri"/>
          <w:sz w:val="20"/>
          <w:szCs w:val="20"/>
          <w:lang w:eastAsia="en-US"/>
        </w:rPr>
        <w:t xml:space="preserve">enia lub inny podmiotowy środek </w:t>
      </w:r>
      <w:r w:rsidR="00496277" w:rsidRPr="00555060">
        <w:rPr>
          <w:rFonts w:asciiTheme="minorHAnsi" w:eastAsiaTheme="minorHAnsi" w:hAnsiTheme="minorHAnsi" w:cs="Calibri"/>
          <w:sz w:val="20"/>
          <w:szCs w:val="20"/>
          <w:lang w:eastAsia="en-US"/>
        </w:rPr>
        <w:t>dowodowy potwierdzający, że wykonawca realizując zamówienie</w:t>
      </w:r>
      <w:r>
        <w:rPr>
          <w:rFonts w:asciiTheme="minorHAnsi" w:eastAsiaTheme="minorHAnsi" w:hAnsiTheme="minorHAnsi" w:cs="Calibri"/>
          <w:sz w:val="20"/>
          <w:szCs w:val="20"/>
          <w:lang w:eastAsia="en-US"/>
        </w:rPr>
        <w:t xml:space="preserve">, będzie dysponował niezbędnymi </w:t>
      </w:r>
      <w:r w:rsidR="00496277" w:rsidRPr="00555060">
        <w:rPr>
          <w:rFonts w:asciiTheme="minorHAnsi" w:eastAsiaTheme="minorHAnsi" w:hAnsiTheme="minorHAnsi" w:cs="Calibri"/>
          <w:sz w:val="20"/>
          <w:szCs w:val="20"/>
          <w:lang w:eastAsia="en-US"/>
        </w:rPr>
        <w:t xml:space="preserve">zasobami tych podmiotów – art. 118 ust. 3 ustawy </w:t>
      </w:r>
      <w:proofErr w:type="spellStart"/>
      <w:r w:rsidR="00496277" w:rsidRPr="00555060">
        <w:rPr>
          <w:rFonts w:asciiTheme="minorHAnsi" w:eastAsiaTheme="minorHAnsi" w:hAnsiTheme="minorHAnsi" w:cs="Calibri"/>
          <w:sz w:val="20"/>
          <w:szCs w:val="20"/>
          <w:lang w:eastAsia="en-US"/>
        </w:rPr>
        <w:t>Pzp</w:t>
      </w:r>
      <w:proofErr w:type="spellEnd"/>
      <w:r w:rsidR="00496277" w:rsidRPr="00555060">
        <w:rPr>
          <w:rFonts w:asciiTheme="minorHAnsi" w:eastAsiaTheme="minorHAnsi" w:hAnsiTheme="minorHAnsi" w:cs="Calibri"/>
          <w:sz w:val="20"/>
          <w:szCs w:val="20"/>
          <w:lang w:eastAsia="en-US"/>
        </w:rPr>
        <w:t xml:space="preserve">. Wzór oświadczenia stanowi </w:t>
      </w:r>
      <w:r w:rsidR="006D10DE">
        <w:rPr>
          <w:rFonts w:asciiTheme="minorHAnsi" w:eastAsiaTheme="minorHAnsi" w:hAnsiTheme="minorHAnsi" w:cs="Calibri,Bold"/>
          <w:b/>
          <w:bCs/>
          <w:sz w:val="20"/>
          <w:szCs w:val="20"/>
          <w:lang w:eastAsia="en-US"/>
        </w:rPr>
        <w:t xml:space="preserve">załącznik nr 4 </w:t>
      </w:r>
      <w:r w:rsidR="00496277" w:rsidRPr="00555060">
        <w:rPr>
          <w:rFonts w:asciiTheme="minorHAnsi" w:eastAsiaTheme="minorHAnsi" w:hAnsiTheme="minorHAnsi" w:cs="Calibri,Bold"/>
          <w:b/>
          <w:bCs/>
          <w:sz w:val="20"/>
          <w:szCs w:val="20"/>
          <w:lang w:eastAsia="en-US"/>
        </w:rPr>
        <w:t>do SWZ;</w:t>
      </w:r>
    </w:p>
    <w:p w:rsidR="004B3E0C" w:rsidRDefault="004B3E0C" w:rsidP="00B24C75">
      <w:pPr>
        <w:autoSpaceDE w:val="0"/>
        <w:autoSpaceDN w:val="0"/>
        <w:adjustRightInd w:val="0"/>
        <w:jc w:val="both"/>
        <w:rPr>
          <w:rFonts w:asciiTheme="minorHAnsi" w:eastAsiaTheme="minorHAnsi" w:hAnsiTheme="minorHAnsi" w:cs="Calibri"/>
          <w:sz w:val="20"/>
          <w:szCs w:val="20"/>
          <w:lang w:eastAsia="en-US"/>
        </w:rPr>
      </w:pPr>
    </w:p>
    <w:p w:rsidR="00496277" w:rsidRPr="00555060" w:rsidRDefault="00266CC5" w:rsidP="00B24C75">
      <w:pPr>
        <w:autoSpaceDE w:val="0"/>
        <w:autoSpaceDN w:val="0"/>
        <w:adjustRightInd w:val="0"/>
        <w:jc w:val="both"/>
        <w:rPr>
          <w:rFonts w:asciiTheme="minorHAnsi" w:eastAsiaTheme="minorHAnsi" w:hAnsiTheme="minorHAnsi" w:cs="Calibri"/>
          <w:sz w:val="20"/>
          <w:szCs w:val="20"/>
          <w:lang w:eastAsia="en-US"/>
        </w:rPr>
      </w:pPr>
      <w:r>
        <w:rPr>
          <w:rFonts w:asciiTheme="minorHAnsi" w:eastAsiaTheme="minorHAnsi" w:hAnsiTheme="minorHAnsi" w:cs="Calibri"/>
          <w:sz w:val="20"/>
          <w:szCs w:val="20"/>
          <w:lang w:eastAsia="en-US"/>
        </w:rPr>
        <w:t>6.</w:t>
      </w:r>
      <w:r w:rsidR="00496277" w:rsidRPr="00555060">
        <w:rPr>
          <w:rFonts w:asciiTheme="minorHAnsi" w:eastAsiaTheme="minorHAnsi" w:hAnsiTheme="minorHAnsi" w:cs="Calibri"/>
          <w:sz w:val="20"/>
          <w:szCs w:val="20"/>
          <w:lang w:eastAsia="en-US"/>
        </w:rPr>
        <w:t>9. Zobowiązanie podmiotu udostępniającego zasoby, o któr</w:t>
      </w:r>
      <w:r>
        <w:rPr>
          <w:rFonts w:asciiTheme="minorHAnsi" w:eastAsiaTheme="minorHAnsi" w:hAnsiTheme="minorHAnsi" w:cs="Calibri"/>
          <w:sz w:val="20"/>
          <w:szCs w:val="20"/>
          <w:lang w:eastAsia="en-US"/>
        </w:rPr>
        <w:t>ym mowa w ust</w:t>
      </w:r>
      <w:r w:rsidR="00DD3550">
        <w:rPr>
          <w:rFonts w:asciiTheme="minorHAnsi" w:eastAsiaTheme="minorHAnsi" w:hAnsiTheme="minorHAnsi" w:cs="Calibri"/>
          <w:sz w:val="20"/>
          <w:szCs w:val="20"/>
          <w:lang w:eastAsia="en-US"/>
        </w:rPr>
        <w:t xml:space="preserve"> 6.</w:t>
      </w:r>
      <w:r>
        <w:rPr>
          <w:rFonts w:asciiTheme="minorHAnsi" w:eastAsiaTheme="minorHAnsi" w:hAnsiTheme="minorHAnsi" w:cs="Calibri"/>
          <w:sz w:val="20"/>
          <w:szCs w:val="20"/>
          <w:lang w:eastAsia="en-US"/>
        </w:rPr>
        <w:t xml:space="preserve">8, potwierdza, że </w:t>
      </w:r>
      <w:r w:rsidR="00496277" w:rsidRPr="00555060">
        <w:rPr>
          <w:rFonts w:asciiTheme="minorHAnsi" w:eastAsiaTheme="minorHAnsi" w:hAnsiTheme="minorHAnsi" w:cs="Calibri"/>
          <w:sz w:val="20"/>
          <w:szCs w:val="20"/>
          <w:lang w:eastAsia="en-US"/>
        </w:rPr>
        <w:t>stosunek łączący wykonawcę z podmiotami udostępniającym</w:t>
      </w:r>
      <w:r>
        <w:rPr>
          <w:rFonts w:asciiTheme="minorHAnsi" w:eastAsiaTheme="minorHAnsi" w:hAnsiTheme="minorHAnsi" w:cs="Calibri"/>
          <w:sz w:val="20"/>
          <w:szCs w:val="20"/>
          <w:lang w:eastAsia="en-US"/>
        </w:rPr>
        <w:t xml:space="preserve">i zasoby gwarantuje rzeczywisty </w:t>
      </w:r>
      <w:r w:rsidR="00496277" w:rsidRPr="00555060">
        <w:rPr>
          <w:rFonts w:asciiTheme="minorHAnsi" w:eastAsiaTheme="minorHAnsi" w:hAnsiTheme="minorHAnsi" w:cs="Calibri"/>
          <w:sz w:val="20"/>
          <w:szCs w:val="20"/>
          <w:lang w:eastAsia="en-US"/>
        </w:rPr>
        <w:t>dostęp do tych zasobów oraz określa w szczególności:</w:t>
      </w:r>
    </w:p>
    <w:p w:rsidR="00496277" w:rsidRPr="00555060" w:rsidRDefault="00266CC5" w:rsidP="00266CC5">
      <w:pPr>
        <w:autoSpaceDE w:val="0"/>
        <w:autoSpaceDN w:val="0"/>
        <w:adjustRightInd w:val="0"/>
        <w:ind w:firstLine="426"/>
        <w:rPr>
          <w:rFonts w:asciiTheme="minorHAnsi" w:eastAsiaTheme="minorHAnsi" w:hAnsiTheme="minorHAnsi" w:cs="Calibri"/>
          <w:sz w:val="20"/>
          <w:szCs w:val="20"/>
          <w:lang w:eastAsia="en-US"/>
        </w:rPr>
      </w:pPr>
      <w:r>
        <w:rPr>
          <w:rFonts w:asciiTheme="minorHAnsi" w:eastAsiaTheme="minorHAnsi" w:hAnsiTheme="minorHAnsi" w:cs="Calibri"/>
          <w:sz w:val="20"/>
          <w:szCs w:val="20"/>
          <w:lang w:eastAsia="en-US"/>
        </w:rPr>
        <w:t>6.9.1</w:t>
      </w:r>
      <w:r w:rsidR="00496277" w:rsidRPr="00555060">
        <w:rPr>
          <w:rFonts w:asciiTheme="minorHAnsi" w:eastAsiaTheme="minorHAnsi" w:hAnsiTheme="minorHAnsi" w:cs="Calibri"/>
          <w:sz w:val="20"/>
          <w:szCs w:val="20"/>
          <w:lang w:eastAsia="en-US"/>
        </w:rPr>
        <w:t xml:space="preserve"> zakres dostępnych wykonawcy zasobów podmiotu udostępniającego zasoby;</w:t>
      </w:r>
    </w:p>
    <w:p w:rsidR="00496277" w:rsidRPr="00555060" w:rsidRDefault="00266CC5" w:rsidP="00266CC5">
      <w:pPr>
        <w:autoSpaceDE w:val="0"/>
        <w:autoSpaceDN w:val="0"/>
        <w:adjustRightInd w:val="0"/>
        <w:ind w:firstLine="426"/>
        <w:rPr>
          <w:rFonts w:asciiTheme="minorHAnsi" w:eastAsiaTheme="minorHAnsi" w:hAnsiTheme="minorHAnsi" w:cs="Calibri"/>
          <w:sz w:val="20"/>
          <w:szCs w:val="20"/>
          <w:lang w:eastAsia="en-US"/>
        </w:rPr>
      </w:pPr>
      <w:r>
        <w:rPr>
          <w:rFonts w:asciiTheme="minorHAnsi" w:eastAsiaTheme="minorHAnsi" w:hAnsiTheme="minorHAnsi" w:cs="Calibri"/>
          <w:sz w:val="20"/>
          <w:szCs w:val="20"/>
          <w:lang w:eastAsia="en-US"/>
        </w:rPr>
        <w:t>6.9.2</w:t>
      </w:r>
      <w:r w:rsidR="00496277" w:rsidRPr="00555060">
        <w:rPr>
          <w:rFonts w:asciiTheme="minorHAnsi" w:eastAsiaTheme="minorHAnsi" w:hAnsiTheme="minorHAnsi" w:cs="Calibri"/>
          <w:sz w:val="20"/>
          <w:szCs w:val="20"/>
          <w:lang w:eastAsia="en-US"/>
        </w:rPr>
        <w:t xml:space="preserve"> sposób i okres udostępnienia wykonawcy i wykorzystania przez niego zasobów podmiotu</w:t>
      </w:r>
    </w:p>
    <w:p w:rsidR="00496277" w:rsidRPr="00555060" w:rsidRDefault="00496277" w:rsidP="00266CC5">
      <w:pPr>
        <w:autoSpaceDE w:val="0"/>
        <w:autoSpaceDN w:val="0"/>
        <w:adjustRightInd w:val="0"/>
        <w:ind w:firstLine="426"/>
        <w:rPr>
          <w:rFonts w:asciiTheme="minorHAnsi" w:eastAsiaTheme="minorHAnsi" w:hAnsiTheme="minorHAnsi" w:cs="Calibri"/>
          <w:sz w:val="20"/>
          <w:szCs w:val="20"/>
          <w:lang w:eastAsia="en-US"/>
        </w:rPr>
      </w:pPr>
      <w:r w:rsidRPr="00555060">
        <w:rPr>
          <w:rFonts w:asciiTheme="minorHAnsi" w:eastAsiaTheme="minorHAnsi" w:hAnsiTheme="minorHAnsi" w:cs="Calibri"/>
          <w:sz w:val="20"/>
          <w:szCs w:val="20"/>
          <w:lang w:eastAsia="en-US"/>
        </w:rPr>
        <w:t>udostępniającego te zasoby przy wykonywaniu zamówienia;</w:t>
      </w:r>
    </w:p>
    <w:p w:rsidR="00496277" w:rsidRPr="00555060" w:rsidRDefault="00266CC5" w:rsidP="00266CC5">
      <w:pPr>
        <w:autoSpaceDE w:val="0"/>
        <w:autoSpaceDN w:val="0"/>
        <w:adjustRightInd w:val="0"/>
        <w:ind w:left="426"/>
        <w:rPr>
          <w:rFonts w:asciiTheme="minorHAnsi" w:eastAsiaTheme="minorHAnsi" w:hAnsiTheme="minorHAnsi" w:cs="Calibri"/>
          <w:sz w:val="20"/>
          <w:szCs w:val="20"/>
          <w:lang w:eastAsia="en-US"/>
        </w:rPr>
      </w:pPr>
      <w:r>
        <w:rPr>
          <w:rFonts w:asciiTheme="minorHAnsi" w:eastAsiaTheme="minorHAnsi" w:hAnsiTheme="minorHAnsi" w:cs="Calibri"/>
          <w:sz w:val="20"/>
          <w:szCs w:val="20"/>
          <w:lang w:eastAsia="en-US"/>
        </w:rPr>
        <w:t xml:space="preserve">6.9.3 </w:t>
      </w:r>
      <w:r w:rsidR="00496277" w:rsidRPr="00555060">
        <w:rPr>
          <w:rFonts w:asciiTheme="minorHAnsi" w:eastAsiaTheme="minorHAnsi" w:hAnsiTheme="minorHAnsi" w:cs="Calibri"/>
          <w:sz w:val="20"/>
          <w:szCs w:val="20"/>
          <w:lang w:eastAsia="en-US"/>
        </w:rPr>
        <w:t>czy i w jakim zakresie podmiot udostępniający zasoby, na zdolnośc</w:t>
      </w:r>
      <w:r w:rsidR="00251891" w:rsidRPr="00555060">
        <w:rPr>
          <w:rFonts w:asciiTheme="minorHAnsi" w:eastAsiaTheme="minorHAnsi" w:hAnsiTheme="minorHAnsi" w:cs="Calibri"/>
          <w:sz w:val="20"/>
          <w:szCs w:val="20"/>
          <w:lang w:eastAsia="en-US"/>
        </w:rPr>
        <w:t xml:space="preserve">iach którego wykonawca polega w </w:t>
      </w:r>
      <w:r w:rsidR="00496277" w:rsidRPr="00555060">
        <w:rPr>
          <w:rFonts w:asciiTheme="minorHAnsi" w:eastAsiaTheme="minorHAnsi" w:hAnsiTheme="minorHAnsi" w:cs="Calibri"/>
          <w:sz w:val="20"/>
          <w:szCs w:val="20"/>
          <w:lang w:eastAsia="en-US"/>
        </w:rPr>
        <w:t>odniesieniu do warunków udziału w postępowaniu dotyczących wykształcenia, kwalifikacji</w:t>
      </w:r>
      <w:r>
        <w:rPr>
          <w:rFonts w:asciiTheme="minorHAnsi" w:eastAsiaTheme="minorHAnsi" w:hAnsiTheme="minorHAnsi" w:cs="Calibri"/>
          <w:sz w:val="20"/>
          <w:szCs w:val="20"/>
          <w:lang w:eastAsia="en-US"/>
        </w:rPr>
        <w:t xml:space="preserve"> </w:t>
      </w:r>
      <w:r w:rsidR="00496277" w:rsidRPr="00555060">
        <w:rPr>
          <w:rFonts w:asciiTheme="minorHAnsi" w:eastAsiaTheme="minorHAnsi" w:hAnsiTheme="minorHAnsi" w:cs="Calibri"/>
          <w:sz w:val="20"/>
          <w:szCs w:val="20"/>
          <w:lang w:eastAsia="en-US"/>
        </w:rPr>
        <w:t>zawodowych lub doświadczenia, zrealizuje roboty budowlane lub usługi, których wskazane zdolności</w:t>
      </w:r>
    </w:p>
    <w:p w:rsidR="00496277" w:rsidRPr="00555060" w:rsidRDefault="00496277" w:rsidP="00266CC5">
      <w:pPr>
        <w:autoSpaceDE w:val="0"/>
        <w:autoSpaceDN w:val="0"/>
        <w:adjustRightInd w:val="0"/>
        <w:ind w:firstLine="426"/>
        <w:rPr>
          <w:rFonts w:asciiTheme="minorHAnsi" w:eastAsiaTheme="minorHAnsi" w:hAnsiTheme="minorHAnsi" w:cs="Calibri"/>
          <w:sz w:val="20"/>
          <w:szCs w:val="20"/>
          <w:lang w:eastAsia="en-US"/>
        </w:rPr>
      </w:pPr>
      <w:r w:rsidRPr="00555060">
        <w:rPr>
          <w:rFonts w:asciiTheme="minorHAnsi" w:eastAsiaTheme="minorHAnsi" w:hAnsiTheme="minorHAnsi" w:cs="Calibri"/>
          <w:sz w:val="20"/>
          <w:szCs w:val="20"/>
          <w:lang w:eastAsia="en-US"/>
        </w:rPr>
        <w:t>dotyczą.</w:t>
      </w:r>
    </w:p>
    <w:p w:rsidR="004B3E0C" w:rsidRDefault="004B3E0C" w:rsidP="00266CC5">
      <w:pPr>
        <w:autoSpaceDE w:val="0"/>
        <w:autoSpaceDN w:val="0"/>
        <w:adjustRightInd w:val="0"/>
        <w:jc w:val="both"/>
        <w:rPr>
          <w:rFonts w:asciiTheme="minorHAnsi" w:eastAsiaTheme="minorHAnsi" w:hAnsiTheme="minorHAnsi" w:cs="Calibri"/>
          <w:sz w:val="20"/>
          <w:szCs w:val="20"/>
          <w:lang w:eastAsia="en-US"/>
        </w:rPr>
      </w:pPr>
    </w:p>
    <w:p w:rsidR="00496277" w:rsidRPr="00266CC5" w:rsidRDefault="00266CC5" w:rsidP="00266CC5">
      <w:pPr>
        <w:autoSpaceDE w:val="0"/>
        <w:autoSpaceDN w:val="0"/>
        <w:adjustRightInd w:val="0"/>
        <w:jc w:val="both"/>
        <w:rPr>
          <w:rFonts w:asciiTheme="minorHAnsi" w:eastAsiaTheme="minorHAnsi" w:hAnsiTheme="minorHAnsi" w:cs="Calibri,Bold"/>
          <w:b/>
          <w:bCs/>
          <w:sz w:val="20"/>
          <w:szCs w:val="20"/>
          <w:lang w:eastAsia="en-US"/>
        </w:rPr>
      </w:pPr>
      <w:r>
        <w:rPr>
          <w:rFonts w:asciiTheme="minorHAnsi" w:eastAsiaTheme="minorHAnsi" w:hAnsiTheme="minorHAnsi" w:cs="Calibri"/>
          <w:sz w:val="20"/>
          <w:szCs w:val="20"/>
          <w:lang w:eastAsia="en-US"/>
        </w:rPr>
        <w:t>6.</w:t>
      </w:r>
      <w:r w:rsidR="00496277" w:rsidRPr="00555060">
        <w:rPr>
          <w:rFonts w:asciiTheme="minorHAnsi" w:eastAsiaTheme="minorHAnsi" w:hAnsiTheme="minorHAnsi" w:cs="Calibri"/>
          <w:sz w:val="20"/>
          <w:szCs w:val="20"/>
          <w:lang w:eastAsia="en-US"/>
        </w:rPr>
        <w:t xml:space="preserve">10. </w:t>
      </w:r>
      <w:r w:rsidR="00496277" w:rsidRPr="00555060">
        <w:rPr>
          <w:rFonts w:asciiTheme="minorHAnsi" w:eastAsiaTheme="minorHAnsi" w:hAnsiTheme="minorHAnsi" w:cs="Calibri,Bold"/>
          <w:b/>
          <w:bCs/>
          <w:sz w:val="20"/>
          <w:szCs w:val="20"/>
          <w:lang w:eastAsia="en-US"/>
        </w:rPr>
        <w:t>Wykonawca jest zobowiązany poinformować zamawiają</w:t>
      </w:r>
      <w:r w:rsidR="00251891" w:rsidRPr="00555060">
        <w:rPr>
          <w:rFonts w:asciiTheme="minorHAnsi" w:eastAsiaTheme="minorHAnsi" w:hAnsiTheme="minorHAnsi" w:cs="Calibri,Bold"/>
          <w:b/>
          <w:bCs/>
          <w:sz w:val="20"/>
          <w:szCs w:val="20"/>
          <w:lang w:eastAsia="en-US"/>
        </w:rPr>
        <w:t xml:space="preserve">cego – wskazuje to w formularzu </w:t>
      </w:r>
      <w:r w:rsidR="00496277" w:rsidRPr="00555060">
        <w:rPr>
          <w:rFonts w:asciiTheme="minorHAnsi" w:eastAsiaTheme="minorHAnsi" w:hAnsiTheme="minorHAnsi" w:cs="Calibri,Bold"/>
          <w:b/>
          <w:bCs/>
          <w:sz w:val="20"/>
          <w:szCs w:val="20"/>
          <w:lang w:eastAsia="en-US"/>
        </w:rPr>
        <w:t xml:space="preserve">ofertowym lub odrębnym oświadczeniem - </w:t>
      </w:r>
      <w:r w:rsidR="00496277" w:rsidRPr="00555060">
        <w:rPr>
          <w:rFonts w:asciiTheme="minorHAnsi" w:eastAsiaTheme="minorHAnsi" w:hAnsiTheme="minorHAnsi" w:cs="Calibri"/>
          <w:sz w:val="20"/>
          <w:szCs w:val="20"/>
          <w:lang w:eastAsia="en-US"/>
        </w:rPr>
        <w:t>czy wybór oferty wykonawcy będzie prowadził do</w:t>
      </w:r>
      <w:r w:rsidR="00251891" w:rsidRPr="00555060">
        <w:rPr>
          <w:rFonts w:asciiTheme="minorHAnsi" w:eastAsiaTheme="minorHAnsi" w:hAnsiTheme="minorHAnsi" w:cs="Calibri,Bold"/>
          <w:b/>
          <w:bCs/>
          <w:sz w:val="20"/>
          <w:szCs w:val="20"/>
          <w:lang w:eastAsia="en-US"/>
        </w:rPr>
        <w:t xml:space="preserve"> </w:t>
      </w:r>
      <w:r w:rsidR="00496277" w:rsidRPr="00555060">
        <w:rPr>
          <w:rFonts w:asciiTheme="minorHAnsi" w:eastAsiaTheme="minorHAnsi" w:hAnsiTheme="minorHAnsi" w:cs="Calibri"/>
          <w:sz w:val="20"/>
          <w:szCs w:val="20"/>
          <w:lang w:eastAsia="en-US"/>
        </w:rPr>
        <w:t>powstania u zamawiającego obowiązku podatkowego. W takim przypadku wykonawca, składając</w:t>
      </w:r>
      <w:r w:rsidR="00251891" w:rsidRPr="00555060">
        <w:rPr>
          <w:rFonts w:asciiTheme="minorHAnsi" w:eastAsiaTheme="minorHAnsi" w:hAnsiTheme="minorHAnsi" w:cs="Calibri,Bold"/>
          <w:b/>
          <w:bCs/>
          <w:sz w:val="20"/>
          <w:szCs w:val="20"/>
          <w:lang w:eastAsia="en-US"/>
        </w:rPr>
        <w:t xml:space="preserve"> </w:t>
      </w:r>
      <w:r w:rsidR="00496277" w:rsidRPr="00555060">
        <w:rPr>
          <w:rFonts w:asciiTheme="minorHAnsi" w:eastAsiaTheme="minorHAnsi" w:hAnsiTheme="minorHAnsi" w:cs="Calibri"/>
          <w:sz w:val="20"/>
          <w:szCs w:val="20"/>
          <w:lang w:eastAsia="en-US"/>
        </w:rPr>
        <w:t>ofertę, jest zobligowany wskazać nazwę (rodzaj) towaru lub usługi, których dostawa lub</w:t>
      </w:r>
      <w:r>
        <w:rPr>
          <w:rFonts w:asciiTheme="minorHAnsi" w:eastAsiaTheme="minorHAnsi" w:hAnsiTheme="minorHAnsi" w:cs="Calibri,Bold"/>
          <w:b/>
          <w:bCs/>
          <w:sz w:val="20"/>
          <w:szCs w:val="20"/>
          <w:lang w:eastAsia="en-US"/>
        </w:rPr>
        <w:t xml:space="preserve"> </w:t>
      </w:r>
      <w:r w:rsidR="00496277" w:rsidRPr="00555060">
        <w:rPr>
          <w:rFonts w:asciiTheme="minorHAnsi" w:eastAsiaTheme="minorHAnsi" w:hAnsiTheme="minorHAnsi" w:cs="Calibri"/>
          <w:sz w:val="20"/>
          <w:szCs w:val="20"/>
          <w:lang w:eastAsia="en-US"/>
        </w:rPr>
        <w:t>świadczenie będzie prowadzić do jego powstania, oraz wskazując ich wartość bez kwoty podatku</w:t>
      </w:r>
      <w:r>
        <w:rPr>
          <w:rFonts w:asciiTheme="minorHAnsi" w:eastAsiaTheme="minorHAnsi" w:hAnsiTheme="minorHAnsi" w:cs="Calibri,Bold"/>
          <w:b/>
          <w:bCs/>
          <w:sz w:val="20"/>
          <w:szCs w:val="20"/>
          <w:lang w:eastAsia="en-US"/>
        </w:rPr>
        <w:t xml:space="preserve"> </w:t>
      </w:r>
      <w:r w:rsidR="00496277" w:rsidRPr="00555060">
        <w:rPr>
          <w:rFonts w:asciiTheme="minorHAnsi" w:eastAsiaTheme="minorHAnsi" w:hAnsiTheme="minorHAnsi" w:cs="Calibri"/>
          <w:sz w:val="20"/>
          <w:szCs w:val="20"/>
          <w:lang w:eastAsia="en-US"/>
        </w:rPr>
        <w:t>(informację wykonawca załącza do oferty). Oświadczenie musi być złożone w formie elektronicznej</w:t>
      </w:r>
      <w:r>
        <w:rPr>
          <w:rFonts w:asciiTheme="minorHAnsi" w:eastAsiaTheme="minorHAnsi" w:hAnsiTheme="minorHAnsi" w:cs="Calibri,Bold"/>
          <w:b/>
          <w:bCs/>
          <w:sz w:val="20"/>
          <w:szCs w:val="20"/>
          <w:lang w:eastAsia="en-US"/>
        </w:rPr>
        <w:t xml:space="preserve"> </w:t>
      </w:r>
      <w:r w:rsidR="00496277" w:rsidRPr="00555060">
        <w:rPr>
          <w:rFonts w:asciiTheme="minorHAnsi" w:eastAsiaTheme="minorHAnsi" w:hAnsiTheme="minorHAnsi" w:cs="Calibri"/>
          <w:sz w:val="20"/>
          <w:szCs w:val="20"/>
          <w:lang w:eastAsia="en-US"/>
        </w:rPr>
        <w:t>lub w postaci elektronicznej opatrzonej podpisem zaufanym, lub podpisem osobistym osoby</w:t>
      </w:r>
      <w:r>
        <w:rPr>
          <w:rFonts w:asciiTheme="minorHAnsi" w:eastAsiaTheme="minorHAnsi" w:hAnsiTheme="minorHAnsi" w:cs="Calibri,Bold"/>
          <w:b/>
          <w:bCs/>
          <w:sz w:val="20"/>
          <w:szCs w:val="20"/>
          <w:lang w:eastAsia="en-US"/>
        </w:rPr>
        <w:t xml:space="preserve"> </w:t>
      </w:r>
      <w:r w:rsidR="00496277" w:rsidRPr="00555060">
        <w:rPr>
          <w:rFonts w:asciiTheme="minorHAnsi" w:eastAsiaTheme="minorHAnsi" w:hAnsiTheme="minorHAnsi" w:cs="Calibri"/>
          <w:sz w:val="20"/>
          <w:szCs w:val="20"/>
          <w:lang w:eastAsia="en-US"/>
        </w:rPr>
        <w:t>upoważnionej do reprezentowania wykonawców zgodnie z formą reprezentacji określoną w</w:t>
      </w:r>
      <w:r>
        <w:rPr>
          <w:rFonts w:asciiTheme="minorHAnsi" w:eastAsiaTheme="minorHAnsi" w:hAnsiTheme="minorHAnsi" w:cs="Calibri,Bold"/>
          <w:b/>
          <w:bCs/>
          <w:sz w:val="20"/>
          <w:szCs w:val="20"/>
          <w:lang w:eastAsia="en-US"/>
        </w:rPr>
        <w:t xml:space="preserve"> </w:t>
      </w:r>
      <w:r w:rsidR="00496277" w:rsidRPr="00555060">
        <w:rPr>
          <w:rFonts w:asciiTheme="minorHAnsi" w:eastAsiaTheme="minorHAnsi" w:hAnsiTheme="minorHAnsi" w:cs="Calibri"/>
          <w:sz w:val="20"/>
          <w:szCs w:val="20"/>
          <w:lang w:eastAsia="en-US"/>
        </w:rPr>
        <w:t>dokumencie rejestrowym właściwym dla formy organizacyjnej lub innym dokumencie.</w:t>
      </w:r>
    </w:p>
    <w:p w:rsidR="00496277" w:rsidRPr="00555060" w:rsidRDefault="00266CC5" w:rsidP="00266CC5">
      <w:pPr>
        <w:autoSpaceDE w:val="0"/>
        <w:autoSpaceDN w:val="0"/>
        <w:adjustRightInd w:val="0"/>
        <w:jc w:val="both"/>
        <w:rPr>
          <w:rFonts w:asciiTheme="minorHAnsi" w:eastAsiaTheme="minorHAnsi" w:hAnsiTheme="minorHAnsi" w:cs="Calibri"/>
          <w:sz w:val="20"/>
          <w:szCs w:val="20"/>
          <w:lang w:eastAsia="en-US"/>
        </w:rPr>
      </w:pPr>
      <w:r>
        <w:rPr>
          <w:rFonts w:asciiTheme="minorHAnsi" w:eastAsiaTheme="minorHAnsi" w:hAnsiTheme="minorHAnsi" w:cs="Calibri"/>
          <w:sz w:val="20"/>
          <w:szCs w:val="20"/>
          <w:lang w:eastAsia="en-US"/>
        </w:rPr>
        <w:lastRenderedPageBreak/>
        <w:t>6.</w:t>
      </w:r>
      <w:r w:rsidR="00496277" w:rsidRPr="00555060">
        <w:rPr>
          <w:rFonts w:asciiTheme="minorHAnsi" w:eastAsiaTheme="minorHAnsi" w:hAnsiTheme="minorHAnsi" w:cs="Calibri"/>
          <w:sz w:val="20"/>
          <w:szCs w:val="20"/>
          <w:lang w:eastAsia="en-US"/>
        </w:rPr>
        <w:t xml:space="preserve">11. </w:t>
      </w:r>
      <w:r w:rsidR="00496277" w:rsidRPr="00555060">
        <w:rPr>
          <w:rFonts w:asciiTheme="minorHAnsi" w:eastAsiaTheme="minorHAnsi" w:hAnsiTheme="minorHAnsi" w:cs="Calibri,Bold"/>
          <w:b/>
          <w:bCs/>
          <w:sz w:val="20"/>
          <w:szCs w:val="20"/>
          <w:lang w:eastAsia="en-US"/>
        </w:rPr>
        <w:t>Zastrzeżenie tajemnicy przedsiębiorstwa</w:t>
      </w:r>
      <w:r w:rsidR="00496277" w:rsidRPr="00555060">
        <w:rPr>
          <w:rFonts w:asciiTheme="minorHAnsi" w:eastAsiaTheme="minorHAnsi" w:hAnsiTheme="minorHAnsi" w:cs="Calibri"/>
          <w:sz w:val="20"/>
          <w:szCs w:val="20"/>
          <w:lang w:eastAsia="en-US"/>
        </w:rPr>
        <w:t>– w sytuacji, gdy ofe</w:t>
      </w:r>
      <w:r w:rsidR="00251891" w:rsidRPr="00555060">
        <w:rPr>
          <w:rFonts w:asciiTheme="minorHAnsi" w:eastAsiaTheme="minorHAnsi" w:hAnsiTheme="minorHAnsi" w:cs="Calibri"/>
          <w:sz w:val="20"/>
          <w:szCs w:val="20"/>
          <w:lang w:eastAsia="en-US"/>
        </w:rPr>
        <w:t xml:space="preserve">rta lub inne dokumenty składane </w:t>
      </w:r>
      <w:r w:rsidR="00496277" w:rsidRPr="00555060">
        <w:rPr>
          <w:rFonts w:asciiTheme="minorHAnsi" w:eastAsiaTheme="minorHAnsi" w:hAnsiTheme="minorHAnsi" w:cs="Calibri"/>
          <w:sz w:val="20"/>
          <w:szCs w:val="20"/>
          <w:lang w:eastAsia="en-US"/>
        </w:rPr>
        <w:t>w toku postępowania będą zawierały tajemnicę przedsiębiorstwa, w rozumieniu przepisów ustawy</w:t>
      </w:r>
      <w:r w:rsidR="00251891" w:rsidRPr="00555060">
        <w:rPr>
          <w:rFonts w:asciiTheme="minorHAnsi" w:eastAsiaTheme="minorHAnsi" w:hAnsiTheme="minorHAnsi" w:cs="Calibri"/>
          <w:sz w:val="20"/>
          <w:szCs w:val="20"/>
          <w:lang w:eastAsia="en-US"/>
        </w:rPr>
        <w:t xml:space="preserve"> </w:t>
      </w:r>
      <w:r w:rsidR="00496277" w:rsidRPr="00555060">
        <w:rPr>
          <w:rFonts w:asciiTheme="minorHAnsi" w:eastAsiaTheme="minorHAnsi" w:hAnsiTheme="minorHAnsi" w:cs="Calibri"/>
          <w:sz w:val="20"/>
          <w:szCs w:val="20"/>
          <w:lang w:eastAsia="en-US"/>
        </w:rPr>
        <w:t>z dnia 16 kwietnia 1993 r. o zwalczaniu nieuczciwej konkurencj</w:t>
      </w:r>
      <w:r>
        <w:rPr>
          <w:rFonts w:asciiTheme="minorHAnsi" w:eastAsiaTheme="minorHAnsi" w:hAnsiTheme="minorHAnsi" w:cs="Calibri"/>
          <w:sz w:val="20"/>
          <w:szCs w:val="20"/>
          <w:lang w:eastAsia="en-US"/>
        </w:rPr>
        <w:t xml:space="preserve">i (Dz. U. z 2020 r. poz. 1913), </w:t>
      </w:r>
      <w:r w:rsidR="00496277" w:rsidRPr="00555060">
        <w:rPr>
          <w:rFonts w:asciiTheme="minorHAnsi" w:eastAsiaTheme="minorHAnsi" w:hAnsiTheme="minorHAnsi" w:cs="Calibri"/>
          <w:sz w:val="20"/>
          <w:szCs w:val="20"/>
          <w:lang w:eastAsia="en-US"/>
        </w:rPr>
        <w:t xml:space="preserve">wykonawca, wraz z przekazaniem takich informacji, zastrzega, że nie mogą być </w:t>
      </w:r>
      <w:r>
        <w:rPr>
          <w:rFonts w:asciiTheme="minorHAnsi" w:eastAsiaTheme="minorHAnsi" w:hAnsiTheme="minorHAnsi" w:cs="Calibri"/>
          <w:sz w:val="20"/>
          <w:szCs w:val="20"/>
          <w:lang w:eastAsia="en-US"/>
        </w:rPr>
        <w:t xml:space="preserve">one udostępniane, </w:t>
      </w:r>
      <w:r w:rsidR="00496277" w:rsidRPr="00555060">
        <w:rPr>
          <w:rFonts w:asciiTheme="minorHAnsi" w:eastAsiaTheme="minorHAnsi" w:hAnsiTheme="minorHAnsi" w:cs="Calibri"/>
          <w:sz w:val="20"/>
          <w:szCs w:val="20"/>
          <w:lang w:eastAsia="en-US"/>
        </w:rPr>
        <w:t>oraz wykazuje, że zastrzeżone informacje stanowią tajemnic</w:t>
      </w:r>
      <w:r>
        <w:rPr>
          <w:rFonts w:asciiTheme="minorHAnsi" w:eastAsiaTheme="minorHAnsi" w:hAnsiTheme="minorHAnsi" w:cs="Calibri"/>
          <w:sz w:val="20"/>
          <w:szCs w:val="20"/>
          <w:lang w:eastAsia="en-US"/>
        </w:rPr>
        <w:t xml:space="preserve">ę przedsiębiorstwa w rozumieniu </w:t>
      </w:r>
      <w:r w:rsidR="00496277" w:rsidRPr="00555060">
        <w:rPr>
          <w:rFonts w:asciiTheme="minorHAnsi" w:eastAsiaTheme="minorHAnsi" w:hAnsiTheme="minorHAnsi" w:cs="Calibri"/>
          <w:sz w:val="20"/>
          <w:szCs w:val="20"/>
          <w:lang w:eastAsia="en-US"/>
        </w:rPr>
        <w:t>przepisów ustawy z 16 kwietnia 1993 r. o zwalczaniu nieuczciwej</w:t>
      </w:r>
      <w:r>
        <w:rPr>
          <w:rFonts w:asciiTheme="minorHAnsi" w:eastAsiaTheme="minorHAnsi" w:hAnsiTheme="minorHAnsi" w:cs="Calibri"/>
          <w:sz w:val="20"/>
          <w:szCs w:val="20"/>
          <w:lang w:eastAsia="en-US"/>
        </w:rPr>
        <w:t xml:space="preserve"> konkurencji. Dokument powinien </w:t>
      </w:r>
      <w:r w:rsidR="00496277" w:rsidRPr="00555060">
        <w:rPr>
          <w:rFonts w:asciiTheme="minorHAnsi" w:eastAsiaTheme="minorHAnsi" w:hAnsiTheme="minorHAnsi" w:cs="Calibri"/>
          <w:sz w:val="20"/>
          <w:szCs w:val="20"/>
          <w:lang w:eastAsia="en-US"/>
        </w:rPr>
        <w:t>być złożony w formie elektronicznej lub w postaci elektroniczne</w:t>
      </w:r>
      <w:r>
        <w:rPr>
          <w:rFonts w:asciiTheme="minorHAnsi" w:eastAsiaTheme="minorHAnsi" w:hAnsiTheme="minorHAnsi" w:cs="Calibri"/>
          <w:sz w:val="20"/>
          <w:szCs w:val="20"/>
          <w:lang w:eastAsia="en-US"/>
        </w:rPr>
        <w:t xml:space="preserve">j opatrzonej podpisem zaufanym, </w:t>
      </w:r>
      <w:r w:rsidR="00496277" w:rsidRPr="00555060">
        <w:rPr>
          <w:rFonts w:asciiTheme="minorHAnsi" w:eastAsiaTheme="minorHAnsi" w:hAnsiTheme="minorHAnsi" w:cs="Calibri"/>
          <w:sz w:val="20"/>
          <w:szCs w:val="20"/>
          <w:lang w:eastAsia="en-US"/>
        </w:rPr>
        <w:t>lub podpisem osobistym osoby upoważnionej do reprezentow</w:t>
      </w:r>
      <w:r>
        <w:rPr>
          <w:rFonts w:asciiTheme="minorHAnsi" w:eastAsiaTheme="minorHAnsi" w:hAnsiTheme="minorHAnsi" w:cs="Calibri"/>
          <w:sz w:val="20"/>
          <w:szCs w:val="20"/>
          <w:lang w:eastAsia="en-US"/>
        </w:rPr>
        <w:t xml:space="preserve">ania wykonawców zgodnie z formą </w:t>
      </w:r>
      <w:r w:rsidR="00496277" w:rsidRPr="00555060">
        <w:rPr>
          <w:rFonts w:asciiTheme="minorHAnsi" w:eastAsiaTheme="minorHAnsi" w:hAnsiTheme="minorHAnsi" w:cs="Calibri"/>
          <w:sz w:val="20"/>
          <w:szCs w:val="20"/>
          <w:lang w:eastAsia="en-US"/>
        </w:rPr>
        <w:t>reprezentacji określoną w dokumencie rejestrowym właściwym dla</w:t>
      </w:r>
      <w:r w:rsidR="00331B78">
        <w:rPr>
          <w:rFonts w:asciiTheme="minorHAnsi" w:eastAsiaTheme="minorHAnsi" w:hAnsiTheme="minorHAnsi" w:cs="Calibri"/>
          <w:sz w:val="20"/>
          <w:szCs w:val="20"/>
          <w:lang w:eastAsia="en-US"/>
        </w:rPr>
        <w:t xml:space="preserve"> formy organizacyjnej lub innym </w:t>
      </w:r>
      <w:r w:rsidR="00496277" w:rsidRPr="00555060">
        <w:rPr>
          <w:rFonts w:asciiTheme="minorHAnsi" w:eastAsiaTheme="minorHAnsi" w:hAnsiTheme="minorHAnsi" w:cs="Calibri"/>
          <w:sz w:val="20"/>
          <w:szCs w:val="20"/>
          <w:lang w:eastAsia="en-US"/>
        </w:rPr>
        <w:t>dokumencie. Wykonawca, w celu utrzymania w poufności t</w:t>
      </w:r>
      <w:r w:rsidR="00331B78">
        <w:rPr>
          <w:rFonts w:asciiTheme="minorHAnsi" w:eastAsiaTheme="minorHAnsi" w:hAnsiTheme="minorHAnsi" w:cs="Calibri"/>
          <w:sz w:val="20"/>
          <w:szCs w:val="20"/>
          <w:lang w:eastAsia="en-US"/>
        </w:rPr>
        <w:t xml:space="preserve">ych informacji, przekazuje je w </w:t>
      </w:r>
      <w:r w:rsidR="00496277" w:rsidRPr="00555060">
        <w:rPr>
          <w:rFonts w:asciiTheme="minorHAnsi" w:eastAsiaTheme="minorHAnsi" w:hAnsiTheme="minorHAnsi" w:cs="Calibri"/>
          <w:sz w:val="20"/>
          <w:szCs w:val="20"/>
          <w:lang w:eastAsia="en-US"/>
        </w:rPr>
        <w:t>wydzielonym i odpowiednio oznaczonym pliku.</w:t>
      </w:r>
    </w:p>
    <w:p w:rsidR="00084102" w:rsidRPr="00555060" w:rsidRDefault="00084102" w:rsidP="00266CC5">
      <w:pPr>
        <w:autoSpaceDE w:val="0"/>
        <w:autoSpaceDN w:val="0"/>
        <w:adjustRightInd w:val="0"/>
        <w:jc w:val="both"/>
        <w:rPr>
          <w:rFonts w:asciiTheme="minorHAnsi" w:eastAsiaTheme="minorHAnsi" w:hAnsiTheme="minorHAnsi" w:cs="Calibri,Bold"/>
          <w:b/>
          <w:bCs/>
          <w:sz w:val="20"/>
          <w:szCs w:val="20"/>
          <w:lang w:eastAsia="en-US"/>
        </w:rPr>
      </w:pPr>
    </w:p>
    <w:p w:rsidR="00496277" w:rsidRDefault="00331B78" w:rsidP="0088485E">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eastAsiaTheme="minorHAnsi" w:hAnsiTheme="minorHAnsi" w:cs="Calibri,Bold"/>
          <w:b/>
          <w:bCs/>
          <w:sz w:val="20"/>
          <w:szCs w:val="20"/>
          <w:lang w:eastAsia="en-US"/>
        </w:rPr>
      </w:pPr>
      <w:r w:rsidRPr="00331B78">
        <w:rPr>
          <w:rFonts w:asciiTheme="minorHAnsi" w:eastAsiaTheme="minorHAnsi" w:hAnsiTheme="minorHAnsi" w:cs="Calibri"/>
          <w:b/>
          <w:sz w:val="20"/>
          <w:szCs w:val="20"/>
          <w:lang w:eastAsia="en-US"/>
        </w:rPr>
        <w:t>II.</w:t>
      </w:r>
      <w:r w:rsidRPr="00555060">
        <w:rPr>
          <w:rFonts w:asciiTheme="minorHAnsi" w:eastAsiaTheme="minorHAnsi" w:hAnsiTheme="minorHAnsi" w:cs="Calibri"/>
          <w:sz w:val="20"/>
          <w:szCs w:val="20"/>
          <w:lang w:eastAsia="en-US"/>
        </w:rPr>
        <w:t xml:space="preserve"> </w:t>
      </w:r>
      <w:r w:rsidRPr="00555060">
        <w:rPr>
          <w:rFonts w:asciiTheme="minorHAnsi" w:eastAsiaTheme="minorHAnsi" w:hAnsiTheme="minorHAnsi" w:cs="Calibri,Bold"/>
          <w:b/>
          <w:bCs/>
          <w:sz w:val="20"/>
          <w:szCs w:val="20"/>
          <w:lang w:eastAsia="en-US"/>
        </w:rPr>
        <w:t>PODMIOTOWE ŚRODKI DOWODOWE NA POTWIERDZENIE BRAKU PODSTAW WYKLUCZENIA WYKONAWCY Z UDZIAŁU W POSTĘPOWANIU</w:t>
      </w:r>
    </w:p>
    <w:p w:rsidR="00C06F3E" w:rsidRDefault="00C06F3E" w:rsidP="00496277">
      <w:pPr>
        <w:autoSpaceDE w:val="0"/>
        <w:autoSpaceDN w:val="0"/>
        <w:adjustRightInd w:val="0"/>
        <w:rPr>
          <w:rFonts w:asciiTheme="minorHAnsi" w:hAnsiTheme="minorHAnsi"/>
          <w:sz w:val="20"/>
          <w:szCs w:val="20"/>
        </w:rPr>
      </w:pPr>
    </w:p>
    <w:p w:rsidR="00C06F3E" w:rsidRPr="00F94165" w:rsidRDefault="00C06F3E" w:rsidP="00C06F3E">
      <w:pPr>
        <w:autoSpaceDE w:val="0"/>
        <w:autoSpaceDN w:val="0"/>
        <w:adjustRightInd w:val="0"/>
        <w:jc w:val="both"/>
        <w:rPr>
          <w:rFonts w:asciiTheme="minorHAnsi" w:eastAsiaTheme="minorHAnsi" w:hAnsiTheme="minorHAnsi" w:cs="Calibri,Bold"/>
          <w:b/>
          <w:bCs/>
          <w:sz w:val="20"/>
          <w:szCs w:val="20"/>
          <w:lang w:eastAsia="en-US"/>
        </w:rPr>
      </w:pPr>
      <w:r w:rsidRPr="00F94165">
        <w:rPr>
          <w:rFonts w:asciiTheme="minorHAnsi" w:hAnsiTheme="minorHAnsi"/>
          <w:b/>
          <w:sz w:val="20"/>
          <w:szCs w:val="20"/>
        </w:rPr>
        <w:t>Zamawiający wzywa Wykonawcę, którego oferta została najwyżej oceniona, do złożenia w wyznaczonym terminie, nie krótszym niż 5 dni od dnia wezwania, podmiotowych środków dowodowych, aktualnych na dzień ich złożenia.</w:t>
      </w:r>
    </w:p>
    <w:p w:rsidR="00C06F3E" w:rsidRPr="00555060" w:rsidRDefault="00C06F3E" w:rsidP="00496277">
      <w:pPr>
        <w:autoSpaceDE w:val="0"/>
        <w:autoSpaceDN w:val="0"/>
        <w:adjustRightInd w:val="0"/>
        <w:rPr>
          <w:rFonts w:asciiTheme="minorHAnsi" w:eastAsiaTheme="minorHAnsi" w:hAnsiTheme="minorHAnsi" w:cs="Calibri,Bold"/>
          <w:b/>
          <w:bCs/>
          <w:sz w:val="20"/>
          <w:szCs w:val="20"/>
          <w:lang w:eastAsia="en-US"/>
        </w:rPr>
      </w:pPr>
    </w:p>
    <w:p w:rsidR="00496277" w:rsidRPr="00555060" w:rsidRDefault="00496277" w:rsidP="00496277">
      <w:pPr>
        <w:autoSpaceDE w:val="0"/>
        <w:autoSpaceDN w:val="0"/>
        <w:adjustRightInd w:val="0"/>
        <w:rPr>
          <w:rFonts w:asciiTheme="minorHAnsi" w:eastAsiaTheme="minorHAnsi" w:hAnsiTheme="minorHAnsi" w:cs="Calibri"/>
          <w:sz w:val="20"/>
          <w:szCs w:val="20"/>
          <w:lang w:eastAsia="en-US"/>
        </w:rPr>
      </w:pPr>
      <w:r w:rsidRPr="00555060">
        <w:rPr>
          <w:rFonts w:asciiTheme="minorHAnsi" w:eastAsiaTheme="minorHAnsi" w:hAnsiTheme="minorHAnsi" w:cs="Calibri"/>
          <w:sz w:val="20"/>
          <w:szCs w:val="20"/>
          <w:lang w:eastAsia="en-US"/>
        </w:rPr>
        <w:t>1) Zamawiający, na potwierdzenie braku podstaw wy</w:t>
      </w:r>
      <w:r w:rsidR="00084102" w:rsidRPr="00555060">
        <w:rPr>
          <w:rFonts w:asciiTheme="minorHAnsi" w:eastAsiaTheme="minorHAnsi" w:hAnsiTheme="minorHAnsi" w:cs="Calibri"/>
          <w:sz w:val="20"/>
          <w:szCs w:val="20"/>
          <w:lang w:eastAsia="en-US"/>
        </w:rPr>
        <w:t xml:space="preserve">kluczenia wykonawcy z udziału w </w:t>
      </w:r>
      <w:r w:rsidRPr="00555060">
        <w:rPr>
          <w:rFonts w:asciiTheme="minorHAnsi" w:eastAsiaTheme="minorHAnsi" w:hAnsiTheme="minorHAnsi" w:cs="Calibri"/>
          <w:sz w:val="20"/>
          <w:szCs w:val="20"/>
          <w:lang w:eastAsia="en-US"/>
        </w:rPr>
        <w:t xml:space="preserve">postępowaniu, żąda </w:t>
      </w:r>
      <w:r w:rsidRPr="00C06F3E">
        <w:rPr>
          <w:rFonts w:asciiTheme="minorHAnsi" w:eastAsiaTheme="minorHAnsi" w:hAnsiTheme="minorHAnsi" w:cs="Calibri"/>
          <w:b/>
          <w:sz w:val="20"/>
          <w:szCs w:val="20"/>
          <w:lang w:eastAsia="en-US"/>
        </w:rPr>
        <w:t>oświadczenia Wykonawcy o aktualności info</w:t>
      </w:r>
      <w:r w:rsidR="00331B78" w:rsidRPr="00C06F3E">
        <w:rPr>
          <w:rFonts w:asciiTheme="minorHAnsi" w:eastAsiaTheme="minorHAnsi" w:hAnsiTheme="minorHAnsi" w:cs="Calibri"/>
          <w:b/>
          <w:sz w:val="20"/>
          <w:szCs w:val="20"/>
          <w:lang w:eastAsia="en-US"/>
        </w:rPr>
        <w:t>rmacji</w:t>
      </w:r>
      <w:r w:rsidR="00331B78">
        <w:rPr>
          <w:rFonts w:asciiTheme="minorHAnsi" w:eastAsiaTheme="minorHAnsi" w:hAnsiTheme="minorHAnsi" w:cs="Calibri"/>
          <w:sz w:val="20"/>
          <w:szCs w:val="20"/>
          <w:lang w:eastAsia="en-US"/>
        </w:rPr>
        <w:t xml:space="preserve"> zawartych w oświadczeniu </w:t>
      </w:r>
      <w:r w:rsidRPr="00555060">
        <w:rPr>
          <w:rFonts w:asciiTheme="minorHAnsi" w:eastAsiaTheme="minorHAnsi" w:hAnsiTheme="minorHAnsi" w:cs="Calibri"/>
          <w:sz w:val="20"/>
          <w:szCs w:val="20"/>
          <w:lang w:eastAsia="en-US"/>
        </w:rPr>
        <w:t xml:space="preserve">o którym mowa w art. 125 ust.1 ustawy </w:t>
      </w:r>
      <w:proofErr w:type="spellStart"/>
      <w:r w:rsidRPr="00555060">
        <w:rPr>
          <w:rFonts w:asciiTheme="minorHAnsi" w:eastAsiaTheme="minorHAnsi" w:hAnsiTheme="minorHAnsi" w:cs="Calibri"/>
          <w:sz w:val="20"/>
          <w:szCs w:val="20"/>
          <w:lang w:eastAsia="en-US"/>
        </w:rPr>
        <w:t>Pzp</w:t>
      </w:r>
      <w:proofErr w:type="spellEnd"/>
      <w:r w:rsidRPr="00555060">
        <w:rPr>
          <w:rFonts w:asciiTheme="minorHAnsi" w:eastAsiaTheme="minorHAnsi" w:hAnsiTheme="minorHAnsi" w:cs="Calibri"/>
          <w:sz w:val="20"/>
          <w:szCs w:val="20"/>
          <w:lang w:eastAsia="en-US"/>
        </w:rPr>
        <w:t xml:space="preserve"> w zakresie podst</w:t>
      </w:r>
      <w:r w:rsidR="00331B78">
        <w:rPr>
          <w:rFonts w:asciiTheme="minorHAnsi" w:eastAsiaTheme="minorHAnsi" w:hAnsiTheme="minorHAnsi" w:cs="Calibri"/>
          <w:sz w:val="20"/>
          <w:szCs w:val="20"/>
          <w:lang w:eastAsia="en-US"/>
        </w:rPr>
        <w:t xml:space="preserve">aw wykluczenia z postępowania o </w:t>
      </w:r>
      <w:r w:rsidRPr="00555060">
        <w:rPr>
          <w:rFonts w:asciiTheme="minorHAnsi" w:eastAsiaTheme="minorHAnsi" w:hAnsiTheme="minorHAnsi" w:cs="Calibri"/>
          <w:sz w:val="20"/>
          <w:szCs w:val="20"/>
          <w:lang w:eastAsia="en-US"/>
        </w:rPr>
        <w:t>których mowa w:</w:t>
      </w:r>
    </w:p>
    <w:p w:rsidR="00496277" w:rsidRPr="00555060" w:rsidRDefault="00496277" w:rsidP="00496277">
      <w:pPr>
        <w:autoSpaceDE w:val="0"/>
        <w:autoSpaceDN w:val="0"/>
        <w:adjustRightInd w:val="0"/>
        <w:rPr>
          <w:rFonts w:asciiTheme="minorHAnsi" w:eastAsiaTheme="minorHAnsi" w:hAnsiTheme="minorHAnsi" w:cs="Calibri"/>
          <w:sz w:val="20"/>
          <w:szCs w:val="20"/>
          <w:lang w:eastAsia="en-US"/>
        </w:rPr>
      </w:pPr>
      <w:r w:rsidRPr="00555060">
        <w:rPr>
          <w:rFonts w:asciiTheme="minorHAnsi" w:eastAsiaTheme="minorHAnsi" w:hAnsiTheme="minorHAnsi" w:cs="Calibri"/>
          <w:sz w:val="20"/>
          <w:szCs w:val="20"/>
          <w:lang w:eastAsia="en-US"/>
        </w:rPr>
        <w:t xml:space="preserve">a) art. art. 108 ust. 1 pkt 3 ustawy </w:t>
      </w:r>
      <w:proofErr w:type="spellStart"/>
      <w:r w:rsidRPr="00555060">
        <w:rPr>
          <w:rFonts w:asciiTheme="minorHAnsi" w:eastAsiaTheme="minorHAnsi" w:hAnsiTheme="minorHAnsi" w:cs="Calibri"/>
          <w:sz w:val="20"/>
          <w:szCs w:val="20"/>
          <w:lang w:eastAsia="en-US"/>
        </w:rPr>
        <w:t>Pzp</w:t>
      </w:r>
      <w:proofErr w:type="spellEnd"/>
      <w:r w:rsidRPr="00555060">
        <w:rPr>
          <w:rFonts w:asciiTheme="minorHAnsi" w:eastAsiaTheme="minorHAnsi" w:hAnsiTheme="minorHAnsi" w:cs="Calibri"/>
          <w:sz w:val="20"/>
          <w:szCs w:val="20"/>
          <w:lang w:eastAsia="en-US"/>
        </w:rPr>
        <w:t>,</w:t>
      </w:r>
    </w:p>
    <w:p w:rsidR="00496277" w:rsidRPr="00555060" w:rsidRDefault="00496277" w:rsidP="00496277">
      <w:pPr>
        <w:autoSpaceDE w:val="0"/>
        <w:autoSpaceDN w:val="0"/>
        <w:adjustRightInd w:val="0"/>
        <w:rPr>
          <w:rFonts w:asciiTheme="minorHAnsi" w:eastAsiaTheme="minorHAnsi" w:hAnsiTheme="minorHAnsi" w:cs="Calibri"/>
          <w:sz w:val="20"/>
          <w:szCs w:val="20"/>
          <w:lang w:eastAsia="en-US"/>
        </w:rPr>
      </w:pPr>
      <w:r w:rsidRPr="00555060">
        <w:rPr>
          <w:rFonts w:asciiTheme="minorHAnsi" w:eastAsiaTheme="minorHAnsi" w:hAnsiTheme="minorHAnsi" w:cs="Calibri"/>
          <w:sz w:val="20"/>
          <w:szCs w:val="20"/>
          <w:lang w:eastAsia="en-US"/>
        </w:rPr>
        <w:t xml:space="preserve">b)art. 108 ust. 1 pkt 4 ustawy </w:t>
      </w:r>
      <w:proofErr w:type="spellStart"/>
      <w:r w:rsidRPr="00555060">
        <w:rPr>
          <w:rFonts w:asciiTheme="minorHAnsi" w:eastAsiaTheme="minorHAnsi" w:hAnsiTheme="minorHAnsi" w:cs="Calibri"/>
          <w:sz w:val="20"/>
          <w:szCs w:val="20"/>
          <w:lang w:eastAsia="en-US"/>
        </w:rPr>
        <w:t>Pzp</w:t>
      </w:r>
      <w:proofErr w:type="spellEnd"/>
      <w:r w:rsidRPr="00555060">
        <w:rPr>
          <w:rFonts w:asciiTheme="minorHAnsi" w:eastAsiaTheme="minorHAnsi" w:hAnsiTheme="minorHAnsi" w:cs="Calibri"/>
          <w:sz w:val="20"/>
          <w:szCs w:val="20"/>
          <w:lang w:eastAsia="en-US"/>
        </w:rPr>
        <w:t>, dotyczących orzeczenia zakazu ubiegania się o zamówienie</w:t>
      </w:r>
    </w:p>
    <w:p w:rsidR="00496277" w:rsidRPr="00555060" w:rsidRDefault="00496277" w:rsidP="00496277">
      <w:pPr>
        <w:autoSpaceDE w:val="0"/>
        <w:autoSpaceDN w:val="0"/>
        <w:adjustRightInd w:val="0"/>
        <w:rPr>
          <w:rFonts w:asciiTheme="minorHAnsi" w:eastAsiaTheme="minorHAnsi" w:hAnsiTheme="minorHAnsi" w:cs="Calibri"/>
          <w:sz w:val="20"/>
          <w:szCs w:val="20"/>
          <w:lang w:eastAsia="en-US"/>
        </w:rPr>
      </w:pPr>
      <w:r w:rsidRPr="00555060">
        <w:rPr>
          <w:rFonts w:asciiTheme="minorHAnsi" w:eastAsiaTheme="minorHAnsi" w:hAnsiTheme="minorHAnsi" w:cs="Calibri"/>
          <w:sz w:val="20"/>
          <w:szCs w:val="20"/>
          <w:lang w:eastAsia="en-US"/>
        </w:rPr>
        <w:t>publiczne tytułem środka zapobiegawczego,</w:t>
      </w:r>
    </w:p>
    <w:p w:rsidR="00496277" w:rsidRPr="00555060" w:rsidRDefault="00496277" w:rsidP="00496277">
      <w:pPr>
        <w:autoSpaceDE w:val="0"/>
        <w:autoSpaceDN w:val="0"/>
        <w:adjustRightInd w:val="0"/>
        <w:rPr>
          <w:rFonts w:asciiTheme="minorHAnsi" w:eastAsiaTheme="minorHAnsi" w:hAnsiTheme="minorHAnsi" w:cs="Calibri"/>
          <w:sz w:val="20"/>
          <w:szCs w:val="20"/>
          <w:lang w:eastAsia="en-US"/>
        </w:rPr>
      </w:pPr>
      <w:r w:rsidRPr="00555060">
        <w:rPr>
          <w:rFonts w:asciiTheme="minorHAnsi" w:eastAsiaTheme="minorHAnsi" w:hAnsiTheme="minorHAnsi" w:cs="Calibri"/>
          <w:sz w:val="20"/>
          <w:szCs w:val="20"/>
          <w:lang w:eastAsia="en-US"/>
        </w:rPr>
        <w:t xml:space="preserve">c) art. 108 ust. 1 pkt 5 ustawy </w:t>
      </w:r>
      <w:proofErr w:type="spellStart"/>
      <w:r w:rsidRPr="00555060">
        <w:rPr>
          <w:rFonts w:asciiTheme="minorHAnsi" w:eastAsiaTheme="minorHAnsi" w:hAnsiTheme="minorHAnsi" w:cs="Calibri"/>
          <w:sz w:val="20"/>
          <w:szCs w:val="20"/>
          <w:lang w:eastAsia="en-US"/>
        </w:rPr>
        <w:t>Pzp</w:t>
      </w:r>
      <w:proofErr w:type="spellEnd"/>
      <w:r w:rsidRPr="00555060">
        <w:rPr>
          <w:rFonts w:asciiTheme="minorHAnsi" w:eastAsiaTheme="minorHAnsi" w:hAnsiTheme="minorHAnsi" w:cs="Calibri"/>
          <w:sz w:val="20"/>
          <w:szCs w:val="20"/>
          <w:lang w:eastAsia="en-US"/>
        </w:rPr>
        <w:t>, dotyczących zawarcia z innymi wykonawcami porozumienia</w:t>
      </w:r>
    </w:p>
    <w:p w:rsidR="00496277" w:rsidRPr="00555060" w:rsidRDefault="00496277" w:rsidP="00496277">
      <w:pPr>
        <w:autoSpaceDE w:val="0"/>
        <w:autoSpaceDN w:val="0"/>
        <w:adjustRightInd w:val="0"/>
        <w:rPr>
          <w:rFonts w:asciiTheme="minorHAnsi" w:eastAsiaTheme="minorHAnsi" w:hAnsiTheme="minorHAnsi" w:cs="Calibri"/>
          <w:sz w:val="20"/>
          <w:szCs w:val="20"/>
          <w:lang w:eastAsia="en-US"/>
        </w:rPr>
      </w:pPr>
      <w:r w:rsidRPr="00555060">
        <w:rPr>
          <w:rFonts w:asciiTheme="minorHAnsi" w:eastAsiaTheme="minorHAnsi" w:hAnsiTheme="minorHAnsi" w:cs="Calibri"/>
          <w:sz w:val="20"/>
          <w:szCs w:val="20"/>
          <w:lang w:eastAsia="en-US"/>
        </w:rPr>
        <w:t>mającego na celu zakłócenie konkurencji,</w:t>
      </w:r>
    </w:p>
    <w:p w:rsidR="00496277" w:rsidRPr="00555060" w:rsidRDefault="00496277" w:rsidP="00496277">
      <w:pPr>
        <w:autoSpaceDE w:val="0"/>
        <w:autoSpaceDN w:val="0"/>
        <w:adjustRightInd w:val="0"/>
        <w:rPr>
          <w:rFonts w:asciiTheme="minorHAnsi" w:eastAsiaTheme="minorHAnsi" w:hAnsiTheme="minorHAnsi" w:cs="Calibri"/>
          <w:sz w:val="20"/>
          <w:szCs w:val="20"/>
          <w:lang w:eastAsia="en-US"/>
        </w:rPr>
      </w:pPr>
      <w:r w:rsidRPr="00555060">
        <w:rPr>
          <w:rFonts w:asciiTheme="minorHAnsi" w:eastAsiaTheme="minorHAnsi" w:hAnsiTheme="minorHAnsi" w:cs="Calibri"/>
          <w:sz w:val="20"/>
          <w:szCs w:val="20"/>
          <w:lang w:eastAsia="en-US"/>
        </w:rPr>
        <w:t>d) ar</w:t>
      </w:r>
      <w:r w:rsidR="00084102" w:rsidRPr="00555060">
        <w:rPr>
          <w:rFonts w:asciiTheme="minorHAnsi" w:eastAsiaTheme="minorHAnsi" w:hAnsiTheme="minorHAnsi" w:cs="Calibri"/>
          <w:sz w:val="20"/>
          <w:szCs w:val="20"/>
          <w:lang w:eastAsia="en-US"/>
        </w:rPr>
        <w:t xml:space="preserve">t. 108 ust. 1 pkt 6 ustawy </w:t>
      </w:r>
      <w:proofErr w:type="spellStart"/>
      <w:r w:rsidR="00084102" w:rsidRPr="00555060">
        <w:rPr>
          <w:rFonts w:asciiTheme="minorHAnsi" w:eastAsiaTheme="minorHAnsi" w:hAnsiTheme="minorHAnsi" w:cs="Calibri"/>
          <w:sz w:val="20"/>
          <w:szCs w:val="20"/>
          <w:lang w:eastAsia="en-US"/>
        </w:rPr>
        <w:t>Pzp</w:t>
      </w:r>
      <w:proofErr w:type="spellEnd"/>
      <w:r w:rsidR="00084102" w:rsidRPr="00555060">
        <w:rPr>
          <w:rFonts w:asciiTheme="minorHAnsi" w:eastAsiaTheme="minorHAnsi" w:hAnsiTheme="minorHAnsi" w:cs="Calibri"/>
          <w:sz w:val="20"/>
          <w:szCs w:val="20"/>
          <w:lang w:eastAsia="en-US"/>
        </w:rPr>
        <w:t>,</w:t>
      </w:r>
    </w:p>
    <w:p w:rsidR="00496277" w:rsidRPr="00555060" w:rsidRDefault="00496277" w:rsidP="00496277">
      <w:pPr>
        <w:autoSpaceDE w:val="0"/>
        <w:autoSpaceDN w:val="0"/>
        <w:adjustRightInd w:val="0"/>
        <w:rPr>
          <w:rFonts w:asciiTheme="minorHAnsi" w:eastAsiaTheme="minorHAnsi" w:hAnsiTheme="minorHAnsi" w:cs="Calibri"/>
          <w:sz w:val="20"/>
          <w:szCs w:val="20"/>
          <w:lang w:eastAsia="en-US"/>
        </w:rPr>
      </w:pPr>
      <w:r w:rsidRPr="00555060">
        <w:rPr>
          <w:rFonts w:asciiTheme="minorHAnsi" w:eastAsiaTheme="minorHAnsi" w:hAnsiTheme="minorHAnsi" w:cs="Calibri"/>
          <w:sz w:val="20"/>
          <w:szCs w:val="20"/>
          <w:lang w:eastAsia="en-US"/>
        </w:rPr>
        <w:t>e) a</w:t>
      </w:r>
      <w:r w:rsidR="00084102" w:rsidRPr="00555060">
        <w:rPr>
          <w:rFonts w:asciiTheme="minorHAnsi" w:eastAsiaTheme="minorHAnsi" w:hAnsiTheme="minorHAnsi" w:cs="Calibri"/>
          <w:sz w:val="20"/>
          <w:szCs w:val="20"/>
          <w:lang w:eastAsia="en-US"/>
        </w:rPr>
        <w:t xml:space="preserve">rt. 109 ust.1 pkt 4 ustawy </w:t>
      </w:r>
      <w:proofErr w:type="spellStart"/>
      <w:r w:rsidR="00084102" w:rsidRPr="00555060">
        <w:rPr>
          <w:rFonts w:asciiTheme="minorHAnsi" w:eastAsiaTheme="minorHAnsi" w:hAnsiTheme="minorHAnsi" w:cs="Calibri"/>
          <w:sz w:val="20"/>
          <w:szCs w:val="20"/>
          <w:lang w:eastAsia="en-US"/>
        </w:rPr>
        <w:t>Pzp</w:t>
      </w:r>
      <w:proofErr w:type="spellEnd"/>
      <w:r w:rsidR="00084102" w:rsidRPr="00555060">
        <w:rPr>
          <w:rFonts w:asciiTheme="minorHAnsi" w:eastAsiaTheme="minorHAnsi" w:hAnsiTheme="minorHAnsi" w:cs="Calibri"/>
          <w:sz w:val="20"/>
          <w:szCs w:val="20"/>
          <w:lang w:eastAsia="en-US"/>
        </w:rPr>
        <w:t xml:space="preserve">. </w:t>
      </w:r>
      <w:r w:rsidRPr="00555060">
        <w:rPr>
          <w:rFonts w:asciiTheme="minorHAnsi" w:eastAsiaTheme="minorHAnsi" w:hAnsiTheme="minorHAnsi" w:cs="Calibri"/>
          <w:sz w:val="20"/>
          <w:szCs w:val="20"/>
          <w:lang w:eastAsia="en-US"/>
        </w:rPr>
        <w:t xml:space="preserve">według wzoru </w:t>
      </w:r>
      <w:r w:rsidR="00F94165">
        <w:rPr>
          <w:rFonts w:asciiTheme="minorHAnsi" w:eastAsiaTheme="minorHAnsi" w:hAnsiTheme="minorHAnsi" w:cs="Calibri,Bold"/>
          <w:b/>
          <w:bCs/>
          <w:sz w:val="20"/>
          <w:szCs w:val="20"/>
          <w:lang w:eastAsia="en-US"/>
        </w:rPr>
        <w:t>załącznik</w:t>
      </w:r>
      <w:r w:rsidR="00C06F3E" w:rsidRPr="00F94165">
        <w:rPr>
          <w:rFonts w:asciiTheme="minorHAnsi" w:eastAsiaTheme="minorHAnsi" w:hAnsiTheme="minorHAnsi" w:cs="Calibri,Bold"/>
          <w:b/>
          <w:bCs/>
          <w:sz w:val="20"/>
          <w:szCs w:val="20"/>
          <w:lang w:eastAsia="en-US"/>
        </w:rPr>
        <w:t xml:space="preserve"> nr </w:t>
      </w:r>
      <w:r w:rsidR="00F94165" w:rsidRPr="00F94165">
        <w:rPr>
          <w:rFonts w:asciiTheme="minorHAnsi" w:eastAsiaTheme="minorHAnsi" w:hAnsiTheme="minorHAnsi" w:cs="Calibri,Bold"/>
          <w:b/>
          <w:bCs/>
          <w:sz w:val="20"/>
          <w:szCs w:val="20"/>
          <w:lang w:eastAsia="en-US"/>
        </w:rPr>
        <w:t>6</w:t>
      </w:r>
      <w:r w:rsidRPr="00F94165">
        <w:rPr>
          <w:rFonts w:asciiTheme="minorHAnsi" w:eastAsiaTheme="minorHAnsi" w:hAnsiTheme="minorHAnsi" w:cs="Calibri,Bold"/>
          <w:b/>
          <w:bCs/>
          <w:sz w:val="20"/>
          <w:szCs w:val="20"/>
          <w:lang w:eastAsia="en-US"/>
        </w:rPr>
        <w:t xml:space="preserve"> do SWZ</w:t>
      </w:r>
    </w:p>
    <w:p w:rsidR="00CD728F" w:rsidRDefault="00CD728F" w:rsidP="00496277">
      <w:pPr>
        <w:autoSpaceDE w:val="0"/>
        <w:autoSpaceDN w:val="0"/>
        <w:adjustRightInd w:val="0"/>
        <w:rPr>
          <w:rFonts w:asciiTheme="minorHAnsi" w:eastAsiaTheme="minorHAnsi" w:hAnsiTheme="minorHAnsi" w:cs="Calibri"/>
          <w:sz w:val="20"/>
          <w:szCs w:val="20"/>
          <w:lang w:eastAsia="en-US"/>
        </w:rPr>
      </w:pPr>
    </w:p>
    <w:p w:rsidR="00496277" w:rsidRPr="00555060" w:rsidRDefault="00496277" w:rsidP="00496277">
      <w:pPr>
        <w:autoSpaceDE w:val="0"/>
        <w:autoSpaceDN w:val="0"/>
        <w:adjustRightInd w:val="0"/>
        <w:rPr>
          <w:rFonts w:asciiTheme="minorHAnsi" w:eastAsiaTheme="minorHAnsi" w:hAnsiTheme="minorHAnsi" w:cs="Calibri"/>
          <w:sz w:val="20"/>
          <w:szCs w:val="20"/>
          <w:lang w:eastAsia="en-US"/>
        </w:rPr>
      </w:pPr>
      <w:r w:rsidRPr="00555060">
        <w:rPr>
          <w:rFonts w:asciiTheme="minorHAnsi" w:eastAsiaTheme="minorHAnsi" w:hAnsiTheme="minorHAnsi" w:cs="Calibri"/>
          <w:sz w:val="20"/>
          <w:szCs w:val="20"/>
          <w:lang w:eastAsia="en-US"/>
        </w:rPr>
        <w:t>2) Zamawiający żąda od wykonawcy, który polega na zdolnościach lub sytuacji podmiotów</w:t>
      </w:r>
    </w:p>
    <w:p w:rsidR="00496277" w:rsidRPr="00555060" w:rsidRDefault="00496277" w:rsidP="00496277">
      <w:pPr>
        <w:autoSpaceDE w:val="0"/>
        <w:autoSpaceDN w:val="0"/>
        <w:adjustRightInd w:val="0"/>
        <w:rPr>
          <w:rFonts w:asciiTheme="minorHAnsi" w:eastAsiaTheme="minorHAnsi" w:hAnsiTheme="minorHAnsi" w:cs="Calibri"/>
          <w:sz w:val="20"/>
          <w:szCs w:val="20"/>
          <w:lang w:eastAsia="en-US"/>
        </w:rPr>
      </w:pPr>
      <w:r w:rsidRPr="00555060">
        <w:rPr>
          <w:rFonts w:asciiTheme="minorHAnsi" w:eastAsiaTheme="minorHAnsi" w:hAnsiTheme="minorHAnsi" w:cs="Calibri"/>
          <w:sz w:val="20"/>
          <w:szCs w:val="20"/>
          <w:lang w:eastAsia="en-US"/>
        </w:rPr>
        <w:t xml:space="preserve">udostępniających zasoby na zasadach art. 118 ustawy </w:t>
      </w:r>
      <w:proofErr w:type="spellStart"/>
      <w:r w:rsidRPr="00555060">
        <w:rPr>
          <w:rFonts w:asciiTheme="minorHAnsi" w:eastAsiaTheme="minorHAnsi" w:hAnsiTheme="minorHAnsi" w:cs="Calibri"/>
          <w:sz w:val="20"/>
          <w:szCs w:val="20"/>
          <w:lang w:eastAsia="en-US"/>
        </w:rPr>
        <w:t>Pzp</w:t>
      </w:r>
      <w:proofErr w:type="spellEnd"/>
      <w:r w:rsidRPr="00555060">
        <w:rPr>
          <w:rFonts w:asciiTheme="minorHAnsi" w:eastAsiaTheme="minorHAnsi" w:hAnsiTheme="minorHAnsi" w:cs="Calibri"/>
          <w:sz w:val="20"/>
          <w:szCs w:val="20"/>
          <w:lang w:eastAsia="en-US"/>
        </w:rPr>
        <w:t xml:space="preserve"> przedstawienia środka dowodowego na</w:t>
      </w:r>
    </w:p>
    <w:p w:rsidR="00496277" w:rsidRPr="00555060" w:rsidRDefault="00496277" w:rsidP="00496277">
      <w:pPr>
        <w:autoSpaceDE w:val="0"/>
        <w:autoSpaceDN w:val="0"/>
        <w:adjustRightInd w:val="0"/>
        <w:rPr>
          <w:rFonts w:asciiTheme="minorHAnsi" w:eastAsiaTheme="minorHAnsi" w:hAnsiTheme="minorHAnsi" w:cs="Calibri"/>
          <w:sz w:val="20"/>
          <w:szCs w:val="20"/>
          <w:lang w:eastAsia="en-US"/>
        </w:rPr>
      </w:pPr>
      <w:r w:rsidRPr="00555060">
        <w:rPr>
          <w:rFonts w:asciiTheme="minorHAnsi" w:eastAsiaTheme="minorHAnsi" w:hAnsiTheme="minorHAnsi" w:cs="Calibri"/>
          <w:sz w:val="20"/>
          <w:szCs w:val="20"/>
          <w:lang w:eastAsia="en-US"/>
        </w:rPr>
        <w:t>potwierdzenie braku podstaw wykluczenia z postępowania o których mowa w:</w:t>
      </w:r>
    </w:p>
    <w:p w:rsidR="00496277" w:rsidRPr="00555060" w:rsidRDefault="00496277" w:rsidP="00496277">
      <w:pPr>
        <w:autoSpaceDE w:val="0"/>
        <w:autoSpaceDN w:val="0"/>
        <w:adjustRightInd w:val="0"/>
        <w:rPr>
          <w:rFonts w:asciiTheme="minorHAnsi" w:eastAsiaTheme="minorHAnsi" w:hAnsiTheme="minorHAnsi" w:cs="Calibri"/>
          <w:sz w:val="20"/>
          <w:szCs w:val="20"/>
          <w:lang w:eastAsia="en-US"/>
        </w:rPr>
      </w:pPr>
      <w:r w:rsidRPr="00555060">
        <w:rPr>
          <w:rFonts w:asciiTheme="minorHAnsi" w:eastAsiaTheme="minorHAnsi" w:hAnsiTheme="minorHAnsi" w:cs="Calibri"/>
          <w:sz w:val="20"/>
          <w:szCs w:val="20"/>
          <w:lang w:eastAsia="en-US"/>
        </w:rPr>
        <w:t xml:space="preserve">a) art. art. 108 ust. 1 pkt 3 ustawy </w:t>
      </w:r>
      <w:proofErr w:type="spellStart"/>
      <w:r w:rsidRPr="00555060">
        <w:rPr>
          <w:rFonts w:asciiTheme="minorHAnsi" w:eastAsiaTheme="minorHAnsi" w:hAnsiTheme="minorHAnsi" w:cs="Calibri"/>
          <w:sz w:val="20"/>
          <w:szCs w:val="20"/>
          <w:lang w:eastAsia="en-US"/>
        </w:rPr>
        <w:t>Pzp</w:t>
      </w:r>
      <w:proofErr w:type="spellEnd"/>
      <w:r w:rsidRPr="00555060">
        <w:rPr>
          <w:rFonts w:asciiTheme="minorHAnsi" w:eastAsiaTheme="minorHAnsi" w:hAnsiTheme="minorHAnsi" w:cs="Calibri"/>
          <w:sz w:val="20"/>
          <w:szCs w:val="20"/>
          <w:lang w:eastAsia="en-US"/>
        </w:rPr>
        <w:t>,</w:t>
      </w:r>
    </w:p>
    <w:p w:rsidR="00496277" w:rsidRPr="00555060" w:rsidRDefault="00496277" w:rsidP="00496277">
      <w:pPr>
        <w:autoSpaceDE w:val="0"/>
        <w:autoSpaceDN w:val="0"/>
        <w:adjustRightInd w:val="0"/>
        <w:rPr>
          <w:rFonts w:asciiTheme="minorHAnsi" w:eastAsiaTheme="minorHAnsi" w:hAnsiTheme="minorHAnsi" w:cs="Calibri"/>
          <w:sz w:val="20"/>
          <w:szCs w:val="20"/>
          <w:lang w:eastAsia="en-US"/>
        </w:rPr>
      </w:pPr>
      <w:r w:rsidRPr="00555060">
        <w:rPr>
          <w:rFonts w:asciiTheme="minorHAnsi" w:eastAsiaTheme="minorHAnsi" w:hAnsiTheme="minorHAnsi" w:cs="Calibri"/>
          <w:sz w:val="20"/>
          <w:szCs w:val="20"/>
          <w:lang w:eastAsia="en-US"/>
        </w:rPr>
        <w:t xml:space="preserve">b) art. 108 ust. 1 pkt 4 ustawy </w:t>
      </w:r>
      <w:proofErr w:type="spellStart"/>
      <w:r w:rsidRPr="00555060">
        <w:rPr>
          <w:rFonts w:asciiTheme="minorHAnsi" w:eastAsiaTheme="minorHAnsi" w:hAnsiTheme="minorHAnsi" w:cs="Calibri"/>
          <w:sz w:val="20"/>
          <w:szCs w:val="20"/>
          <w:lang w:eastAsia="en-US"/>
        </w:rPr>
        <w:t>Pzp</w:t>
      </w:r>
      <w:proofErr w:type="spellEnd"/>
      <w:r w:rsidRPr="00555060">
        <w:rPr>
          <w:rFonts w:asciiTheme="minorHAnsi" w:eastAsiaTheme="minorHAnsi" w:hAnsiTheme="minorHAnsi" w:cs="Calibri"/>
          <w:sz w:val="20"/>
          <w:szCs w:val="20"/>
          <w:lang w:eastAsia="en-US"/>
        </w:rPr>
        <w:t>, dotyczących orzeczenia zakazu ubiegania się o zamówienie</w:t>
      </w:r>
    </w:p>
    <w:p w:rsidR="00496277" w:rsidRPr="00555060" w:rsidRDefault="00084102" w:rsidP="00496277">
      <w:pPr>
        <w:autoSpaceDE w:val="0"/>
        <w:autoSpaceDN w:val="0"/>
        <w:adjustRightInd w:val="0"/>
        <w:rPr>
          <w:rFonts w:asciiTheme="minorHAnsi" w:eastAsiaTheme="minorHAnsi" w:hAnsiTheme="minorHAnsi" w:cs="Calibri"/>
          <w:sz w:val="20"/>
          <w:szCs w:val="20"/>
          <w:lang w:eastAsia="en-US"/>
        </w:rPr>
      </w:pPr>
      <w:r w:rsidRPr="00555060">
        <w:rPr>
          <w:rFonts w:asciiTheme="minorHAnsi" w:eastAsiaTheme="minorHAnsi" w:hAnsiTheme="minorHAnsi" w:cs="Calibri"/>
          <w:sz w:val="20"/>
          <w:szCs w:val="20"/>
          <w:lang w:eastAsia="en-US"/>
        </w:rPr>
        <w:t xml:space="preserve">publiczne </w:t>
      </w:r>
      <w:r w:rsidR="00496277" w:rsidRPr="00555060">
        <w:rPr>
          <w:rFonts w:asciiTheme="minorHAnsi" w:eastAsiaTheme="minorHAnsi" w:hAnsiTheme="minorHAnsi" w:cs="Calibri"/>
          <w:sz w:val="20"/>
          <w:szCs w:val="20"/>
          <w:lang w:eastAsia="en-US"/>
        </w:rPr>
        <w:t>tytułem środka zapobiegawczego,</w:t>
      </w:r>
    </w:p>
    <w:p w:rsidR="00496277" w:rsidRPr="00555060" w:rsidRDefault="00496277" w:rsidP="00496277">
      <w:pPr>
        <w:autoSpaceDE w:val="0"/>
        <w:autoSpaceDN w:val="0"/>
        <w:adjustRightInd w:val="0"/>
        <w:rPr>
          <w:rFonts w:asciiTheme="minorHAnsi" w:eastAsiaTheme="minorHAnsi" w:hAnsiTheme="minorHAnsi" w:cs="Calibri"/>
          <w:sz w:val="20"/>
          <w:szCs w:val="20"/>
          <w:lang w:eastAsia="en-US"/>
        </w:rPr>
      </w:pPr>
      <w:r w:rsidRPr="00555060">
        <w:rPr>
          <w:rFonts w:asciiTheme="minorHAnsi" w:eastAsiaTheme="minorHAnsi" w:hAnsiTheme="minorHAnsi" w:cs="Calibri"/>
          <w:sz w:val="20"/>
          <w:szCs w:val="20"/>
          <w:lang w:eastAsia="en-US"/>
        </w:rPr>
        <w:t xml:space="preserve">c) art. 108 ust. 1 pkt 6 ustawy </w:t>
      </w:r>
      <w:proofErr w:type="spellStart"/>
      <w:r w:rsidRPr="00555060">
        <w:rPr>
          <w:rFonts w:asciiTheme="minorHAnsi" w:eastAsiaTheme="minorHAnsi" w:hAnsiTheme="minorHAnsi" w:cs="Calibri"/>
          <w:sz w:val="20"/>
          <w:szCs w:val="20"/>
          <w:lang w:eastAsia="en-US"/>
        </w:rPr>
        <w:t>Pzp</w:t>
      </w:r>
      <w:proofErr w:type="spellEnd"/>
      <w:r w:rsidRPr="00555060">
        <w:rPr>
          <w:rFonts w:asciiTheme="minorHAnsi" w:eastAsiaTheme="minorHAnsi" w:hAnsiTheme="minorHAnsi" w:cs="Calibri"/>
          <w:sz w:val="20"/>
          <w:szCs w:val="20"/>
          <w:lang w:eastAsia="en-US"/>
        </w:rPr>
        <w:t>,</w:t>
      </w:r>
    </w:p>
    <w:p w:rsidR="00496277" w:rsidRPr="00555060" w:rsidRDefault="00496277" w:rsidP="00496277">
      <w:pPr>
        <w:autoSpaceDE w:val="0"/>
        <w:autoSpaceDN w:val="0"/>
        <w:adjustRightInd w:val="0"/>
        <w:rPr>
          <w:rFonts w:asciiTheme="minorHAnsi" w:eastAsiaTheme="minorHAnsi" w:hAnsiTheme="minorHAnsi" w:cs="Calibri"/>
          <w:sz w:val="20"/>
          <w:szCs w:val="20"/>
          <w:lang w:eastAsia="en-US"/>
        </w:rPr>
      </w:pPr>
      <w:r w:rsidRPr="00555060">
        <w:rPr>
          <w:rFonts w:asciiTheme="minorHAnsi" w:eastAsiaTheme="minorHAnsi" w:hAnsiTheme="minorHAnsi" w:cs="Calibri"/>
          <w:sz w:val="20"/>
          <w:szCs w:val="20"/>
          <w:lang w:eastAsia="en-US"/>
        </w:rPr>
        <w:t>d) a</w:t>
      </w:r>
      <w:r w:rsidR="00084102" w:rsidRPr="00555060">
        <w:rPr>
          <w:rFonts w:asciiTheme="minorHAnsi" w:eastAsiaTheme="minorHAnsi" w:hAnsiTheme="minorHAnsi" w:cs="Calibri"/>
          <w:sz w:val="20"/>
          <w:szCs w:val="20"/>
          <w:lang w:eastAsia="en-US"/>
        </w:rPr>
        <w:t xml:space="preserve">rt. 109 ust.1 pkt 4 ustawy </w:t>
      </w:r>
      <w:proofErr w:type="spellStart"/>
      <w:r w:rsidR="00084102" w:rsidRPr="00555060">
        <w:rPr>
          <w:rFonts w:asciiTheme="minorHAnsi" w:eastAsiaTheme="minorHAnsi" w:hAnsiTheme="minorHAnsi" w:cs="Calibri"/>
          <w:sz w:val="20"/>
          <w:szCs w:val="20"/>
          <w:lang w:eastAsia="en-US"/>
        </w:rPr>
        <w:t>Pzp</w:t>
      </w:r>
      <w:proofErr w:type="spellEnd"/>
      <w:r w:rsidR="00084102" w:rsidRPr="00555060">
        <w:rPr>
          <w:rFonts w:asciiTheme="minorHAnsi" w:eastAsiaTheme="minorHAnsi" w:hAnsiTheme="minorHAnsi" w:cs="Calibri"/>
          <w:sz w:val="20"/>
          <w:szCs w:val="20"/>
          <w:lang w:eastAsia="en-US"/>
        </w:rPr>
        <w:t xml:space="preserve">. </w:t>
      </w:r>
      <w:r w:rsidRPr="00555060">
        <w:rPr>
          <w:rFonts w:asciiTheme="minorHAnsi" w:eastAsiaTheme="minorHAnsi" w:hAnsiTheme="minorHAnsi" w:cs="Calibri"/>
          <w:sz w:val="20"/>
          <w:szCs w:val="20"/>
          <w:lang w:eastAsia="en-US"/>
        </w:rPr>
        <w:t xml:space="preserve">według wzoru </w:t>
      </w:r>
      <w:r w:rsidR="00F94165" w:rsidRPr="00F94165">
        <w:rPr>
          <w:rFonts w:asciiTheme="minorHAnsi" w:eastAsiaTheme="minorHAnsi" w:hAnsiTheme="minorHAnsi" w:cs="Calibri"/>
          <w:b/>
          <w:sz w:val="20"/>
          <w:szCs w:val="20"/>
          <w:lang w:eastAsia="en-US"/>
        </w:rPr>
        <w:t>załącznik</w:t>
      </w:r>
      <w:r w:rsidRPr="00F94165">
        <w:rPr>
          <w:rFonts w:asciiTheme="minorHAnsi" w:eastAsiaTheme="minorHAnsi" w:hAnsiTheme="minorHAnsi" w:cs="Calibri"/>
          <w:b/>
          <w:sz w:val="20"/>
          <w:szCs w:val="20"/>
          <w:lang w:eastAsia="en-US"/>
        </w:rPr>
        <w:t xml:space="preserve"> </w:t>
      </w:r>
      <w:r w:rsidR="00F94165" w:rsidRPr="00F94165">
        <w:rPr>
          <w:rFonts w:asciiTheme="minorHAnsi" w:eastAsiaTheme="minorHAnsi" w:hAnsiTheme="minorHAnsi" w:cs="Calibri,Bold"/>
          <w:b/>
          <w:bCs/>
          <w:sz w:val="20"/>
          <w:szCs w:val="20"/>
          <w:lang w:eastAsia="en-US"/>
        </w:rPr>
        <w:t>nr 6</w:t>
      </w:r>
      <w:r w:rsidRPr="00F94165">
        <w:rPr>
          <w:rFonts w:asciiTheme="minorHAnsi" w:eastAsiaTheme="minorHAnsi" w:hAnsiTheme="minorHAnsi" w:cs="Calibri,Bold"/>
          <w:b/>
          <w:bCs/>
          <w:sz w:val="20"/>
          <w:szCs w:val="20"/>
          <w:lang w:eastAsia="en-US"/>
        </w:rPr>
        <w:t xml:space="preserve"> do SW</w:t>
      </w:r>
      <w:r w:rsidR="00084102" w:rsidRPr="00F94165">
        <w:rPr>
          <w:rFonts w:asciiTheme="minorHAnsi" w:eastAsiaTheme="minorHAnsi" w:hAnsiTheme="minorHAnsi" w:cs="Calibri,Bold"/>
          <w:b/>
          <w:bCs/>
          <w:sz w:val="20"/>
          <w:szCs w:val="20"/>
          <w:lang w:eastAsia="en-US"/>
        </w:rPr>
        <w:t>Z</w:t>
      </w:r>
      <w:r w:rsidRPr="00F94165">
        <w:rPr>
          <w:rFonts w:asciiTheme="minorHAnsi" w:eastAsiaTheme="minorHAnsi" w:hAnsiTheme="minorHAnsi" w:cs="Calibri,Bold"/>
          <w:b/>
          <w:bCs/>
          <w:sz w:val="20"/>
          <w:szCs w:val="20"/>
          <w:lang w:eastAsia="en-US"/>
        </w:rPr>
        <w:t>.</w:t>
      </w:r>
    </w:p>
    <w:p w:rsidR="00084102" w:rsidRPr="00555060" w:rsidRDefault="00084102" w:rsidP="00496277">
      <w:pPr>
        <w:autoSpaceDE w:val="0"/>
        <w:autoSpaceDN w:val="0"/>
        <w:adjustRightInd w:val="0"/>
        <w:rPr>
          <w:rFonts w:asciiTheme="minorHAnsi" w:eastAsiaTheme="minorHAnsi" w:hAnsiTheme="minorHAnsi" w:cs="Calibri,Bold"/>
          <w:b/>
          <w:bCs/>
          <w:sz w:val="20"/>
          <w:szCs w:val="20"/>
          <w:lang w:eastAsia="en-US"/>
        </w:rPr>
      </w:pPr>
    </w:p>
    <w:p w:rsidR="00496277" w:rsidRPr="00555060" w:rsidRDefault="00331B78" w:rsidP="0088485E">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eastAsiaTheme="minorHAnsi" w:hAnsiTheme="minorHAnsi" w:cs="Calibri,Bold"/>
          <w:b/>
          <w:bCs/>
          <w:sz w:val="20"/>
          <w:szCs w:val="20"/>
          <w:lang w:eastAsia="en-US"/>
        </w:rPr>
      </w:pPr>
      <w:r>
        <w:rPr>
          <w:rFonts w:asciiTheme="minorHAnsi" w:eastAsiaTheme="minorHAnsi" w:hAnsiTheme="minorHAnsi" w:cs="Calibri,Bold"/>
          <w:b/>
          <w:bCs/>
          <w:sz w:val="20"/>
          <w:szCs w:val="20"/>
          <w:lang w:eastAsia="en-US"/>
        </w:rPr>
        <w:t>III</w:t>
      </w:r>
      <w:r w:rsidRPr="00555060">
        <w:rPr>
          <w:rFonts w:asciiTheme="minorHAnsi" w:eastAsiaTheme="minorHAnsi" w:hAnsiTheme="minorHAnsi" w:cs="Calibri,Bold"/>
          <w:b/>
          <w:bCs/>
          <w:sz w:val="20"/>
          <w:szCs w:val="20"/>
          <w:lang w:eastAsia="en-US"/>
        </w:rPr>
        <w:t>. PODMIOTOWE ŚRODKI DOWODOWE NA POTWIERDZENI</w:t>
      </w:r>
      <w:r>
        <w:rPr>
          <w:rFonts w:asciiTheme="minorHAnsi" w:eastAsiaTheme="minorHAnsi" w:hAnsiTheme="minorHAnsi" w:cs="Calibri,Bold"/>
          <w:b/>
          <w:bCs/>
          <w:sz w:val="20"/>
          <w:szCs w:val="20"/>
          <w:lang w:eastAsia="en-US"/>
        </w:rPr>
        <w:t xml:space="preserve">E SPEŁNIANIA WARUNKÓW UDZIAŁU W </w:t>
      </w:r>
      <w:r w:rsidRPr="00555060">
        <w:rPr>
          <w:rFonts w:asciiTheme="minorHAnsi" w:eastAsiaTheme="minorHAnsi" w:hAnsiTheme="minorHAnsi" w:cs="Calibri,Bold"/>
          <w:b/>
          <w:bCs/>
          <w:sz w:val="20"/>
          <w:szCs w:val="20"/>
          <w:lang w:eastAsia="en-US"/>
        </w:rPr>
        <w:t>POSTĘPOWANIU:</w:t>
      </w:r>
    </w:p>
    <w:p w:rsidR="00496277" w:rsidRPr="00555060" w:rsidRDefault="00496277" w:rsidP="00331B78">
      <w:pPr>
        <w:autoSpaceDE w:val="0"/>
        <w:autoSpaceDN w:val="0"/>
        <w:adjustRightInd w:val="0"/>
        <w:jc w:val="both"/>
        <w:rPr>
          <w:rFonts w:asciiTheme="minorHAnsi" w:eastAsiaTheme="minorHAnsi" w:hAnsiTheme="minorHAnsi" w:cs="Calibri"/>
          <w:sz w:val="20"/>
          <w:szCs w:val="20"/>
          <w:lang w:eastAsia="en-US"/>
        </w:rPr>
      </w:pPr>
      <w:r w:rsidRPr="00555060">
        <w:rPr>
          <w:rFonts w:asciiTheme="minorHAnsi" w:eastAsiaTheme="minorHAnsi" w:hAnsiTheme="minorHAnsi" w:cs="Calibri"/>
          <w:sz w:val="20"/>
          <w:szCs w:val="20"/>
          <w:lang w:eastAsia="en-US"/>
        </w:rPr>
        <w:t>1) W celu potwierdzenia spełniania przez wykonawców warunków udziału w postępowaniu</w:t>
      </w:r>
      <w:r w:rsidR="00331B78">
        <w:rPr>
          <w:rFonts w:asciiTheme="minorHAnsi" w:eastAsiaTheme="minorHAnsi" w:hAnsiTheme="minorHAnsi" w:cs="Calibri"/>
          <w:sz w:val="20"/>
          <w:szCs w:val="20"/>
          <w:lang w:eastAsia="en-US"/>
        </w:rPr>
        <w:t xml:space="preserve"> </w:t>
      </w:r>
      <w:r w:rsidRPr="00555060">
        <w:rPr>
          <w:rFonts w:asciiTheme="minorHAnsi" w:eastAsiaTheme="minorHAnsi" w:hAnsiTheme="minorHAnsi" w:cs="Calibri"/>
          <w:sz w:val="20"/>
          <w:szCs w:val="20"/>
          <w:lang w:eastAsia="en-US"/>
        </w:rPr>
        <w:t xml:space="preserve">dotyczących </w:t>
      </w:r>
      <w:r w:rsidRPr="00555060">
        <w:rPr>
          <w:rFonts w:asciiTheme="minorHAnsi" w:eastAsiaTheme="minorHAnsi" w:hAnsiTheme="minorHAnsi" w:cs="Calibri,Bold"/>
          <w:b/>
          <w:bCs/>
          <w:sz w:val="20"/>
          <w:szCs w:val="20"/>
          <w:lang w:eastAsia="en-US"/>
        </w:rPr>
        <w:t xml:space="preserve">uprawnień do prowadzenia określonej działalności </w:t>
      </w:r>
      <w:r w:rsidR="00084102" w:rsidRPr="00555060">
        <w:rPr>
          <w:rFonts w:asciiTheme="minorHAnsi" w:eastAsiaTheme="minorHAnsi" w:hAnsiTheme="minorHAnsi" w:cs="Calibri"/>
          <w:sz w:val="20"/>
          <w:szCs w:val="20"/>
          <w:lang w:eastAsia="en-US"/>
        </w:rPr>
        <w:t xml:space="preserve">gospodarczej lub zawodowej </w:t>
      </w:r>
      <w:r w:rsidRPr="00555060">
        <w:rPr>
          <w:rFonts w:asciiTheme="minorHAnsi" w:eastAsiaTheme="minorHAnsi" w:hAnsiTheme="minorHAnsi" w:cs="Calibri"/>
          <w:sz w:val="20"/>
          <w:szCs w:val="20"/>
          <w:lang w:eastAsia="en-US"/>
        </w:rPr>
        <w:t>zamawiający żąda koncesji na prowadzenie działalności gospod</w:t>
      </w:r>
      <w:r w:rsidR="00084102" w:rsidRPr="00555060">
        <w:rPr>
          <w:rFonts w:asciiTheme="minorHAnsi" w:eastAsiaTheme="minorHAnsi" w:hAnsiTheme="minorHAnsi" w:cs="Calibri"/>
          <w:sz w:val="20"/>
          <w:szCs w:val="20"/>
          <w:lang w:eastAsia="en-US"/>
        </w:rPr>
        <w:t xml:space="preserve">arczej w zakresie usług ochrony </w:t>
      </w:r>
      <w:r w:rsidRPr="00555060">
        <w:rPr>
          <w:rFonts w:asciiTheme="minorHAnsi" w:eastAsiaTheme="minorHAnsi" w:hAnsiTheme="minorHAnsi" w:cs="Calibri"/>
          <w:sz w:val="20"/>
          <w:szCs w:val="20"/>
          <w:lang w:eastAsia="en-US"/>
        </w:rPr>
        <w:t>osób i mienia wydanej przez Ministra Spraw Wewnętrznych i A</w:t>
      </w:r>
      <w:r w:rsidR="00084102" w:rsidRPr="00555060">
        <w:rPr>
          <w:rFonts w:asciiTheme="minorHAnsi" w:eastAsiaTheme="minorHAnsi" w:hAnsiTheme="minorHAnsi" w:cs="Calibri"/>
          <w:sz w:val="20"/>
          <w:szCs w:val="20"/>
          <w:lang w:eastAsia="en-US"/>
        </w:rPr>
        <w:t xml:space="preserve">dministracji zgodnie z ustawą z </w:t>
      </w:r>
      <w:r w:rsidRPr="00555060">
        <w:rPr>
          <w:rFonts w:asciiTheme="minorHAnsi" w:eastAsiaTheme="minorHAnsi" w:hAnsiTheme="minorHAnsi" w:cs="Calibri"/>
          <w:sz w:val="20"/>
          <w:szCs w:val="20"/>
          <w:lang w:eastAsia="en-US"/>
        </w:rPr>
        <w:t>dnia 22 sierpnia 1997 r. o ochronie osób i mienia (tekst jedn. Dz.U. z 2020 r. poz. 838).</w:t>
      </w:r>
    </w:p>
    <w:p w:rsidR="00CD728F" w:rsidRDefault="00CD728F" w:rsidP="00331B78">
      <w:pPr>
        <w:autoSpaceDE w:val="0"/>
        <w:autoSpaceDN w:val="0"/>
        <w:adjustRightInd w:val="0"/>
        <w:jc w:val="both"/>
        <w:rPr>
          <w:rFonts w:asciiTheme="minorHAnsi" w:eastAsiaTheme="minorHAnsi" w:hAnsiTheme="minorHAnsi" w:cs="Calibri"/>
          <w:sz w:val="20"/>
          <w:szCs w:val="20"/>
          <w:lang w:eastAsia="en-US"/>
        </w:rPr>
      </w:pPr>
    </w:p>
    <w:p w:rsidR="00AB3947" w:rsidRPr="00331B78" w:rsidRDefault="00496277" w:rsidP="00331B78">
      <w:pPr>
        <w:autoSpaceDE w:val="0"/>
        <w:autoSpaceDN w:val="0"/>
        <w:adjustRightInd w:val="0"/>
        <w:jc w:val="both"/>
        <w:rPr>
          <w:rFonts w:asciiTheme="minorHAnsi" w:eastAsiaTheme="minorHAnsi" w:hAnsiTheme="minorHAnsi" w:cs="Calibri"/>
          <w:sz w:val="20"/>
          <w:szCs w:val="20"/>
          <w:lang w:eastAsia="en-US"/>
        </w:rPr>
      </w:pPr>
      <w:r w:rsidRPr="00555060">
        <w:rPr>
          <w:rFonts w:asciiTheme="minorHAnsi" w:eastAsiaTheme="minorHAnsi" w:hAnsiTheme="minorHAnsi" w:cs="Calibri"/>
          <w:sz w:val="20"/>
          <w:szCs w:val="20"/>
          <w:lang w:eastAsia="en-US"/>
        </w:rPr>
        <w:t>2) W celu potwierdzenia spełniania przez wykonawcę warunków udziału w postępo</w:t>
      </w:r>
      <w:r w:rsidR="00331B78">
        <w:rPr>
          <w:rFonts w:asciiTheme="minorHAnsi" w:eastAsiaTheme="minorHAnsi" w:hAnsiTheme="minorHAnsi" w:cs="Calibri"/>
          <w:sz w:val="20"/>
          <w:szCs w:val="20"/>
          <w:lang w:eastAsia="en-US"/>
        </w:rPr>
        <w:t xml:space="preserve">waniu </w:t>
      </w:r>
      <w:r w:rsidRPr="00555060">
        <w:rPr>
          <w:rFonts w:asciiTheme="minorHAnsi" w:eastAsiaTheme="minorHAnsi" w:hAnsiTheme="minorHAnsi" w:cs="Calibri"/>
          <w:sz w:val="20"/>
          <w:szCs w:val="20"/>
          <w:lang w:eastAsia="en-US"/>
        </w:rPr>
        <w:t xml:space="preserve">dotyczących sytuacji ekonomicznej lub finansowej zamawiający żąda wykazania </w:t>
      </w:r>
      <w:r w:rsidR="00AB3947" w:rsidRPr="00555060">
        <w:rPr>
          <w:rFonts w:asciiTheme="minorHAnsi" w:hAnsiTheme="minorHAnsi" w:cs="Arial"/>
          <w:sz w:val="20"/>
          <w:szCs w:val="20"/>
        </w:rPr>
        <w:t xml:space="preserve">posiadanie terminowo </w:t>
      </w:r>
      <w:r w:rsidR="00AB3947" w:rsidRPr="00555060">
        <w:rPr>
          <w:rFonts w:asciiTheme="minorHAnsi" w:hAnsiTheme="minorHAnsi" w:cs="Arial"/>
          <w:b/>
          <w:sz w:val="20"/>
          <w:szCs w:val="20"/>
        </w:rPr>
        <w:t>opłaconej Polisy (</w:t>
      </w:r>
      <w:r w:rsidR="00AB3947" w:rsidRPr="00555060">
        <w:rPr>
          <w:rFonts w:asciiTheme="minorHAnsi" w:hAnsiTheme="minorHAnsi" w:cs="Arial"/>
          <w:sz w:val="20"/>
          <w:szCs w:val="20"/>
        </w:rPr>
        <w:t xml:space="preserve">minimum  pierwsza rata), a w przypadku braku polisy inny dokument potwierdzający, że Wykonawca jest ubezpieczony od odpowiedzialności cywilnej w zakresie prowadzonej działalności  </w:t>
      </w:r>
      <w:proofErr w:type="spellStart"/>
      <w:r w:rsidR="009F3D78">
        <w:rPr>
          <w:rFonts w:asciiTheme="minorHAnsi" w:hAnsiTheme="minorHAnsi" w:cs="Arial"/>
          <w:sz w:val="20"/>
          <w:szCs w:val="20"/>
        </w:rPr>
        <w:t>w</w:t>
      </w:r>
      <w:r w:rsidR="00AB3947" w:rsidRPr="00555060">
        <w:rPr>
          <w:rFonts w:asciiTheme="minorHAnsi" w:hAnsiTheme="minorHAnsi" w:cs="Arial"/>
          <w:sz w:val="20"/>
          <w:szCs w:val="20"/>
        </w:rPr>
        <w:t>związanej</w:t>
      </w:r>
      <w:proofErr w:type="spellEnd"/>
      <w:r w:rsidR="00AB3947" w:rsidRPr="00555060">
        <w:rPr>
          <w:rFonts w:asciiTheme="minorHAnsi" w:hAnsiTheme="minorHAnsi" w:cs="Arial"/>
          <w:sz w:val="20"/>
          <w:szCs w:val="20"/>
        </w:rPr>
        <w:t xml:space="preserve"> z przedmiotem zamówienia. Ze względu na wysoką wartość muzealiów Zamawiający wymaga, aby polisa opiewała na kwotę  minimum 1.000.000 zł.  Jeżeli kwota obowiązkowego ubezpieczenia OC jest niższa, Wykonawca zobowiązany jest dokonać ubezpieczenia nadwyżkowego na kwotę co najmniej 1.000.000 zł (sł</w:t>
      </w:r>
      <w:r w:rsidR="00331B78">
        <w:rPr>
          <w:rFonts w:asciiTheme="minorHAnsi" w:hAnsiTheme="minorHAnsi" w:cs="Arial"/>
          <w:sz w:val="20"/>
          <w:szCs w:val="20"/>
        </w:rPr>
        <w:t xml:space="preserve">ownie: jeden milion złotych), z </w:t>
      </w:r>
      <w:r w:rsidR="00AB3947" w:rsidRPr="00555060">
        <w:rPr>
          <w:rFonts w:asciiTheme="minorHAnsi" w:hAnsiTheme="minorHAnsi" w:cs="Arial"/>
          <w:sz w:val="20"/>
          <w:szCs w:val="20"/>
        </w:rPr>
        <w:t>równoczesnym wykazaniem opłacenia minimum pierwszej raty z polisy dodatkowej.</w:t>
      </w:r>
    </w:p>
    <w:p w:rsidR="00AB3947" w:rsidRPr="00555060" w:rsidRDefault="00AB3947" w:rsidP="00AB3947">
      <w:pPr>
        <w:autoSpaceDE w:val="0"/>
        <w:autoSpaceDN w:val="0"/>
        <w:adjustRightInd w:val="0"/>
        <w:rPr>
          <w:rFonts w:asciiTheme="minorHAnsi" w:eastAsiaTheme="minorHAnsi" w:hAnsiTheme="minorHAnsi" w:cs="Calibri"/>
          <w:sz w:val="20"/>
          <w:szCs w:val="20"/>
          <w:lang w:eastAsia="en-US"/>
        </w:rPr>
      </w:pPr>
    </w:p>
    <w:p w:rsidR="00496277" w:rsidRPr="00555060" w:rsidRDefault="00496277" w:rsidP="00AB3947">
      <w:pPr>
        <w:autoSpaceDE w:val="0"/>
        <w:autoSpaceDN w:val="0"/>
        <w:adjustRightInd w:val="0"/>
        <w:rPr>
          <w:rFonts w:asciiTheme="minorHAnsi" w:eastAsiaTheme="minorHAnsi" w:hAnsiTheme="minorHAnsi" w:cs="Calibri"/>
          <w:strike/>
          <w:color w:val="FF0000"/>
          <w:sz w:val="20"/>
          <w:szCs w:val="20"/>
          <w:lang w:eastAsia="en-US"/>
        </w:rPr>
      </w:pPr>
    </w:p>
    <w:p w:rsidR="00496277" w:rsidRPr="00555060" w:rsidRDefault="00496277" w:rsidP="00331B78">
      <w:pPr>
        <w:autoSpaceDE w:val="0"/>
        <w:autoSpaceDN w:val="0"/>
        <w:adjustRightInd w:val="0"/>
        <w:jc w:val="both"/>
        <w:rPr>
          <w:rFonts w:asciiTheme="minorHAnsi" w:eastAsiaTheme="minorHAnsi" w:hAnsiTheme="minorHAnsi" w:cs="Calibri"/>
          <w:sz w:val="20"/>
          <w:szCs w:val="20"/>
          <w:lang w:eastAsia="en-US"/>
        </w:rPr>
      </w:pPr>
      <w:r w:rsidRPr="00555060">
        <w:rPr>
          <w:rFonts w:asciiTheme="minorHAnsi" w:eastAsiaTheme="minorHAnsi" w:hAnsiTheme="minorHAnsi" w:cs="Calibri"/>
          <w:sz w:val="20"/>
          <w:szCs w:val="20"/>
          <w:lang w:eastAsia="en-US"/>
        </w:rPr>
        <w:lastRenderedPageBreak/>
        <w:t xml:space="preserve">3) W celu potwierdzenia spełniania przez wykonawcę </w:t>
      </w:r>
      <w:r w:rsidR="00331B78">
        <w:rPr>
          <w:rFonts w:asciiTheme="minorHAnsi" w:eastAsiaTheme="minorHAnsi" w:hAnsiTheme="minorHAnsi" w:cs="Calibri"/>
          <w:sz w:val="20"/>
          <w:szCs w:val="20"/>
          <w:lang w:eastAsia="en-US"/>
        </w:rPr>
        <w:t xml:space="preserve">warunków udziału w postępowaniu dotyczących </w:t>
      </w:r>
      <w:r w:rsidRPr="00555060">
        <w:rPr>
          <w:rFonts w:asciiTheme="minorHAnsi" w:eastAsiaTheme="minorHAnsi" w:hAnsiTheme="minorHAnsi" w:cs="Calibri"/>
          <w:sz w:val="20"/>
          <w:szCs w:val="20"/>
          <w:lang w:eastAsia="en-US"/>
        </w:rPr>
        <w:t>zdolności technicznej lub zawodowej,</w:t>
      </w:r>
      <w:r w:rsidR="00331B78">
        <w:rPr>
          <w:rFonts w:asciiTheme="minorHAnsi" w:eastAsiaTheme="minorHAnsi" w:hAnsiTheme="minorHAnsi" w:cs="Calibri"/>
          <w:sz w:val="20"/>
          <w:szCs w:val="20"/>
          <w:lang w:eastAsia="en-US"/>
        </w:rPr>
        <w:t xml:space="preserve"> zamawiający żąda następujących </w:t>
      </w:r>
      <w:r w:rsidRPr="00555060">
        <w:rPr>
          <w:rFonts w:asciiTheme="minorHAnsi" w:eastAsiaTheme="minorHAnsi" w:hAnsiTheme="minorHAnsi" w:cs="Calibri"/>
          <w:sz w:val="20"/>
          <w:szCs w:val="20"/>
          <w:lang w:eastAsia="en-US"/>
        </w:rPr>
        <w:t>podmiotowych środków dowodowych:</w:t>
      </w:r>
    </w:p>
    <w:p w:rsidR="00331B78" w:rsidRDefault="00331B78" w:rsidP="00AB3947">
      <w:pPr>
        <w:jc w:val="both"/>
        <w:rPr>
          <w:rFonts w:asciiTheme="minorHAnsi" w:eastAsiaTheme="minorHAnsi" w:hAnsiTheme="minorHAnsi" w:cs="Calibri"/>
          <w:sz w:val="20"/>
          <w:szCs w:val="20"/>
          <w:lang w:eastAsia="en-US"/>
        </w:rPr>
      </w:pPr>
    </w:p>
    <w:p w:rsidR="00AB3947" w:rsidRPr="00555060" w:rsidRDefault="00496277" w:rsidP="00AB3947">
      <w:pPr>
        <w:jc w:val="both"/>
        <w:rPr>
          <w:rFonts w:asciiTheme="minorHAnsi" w:hAnsiTheme="minorHAnsi"/>
          <w:bCs/>
          <w:sz w:val="20"/>
          <w:szCs w:val="20"/>
        </w:rPr>
      </w:pPr>
      <w:r w:rsidRPr="00830E1F">
        <w:rPr>
          <w:rFonts w:asciiTheme="minorHAnsi" w:eastAsiaTheme="minorHAnsi" w:hAnsiTheme="minorHAnsi" w:cs="Calibri"/>
          <w:sz w:val="20"/>
          <w:szCs w:val="20"/>
          <w:lang w:eastAsia="en-US"/>
        </w:rPr>
        <w:t xml:space="preserve">a) </w:t>
      </w:r>
      <w:r w:rsidRPr="00830E1F">
        <w:rPr>
          <w:rFonts w:asciiTheme="minorHAnsi" w:eastAsiaTheme="minorHAnsi" w:hAnsiTheme="minorHAnsi" w:cs="Calibri"/>
          <w:b/>
          <w:sz w:val="20"/>
          <w:szCs w:val="20"/>
          <w:lang w:eastAsia="en-US"/>
        </w:rPr>
        <w:t>Wykaz</w:t>
      </w:r>
      <w:r w:rsidR="00830E1F">
        <w:rPr>
          <w:rFonts w:asciiTheme="minorHAnsi" w:eastAsiaTheme="minorHAnsi" w:hAnsiTheme="minorHAnsi" w:cs="Calibri"/>
          <w:sz w:val="20"/>
          <w:szCs w:val="20"/>
          <w:lang w:eastAsia="en-US"/>
        </w:rPr>
        <w:t xml:space="preserve"> </w:t>
      </w:r>
      <w:r w:rsidR="00AB3947" w:rsidRPr="00555060">
        <w:rPr>
          <w:rFonts w:asciiTheme="minorHAnsi" w:hAnsiTheme="minorHAnsi"/>
          <w:b/>
          <w:bCs/>
          <w:sz w:val="20"/>
          <w:szCs w:val="20"/>
        </w:rPr>
        <w:t>usług wykonanych w okresie ostatnich 3 lat</w:t>
      </w:r>
      <w:r w:rsidR="00AB3947" w:rsidRPr="00555060">
        <w:rPr>
          <w:rFonts w:asciiTheme="minorHAnsi" w:hAnsiTheme="minorHAnsi"/>
          <w:bCs/>
          <w:sz w:val="20"/>
          <w:szCs w:val="20"/>
        </w:rPr>
        <w:t xml:space="preserve"> przed </w:t>
      </w:r>
      <w:r w:rsidR="00AB3947" w:rsidRPr="00555060">
        <w:rPr>
          <w:rFonts w:asciiTheme="minorHAnsi" w:hAnsiTheme="minorHAnsi"/>
          <w:sz w:val="20"/>
          <w:szCs w:val="20"/>
        </w:rPr>
        <w:t>upływem terminu składania ofert, a jeżeli okres prowadzenia działalności jest krótszy – w tym</w:t>
      </w:r>
      <w:r w:rsidR="00AB3947" w:rsidRPr="00555060">
        <w:rPr>
          <w:rFonts w:asciiTheme="minorHAnsi" w:hAnsiTheme="minorHAnsi"/>
          <w:bCs/>
          <w:sz w:val="20"/>
          <w:szCs w:val="20"/>
        </w:rPr>
        <w:t xml:space="preserve"> okresie, wykonał lub – w przypadku świadczeń okresowych lub ciągłych –wykonuje wraz z podaniem ich wartości, przedmiotu, dat wykonania i podmiotów, na rzecz których usługi zostały wykonane, oraz załączeniem dowodów określających czy te usługi zostały wykonane lub są wykonywane należycie, przy czym dowodami o których mowa są referencje lub inne dokumenty wystawione przez podmiot na rzecz którego usługi były wykonywane, a w przypadku świadczeń okresowych bądź ciągłych są wykonywane (wydane nie wcześniej niż 3 m-ce przed upływem terminu składania ofert), a jeżeli z uzasadnionej przyczyny o obiektywnym charakterze wykonawca nie jest w stanie uzyskać tych dokumentów- oświadczenie Wykonawcy. </w:t>
      </w:r>
    </w:p>
    <w:p w:rsidR="00AB3947" w:rsidRPr="00555060" w:rsidRDefault="00AB3947" w:rsidP="00AB3947">
      <w:pPr>
        <w:ind w:left="709" w:hanging="1"/>
        <w:jc w:val="both"/>
        <w:rPr>
          <w:rFonts w:asciiTheme="minorHAnsi" w:hAnsiTheme="minorHAnsi"/>
          <w:bCs/>
          <w:sz w:val="20"/>
          <w:szCs w:val="20"/>
        </w:rPr>
      </w:pPr>
      <w:r w:rsidRPr="00555060">
        <w:rPr>
          <w:rFonts w:asciiTheme="minorHAnsi" w:hAnsiTheme="minorHAnsi"/>
          <w:bCs/>
          <w:sz w:val="20"/>
          <w:szCs w:val="20"/>
        </w:rPr>
        <w:t xml:space="preserve">- </w:t>
      </w:r>
      <w:r w:rsidRPr="00555060">
        <w:rPr>
          <w:rFonts w:asciiTheme="minorHAnsi" w:hAnsiTheme="minorHAnsi"/>
          <w:b/>
          <w:bCs/>
          <w:sz w:val="20"/>
          <w:szCs w:val="20"/>
        </w:rPr>
        <w:t>co najmniej 3 usługi w zakresie ochrony osób i mienia obiektu</w:t>
      </w:r>
      <w:r w:rsidRPr="00555060">
        <w:rPr>
          <w:rFonts w:asciiTheme="minorHAnsi" w:hAnsiTheme="minorHAnsi"/>
          <w:bCs/>
          <w:sz w:val="20"/>
          <w:szCs w:val="20"/>
        </w:rPr>
        <w:t xml:space="preserve"> lub obiektów użyteczności publicznej, która spełnia następujące warunki:</w:t>
      </w:r>
    </w:p>
    <w:p w:rsidR="00AB3947" w:rsidRPr="00555060" w:rsidRDefault="00AB3947" w:rsidP="00994445">
      <w:pPr>
        <w:numPr>
          <w:ilvl w:val="3"/>
          <w:numId w:val="3"/>
        </w:numPr>
        <w:autoSpaceDE w:val="0"/>
        <w:autoSpaceDN w:val="0"/>
        <w:adjustRightInd w:val="0"/>
        <w:ind w:hanging="11"/>
        <w:jc w:val="both"/>
        <w:rPr>
          <w:rFonts w:asciiTheme="minorHAnsi" w:hAnsiTheme="minorHAnsi"/>
          <w:bCs/>
          <w:sz w:val="20"/>
          <w:szCs w:val="20"/>
        </w:rPr>
      </w:pPr>
      <w:r w:rsidRPr="00555060">
        <w:rPr>
          <w:rFonts w:asciiTheme="minorHAnsi" w:hAnsiTheme="minorHAnsi"/>
          <w:bCs/>
          <w:sz w:val="20"/>
          <w:szCs w:val="20"/>
        </w:rPr>
        <w:t xml:space="preserve">usługa wykonywana była przez okres co najmniej </w:t>
      </w:r>
      <w:r w:rsidRPr="00555060">
        <w:rPr>
          <w:rFonts w:asciiTheme="minorHAnsi" w:hAnsiTheme="minorHAnsi"/>
          <w:b/>
          <w:bCs/>
          <w:sz w:val="20"/>
          <w:szCs w:val="20"/>
        </w:rPr>
        <w:t>12 miesięcy</w:t>
      </w:r>
      <w:r w:rsidRPr="00555060">
        <w:rPr>
          <w:rFonts w:asciiTheme="minorHAnsi" w:hAnsiTheme="minorHAnsi"/>
          <w:bCs/>
          <w:sz w:val="20"/>
          <w:szCs w:val="20"/>
        </w:rPr>
        <w:t>,</w:t>
      </w:r>
    </w:p>
    <w:p w:rsidR="00AB3947" w:rsidRPr="00555060" w:rsidRDefault="00AB3947" w:rsidP="00994445">
      <w:pPr>
        <w:numPr>
          <w:ilvl w:val="3"/>
          <w:numId w:val="3"/>
        </w:numPr>
        <w:autoSpaceDE w:val="0"/>
        <w:autoSpaceDN w:val="0"/>
        <w:adjustRightInd w:val="0"/>
        <w:ind w:hanging="11"/>
        <w:jc w:val="both"/>
        <w:rPr>
          <w:rFonts w:asciiTheme="minorHAnsi" w:hAnsiTheme="minorHAnsi"/>
          <w:bCs/>
          <w:sz w:val="20"/>
          <w:szCs w:val="20"/>
        </w:rPr>
      </w:pPr>
      <w:r w:rsidRPr="00555060">
        <w:rPr>
          <w:rFonts w:asciiTheme="minorHAnsi" w:hAnsiTheme="minorHAnsi"/>
          <w:bCs/>
          <w:sz w:val="20"/>
          <w:szCs w:val="20"/>
        </w:rPr>
        <w:t xml:space="preserve">usługa wykonywana w instytucji użyteczności publicznej tj. instytucje ochrony dóbr kultury (muzea, skanseny, archiwa, biblioteki), instytucje finansowe, urzędy administracji państwowej </w:t>
      </w:r>
      <w:r w:rsidRPr="00555060">
        <w:rPr>
          <w:rFonts w:asciiTheme="minorHAnsi" w:hAnsiTheme="minorHAnsi"/>
          <w:bCs/>
          <w:sz w:val="20"/>
          <w:szCs w:val="20"/>
        </w:rPr>
        <w:br/>
        <w:t>i samorządowej.</w:t>
      </w:r>
    </w:p>
    <w:p w:rsidR="00AB3947" w:rsidRPr="00555060" w:rsidRDefault="00AB3947" w:rsidP="00994445">
      <w:pPr>
        <w:numPr>
          <w:ilvl w:val="3"/>
          <w:numId w:val="3"/>
        </w:numPr>
        <w:autoSpaceDE w:val="0"/>
        <w:autoSpaceDN w:val="0"/>
        <w:adjustRightInd w:val="0"/>
        <w:ind w:hanging="11"/>
        <w:jc w:val="both"/>
        <w:rPr>
          <w:rFonts w:asciiTheme="minorHAnsi" w:hAnsiTheme="minorHAnsi"/>
          <w:bCs/>
          <w:sz w:val="20"/>
          <w:szCs w:val="20"/>
        </w:rPr>
      </w:pPr>
      <w:r w:rsidRPr="00555060">
        <w:rPr>
          <w:rFonts w:asciiTheme="minorHAnsi" w:hAnsiTheme="minorHAnsi"/>
          <w:bCs/>
          <w:sz w:val="20"/>
          <w:szCs w:val="20"/>
        </w:rPr>
        <w:t xml:space="preserve">W tym </w:t>
      </w:r>
      <w:r w:rsidRPr="00555060">
        <w:rPr>
          <w:rFonts w:asciiTheme="minorHAnsi" w:eastAsiaTheme="minorHAnsi" w:hAnsiTheme="minorHAnsi" w:cs="Tahoma"/>
          <w:sz w:val="20"/>
          <w:szCs w:val="20"/>
          <w:lang w:eastAsia="en-US"/>
        </w:rPr>
        <w:t>co najmniej jedną usługę ochrony osób i  mienia na porównywalnym  terenie i wartości tj. teren (ochraniany teren Muzeum to 38 ha, Zamawiający uzna spełnienie tego warunki na obszarze +/- 5 ha) , o wartości nie mniejszej niż 500 000,00 PLN netto</w:t>
      </w:r>
    </w:p>
    <w:p w:rsidR="00AB3947" w:rsidRPr="00555060" w:rsidRDefault="00AB3947" w:rsidP="00AB3947">
      <w:pPr>
        <w:autoSpaceDE w:val="0"/>
        <w:autoSpaceDN w:val="0"/>
        <w:adjustRightInd w:val="0"/>
        <w:ind w:left="720"/>
        <w:jc w:val="both"/>
        <w:rPr>
          <w:rFonts w:asciiTheme="minorHAnsi" w:hAnsiTheme="minorHAnsi"/>
          <w:bCs/>
          <w:color w:val="FF0000"/>
          <w:sz w:val="20"/>
          <w:szCs w:val="20"/>
        </w:rPr>
      </w:pPr>
    </w:p>
    <w:p w:rsidR="00AB3947" w:rsidRPr="00555060" w:rsidRDefault="00AB3947" w:rsidP="00AB3947">
      <w:pPr>
        <w:autoSpaceDE w:val="0"/>
        <w:autoSpaceDN w:val="0"/>
        <w:adjustRightInd w:val="0"/>
        <w:rPr>
          <w:rFonts w:asciiTheme="minorHAnsi" w:eastAsiaTheme="minorHAnsi" w:hAnsiTheme="minorHAnsi" w:cs="Calibri"/>
          <w:b/>
          <w:sz w:val="20"/>
          <w:szCs w:val="20"/>
          <w:lang w:eastAsia="en-US"/>
        </w:rPr>
      </w:pPr>
      <w:r w:rsidRPr="00555060">
        <w:rPr>
          <w:rFonts w:asciiTheme="minorHAnsi" w:eastAsiaTheme="minorHAnsi" w:hAnsiTheme="minorHAnsi" w:cs="Calibri"/>
          <w:b/>
          <w:sz w:val="20"/>
          <w:szCs w:val="20"/>
          <w:lang w:eastAsia="en-US"/>
        </w:rPr>
        <w:t>Uwaga!</w:t>
      </w:r>
    </w:p>
    <w:p w:rsidR="00AB3947" w:rsidRPr="00555060" w:rsidRDefault="00AB3947" w:rsidP="00AB3947">
      <w:pPr>
        <w:autoSpaceDE w:val="0"/>
        <w:autoSpaceDN w:val="0"/>
        <w:adjustRightInd w:val="0"/>
        <w:ind w:left="720"/>
        <w:jc w:val="both"/>
        <w:rPr>
          <w:rFonts w:asciiTheme="minorHAnsi" w:hAnsiTheme="minorHAnsi"/>
          <w:b/>
          <w:bCs/>
          <w:color w:val="FF0000"/>
          <w:sz w:val="20"/>
          <w:szCs w:val="20"/>
        </w:rPr>
      </w:pPr>
      <w:r w:rsidRPr="00555060">
        <w:rPr>
          <w:rFonts w:asciiTheme="minorHAnsi" w:eastAsiaTheme="minorHAnsi" w:hAnsiTheme="minorHAnsi" w:cs="Calibri"/>
          <w:b/>
          <w:sz w:val="20"/>
          <w:szCs w:val="20"/>
          <w:lang w:eastAsia="en-US"/>
        </w:rPr>
        <w:t>Przez jedną usługę Zamawiający rozumie jeden/ą kontrakt/umowę.</w:t>
      </w:r>
    </w:p>
    <w:p w:rsidR="00496277" w:rsidRPr="00555060" w:rsidRDefault="00496277" w:rsidP="00496277">
      <w:pPr>
        <w:autoSpaceDE w:val="0"/>
        <w:autoSpaceDN w:val="0"/>
        <w:adjustRightInd w:val="0"/>
        <w:rPr>
          <w:rFonts w:asciiTheme="minorHAnsi" w:eastAsiaTheme="minorHAnsi" w:hAnsiTheme="minorHAnsi" w:cs="Calibri"/>
          <w:strike/>
          <w:color w:val="FF0000"/>
          <w:sz w:val="20"/>
          <w:szCs w:val="20"/>
          <w:lang w:eastAsia="en-US"/>
        </w:rPr>
      </w:pPr>
    </w:p>
    <w:p w:rsidR="00AB3947" w:rsidRPr="00555060" w:rsidRDefault="00496277" w:rsidP="00AB3947">
      <w:pPr>
        <w:autoSpaceDE w:val="0"/>
        <w:autoSpaceDN w:val="0"/>
        <w:adjustRightInd w:val="0"/>
        <w:jc w:val="both"/>
        <w:rPr>
          <w:rFonts w:asciiTheme="minorHAnsi" w:hAnsiTheme="minorHAnsi" w:cs="Arial"/>
          <w:b/>
          <w:sz w:val="20"/>
          <w:szCs w:val="20"/>
        </w:rPr>
      </w:pPr>
      <w:r w:rsidRPr="00331B78">
        <w:rPr>
          <w:rFonts w:asciiTheme="minorHAnsi" w:eastAsiaTheme="minorHAnsi" w:hAnsiTheme="minorHAnsi" w:cs="Calibri,Bold"/>
          <w:b/>
          <w:bCs/>
          <w:sz w:val="20"/>
          <w:szCs w:val="20"/>
          <w:lang w:eastAsia="en-US"/>
        </w:rPr>
        <w:t>b)</w:t>
      </w:r>
      <w:r w:rsidR="00331B78" w:rsidRPr="00331B78">
        <w:rPr>
          <w:rFonts w:asciiTheme="minorHAnsi" w:eastAsiaTheme="minorHAnsi" w:hAnsiTheme="minorHAnsi" w:cs="Calibri,Bold"/>
          <w:b/>
          <w:bCs/>
          <w:sz w:val="20"/>
          <w:szCs w:val="20"/>
          <w:lang w:eastAsia="en-US"/>
        </w:rPr>
        <w:t xml:space="preserve"> </w:t>
      </w:r>
      <w:r w:rsidRPr="00331B78">
        <w:rPr>
          <w:rFonts w:asciiTheme="minorHAnsi" w:eastAsiaTheme="minorHAnsi" w:hAnsiTheme="minorHAnsi" w:cs="Calibri,Bold"/>
          <w:b/>
          <w:bCs/>
          <w:sz w:val="20"/>
          <w:szCs w:val="20"/>
          <w:lang w:eastAsia="en-US"/>
        </w:rPr>
        <w:t xml:space="preserve"> </w:t>
      </w:r>
      <w:r w:rsidR="00331B78">
        <w:rPr>
          <w:rFonts w:asciiTheme="minorHAnsi" w:hAnsiTheme="minorHAnsi" w:cs="Arial"/>
          <w:b/>
          <w:sz w:val="20"/>
          <w:szCs w:val="20"/>
        </w:rPr>
        <w:t>W</w:t>
      </w:r>
      <w:r w:rsidR="00AB3947" w:rsidRPr="00555060">
        <w:rPr>
          <w:rFonts w:asciiTheme="minorHAnsi" w:hAnsiTheme="minorHAnsi" w:cs="Arial"/>
          <w:b/>
          <w:sz w:val="20"/>
          <w:szCs w:val="20"/>
        </w:rPr>
        <w:t xml:space="preserve">ykaz osób, </w:t>
      </w:r>
      <w:r w:rsidR="00AB3947" w:rsidRPr="00555060">
        <w:rPr>
          <w:rFonts w:asciiTheme="minorHAnsi" w:hAnsiTheme="minorHAnsi" w:cs="Arial"/>
          <w:sz w:val="20"/>
          <w:szCs w:val="20"/>
        </w:rPr>
        <w:t>skierowanych przez wykonawcę do realizacji zamówienia, wraz z informacjami na temat ich kwalifikacji zawodowych, uprawnień, doświadczenia i wykształcenia, a także zakres wykonywanych przez te osoby czynności oraz informacje o podstawie do dysponowania tymi osobami.</w:t>
      </w:r>
    </w:p>
    <w:p w:rsidR="00AB3947" w:rsidRPr="00555060" w:rsidRDefault="00AB3947" w:rsidP="00AB3947">
      <w:pPr>
        <w:pStyle w:val="Akapitzlist"/>
        <w:autoSpaceDE w:val="0"/>
        <w:autoSpaceDN w:val="0"/>
        <w:adjustRightInd w:val="0"/>
        <w:jc w:val="both"/>
        <w:rPr>
          <w:rFonts w:asciiTheme="minorHAnsi" w:hAnsiTheme="minorHAnsi"/>
          <w:bCs/>
          <w:sz w:val="20"/>
          <w:szCs w:val="20"/>
        </w:rPr>
      </w:pPr>
      <w:r w:rsidRPr="00555060">
        <w:rPr>
          <w:rFonts w:asciiTheme="minorHAnsi" w:hAnsiTheme="minorHAnsi" w:cs="Arial"/>
          <w:b/>
          <w:sz w:val="20"/>
          <w:szCs w:val="20"/>
        </w:rPr>
        <w:t>Zamawiający  wymaga,  aby osoby,</w:t>
      </w:r>
      <w:r w:rsidRPr="00555060">
        <w:rPr>
          <w:rFonts w:asciiTheme="minorHAnsi" w:hAnsiTheme="minorHAnsi" w:cs="Arial"/>
          <w:sz w:val="20"/>
          <w:szCs w:val="20"/>
        </w:rPr>
        <w:t xml:space="preserve"> które będą uczestniczyły w wykonywaniu zamówienia posiadały  następujące kwalifikacje zawodowe, doświadczenie i wykształcenie oraz  zakres  wykonywanych czynności:</w:t>
      </w:r>
    </w:p>
    <w:p w:rsidR="00AB3947" w:rsidRPr="00555060" w:rsidRDefault="00AB3947" w:rsidP="00994445">
      <w:pPr>
        <w:widowControl w:val="0"/>
        <w:numPr>
          <w:ilvl w:val="0"/>
          <w:numId w:val="5"/>
        </w:numPr>
        <w:suppressAutoHyphens/>
        <w:autoSpaceDE w:val="0"/>
        <w:jc w:val="both"/>
        <w:rPr>
          <w:rFonts w:asciiTheme="minorHAnsi" w:hAnsiTheme="minorHAnsi" w:cs="Arial"/>
          <w:sz w:val="20"/>
          <w:szCs w:val="20"/>
        </w:rPr>
      </w:pPr>
      <w:r w:rsidRPr="00555060">
        <w:rPr>
          <w:rFonts w:asciiTheme="minorHAnsi" w:hAnsiTheme="minorHAnsi" w:cs="Arial"/>
          <w:b/>
          <w:sz w:val="20"/>
          <w:szCs w:val="20"/>
        </w:rPr>
        <w:t xml:space="preserve">Kierownik </w:t>
      </w:r>
      <w:r w:rsidRPr="00555060">
        <w:rPr>
          <w:rFonts w:asciiTheme="minorHAnsi" w:hAnsiTheme="minorHAnsi" w:cs="Arial"/>
          <w:sz w:val="20"/>
          <w:szCs w:val="20"/>
        </w:rPr>
        <w:t xml:space="preserve">- nadzór nad pracownikami wykonującymi usługę - nie mniej niż 1 osoba, zatrudniona na umowę o pracę na czas nieokreślony, kwalifikacje zawodowe: </w:t>
      </w:r>
      <w:r w:rsidRPr="00555060">
        <w:rPr>
          <w:rFonts w:asciiTheme="minorHAnsi" w:hAnsiTheme="minorHAnsi"/>
          <w:sz w:val="20"/>
          <w:szCs w:val="20"/>
        </w:rPr>
        <w:t xml:space="preserve">wpis na listę kwalifikowanych pracowników ochrony fizycznej </w:t>
      </w:r>
      <w:r w:rsidRPr="00555060">
        <w:rPr>
          <w:rFonts w:asciiTheme="minorHAnsi" w:hAnsiTheme="minorHAnsi" w:cs="Arial"/>
          <w:sz w:val="20"/>
          <w:szCs w:val="20"/>
        </w:rPr>
        <w:t xml:space="preserve">doświadczenie: staż zawodowy - minimum 10 lat - liczony wyłącznie </w:t>
      </w:r>
      <w:r w:rsidRPr="00555060">
        <w:rPr>
          <w:rFonts w:asciiTheme="minorHAnsi" w:hAnsiTheme="minorHAnsi" w:cs="Arial"/>
          <w:sz w:val="20"/>
          <w:szCs w:val="20"/>
        </w:rPr>
        <w:br/>
        <w:t>z pracy w ochronie, wykształcenie: min. wykształcenie średnie.</w:t>
      </w:r>
    </w:p>
    <w:p w:rsidR="00AB3947" w:rsidRPr="00555060" w:rsidRDefault="00AB3947" w:rsidP="00994445">
      <w:pPr>
        <w:widowControl w:val="0"/>
        <w:numPr>
          <w:ilvl w:val="0"/>
          <w:numId w:val="5"/>
        </w:numPr>
        <w:suppressAutoHyphens/>
        <w:autoSpaceDE w:val="0"/>
        <w:jc w:val="both"/>
        <w:rPr>
          <w:rFonts w:asciiTheme="minorHAnsi" w:hAnsiTheme="minorHAnsi" w:cs="Arial"/>
          <w:b/>
          <w:bCs/>
          <w:sz w:val="20"/>
          <w:szCs w:val="20"/>
        </w:rPr>
      </w:pPr>
      <w:r w:rsidRPr="00555060">
        <w:rPr>
          <w:rFonts w:asciiTheme="minorHAnsi" w:hAnsiTheme="minorHAnsi" w:cs="Arial"/>
          <w:b/>
          <w:sz w:val="20"/>
          <w:szCs w:val="20"/>
        </w:rPr>
        <w:t>Pracownik</w:t>
      </w:r>
      <w:r w:rsidRPr="00555060">
        <w:rPr>
          <w:rFonts w:asciiTheme="minorHAnsi" w:hAnsiTheme="minorHAnsi" w:cs="Arial"/>
          <w:sz w:val="20"/>
          <w:szCs w:val="20"/>
        </w:rPr>
        <w:t xml:space="preserve"> ochrony fizycznej -  nie mniej niż 16 osób (w tym patrol interwencyjny)  minimum 8 osób </w:t>
      </w:r>
      <w:r w:rsidRPr="00555060">
        <w:rPr>
          <w:rFonts w:asciiTheme="minorHAnsi" w:hAnsiTheme="minorHAnsi"/>
          <w:sz w:val="20"/>
          <w:szCs w:val="20"/>
        </w:rPr>
        <w:t>wpisanych na listę kwalifikowanych pracowników ochrony fizycznej</w:t>
      </w:r>
      <w:r w:rsidRPr="00555060">
        <w:rPr>
          <w:rFonts w:asciiTheme="minorHAnsi" w:hAnsiTheme="minorHAnsi" w:cs="Arial"/>
          <w:sz w:val="20"/>
          <w:szCs w:val="20"/>
        </w:rPr>
        <w:t>, wskazani pracownicy ochrony zatrudnieni na umowę o pracę, doświadczenie: staż zawodowy - min. 2 lata - liczony wyłącznie z pracy w ochronie.</w:t>
      </w:r>
    </w:p>
    <w:p w:rsidR="00AB3947" w:rsidRPr="00555060" w:rsidRDefault="00AB3947" w:rsidP="00AB3947">
      <w:pPr>
        <w:widowControl w:val="0"/>
        <w:autoSpaceDE w:val="0"/>
        <w:rPr>
          <w:rFonts w:asciiTheme="minorHAnsi" w:hAnsiTheme="minorHAnsi" w:cs="Arial"/>
          <w:b/>
          <w:bCs/>
          <w:color w:val="FF0000"/>
          <w:sz w:val="20"/>
          <w:szCs w:val="20"/>
        </w:rPr>
      </w:pPr>
    </w:p>
    <w:p w:rsidR="00AB3947" w:rsidRPr="00555060" w:rsidRDefault="00AB3947" w:rsidP="00AB3947">
      <w:pPr>
        <w:widowControl w:val="0"/>
        <w:autoSpaceDE w:val="0"/>
        <w:rPr>
          <w:rFonts w:asciiTheme="minorHAnsi" w:hAnsiTheme="minorHAnsi" w:cs="Arial"/>
          <w:sz w:val="20"/>
          <w:szCs w:val="20"/>
        </w:rPr>
      </w:pPr>
      <w:r w:rsidRPr="00555060">
        <w:rPr>
          <w:rFonts w:asciiTheme="minorHAnsi" w:hAnsiTheme="minorHAnsi" w:cs="Arial"/>
          <w:b/>
          <w:bCs/>
          <w:sz w:val="20"/>
          <w:szCs w:val="20"/>
        </w:rPr>
        <w:t>Minimum jedna z osób wykonująca zamówienie musi posiadać</w:t>
      </w:r>
      <w:r w:rsidRPr="00555060">
        <w:rPr>
          <w:rFonts w:asciiTheme="minorHAnsi" w:hAnsiTheme="minorHAnsi" w:cs="Arial"/>
          <w:sz w:val="20"/>
          <w:szCs w:val="20"/>
        </w:rPr>
        <w:t xml:space="preserve">: </w:t>
      </w:r>
    </w:p>
    <w:p w:rsidR="00AB3947" w:rsidRPr="00555060" w:rsidRDefault="00AB3947" w:rsidP="00994445">
      <w:pPr>
        <w:pStyle w:val="Akapitzlist"/>
        <w:widowControl w:val="0"/>
        <w:numPr>
          <w:ilvl w:val="0"/>
          <w:numId w:val="8"/>
        </w:numPr>
        <w:autoSpaceDE w:val="0"/>
        <w:rPr>
          <w:rFonts w:asciiTheme="minorHAnsi" w:hAnsiTheme="minorHAnsi" w:cs="Arial"/>
          <w:sz w:val="20"/>
          <w:szCs w:val="20"/>
        </w:rPr>
      </w:pPr>
      <w:r w:rsidRPr="00555060">
        <w:rPr>
          <w:rFonts w:asciiTheme="minorHAnsi" w:hAnsiTheme="minorHAnsi" w:cs="Arial"/>
          <w:sz w:val="20"/>
          <w:szCs w:val="20"/>
        </w:rPr>
        <w:t>koncesja zabezpieczenia technicznego MSWiA,</w:t>
      </w:r>
    </w:p>
    <w:p w:rsidR="00AB3947" w:rsidRPr="00555060" w:rsidRDefault="00AB3947" w:rsidP="00994445">
      <w:pPr>
        <w:pStyle w:val="Akapitzlist"/>
        <w:widowControl w:val="0"/>
        <w:numPr>
          <w:ilvl w:val="0"/>
          <w:numId w:val="8"/>
        </w:numPr>
        <w:autoSpaceDE w:val="0"/>
        <w:rPr>
          <w:rFonts w:asciiTheme="minorHAnsi" w:hAnsiTheme="minorHAnsi" w:cs="Arial"/>
          <w:sz w:val="20"/>
          <w:szCs w:val="20"/>
        </w:rPr>
      </w:pPr>
      <w:r w:rsidRPr="00555060">
        <w:rPr>
          <w:rFonts w:asciiTheme="minorHAnsi" w:hAnsiTheme="minorHAnsi" w:cs="Arial"/>
          <w:sz w:val="20"/>
          <w:szCs w:val="20"/>
        </w:rPr>
        <w:t xml:space="preserve">wpis na </w:t>
      </w:r>
      <w:r w:rsidRPr="00555060">
        <w:rPr>
          <w:rFonts w:asciiTheme="minorHAnsi" w:hAnsiTheme="minorHAnsi"/>
          <w:sz w:val="20"/>
          <w:szCs w:val="20"/>
        </w:rPr>
        <w:t>listę kwalifikowanego  pracownika ochrony technicznej,</w:t>
      </w:r>
    </w:p>
    <w:p w:rsidR="00AB3947" w:rsidRPr="00555060" w:rsidRDefault="00AB3947" w:rsidP="00994445">
      <w:pPr>
        <w:pStyle w:val="Akapitzlist"/>
        <w:widowControl w:val="0"/>
        <w:numPr>
          <w:ilvl w:val="0"/>
          <w:numId w:val="8"/>
        </w:numPr>
        <w:autoSpaceDE w:val="0"/>
        <w:rPr>
          <w:rFonts w:asciiTheme="minorHAnsi" w:hAnsiTheme="minorHAnsi" w:cs="Arial"/>
          <w:sz w:val="20"/>
          <w:szCs w:val="20"/>
        </w:rPr>
      </w:pPr>
      <w:r w:rsidRPr="00555060">
        <w:rPr>
          <w:rFonts w:asciiTheme="minorHAnsi" w:hAnsiTheme="minorHAnsi" w:cs="Arial"/>
          <w:sz w:val="20"/>
          <w:szCs w:val="20"/>
        </w:rPr>
        <w:t xml:space="preserve">uprawnienia Centrum Naukowo Badawczego Ochrony Pożarowej do projektowania i instalacji: systemu alarmu pożaru oraz dźwiękowych systemów ostrzegawczych, </w:t>
      </w:r>
    </w:p>
    <w:p w:rsidR="00AB3947" w:rsidRPr="00555060" w:rsidRDefault="00AB3947" w:rsidP="00994445">
      <w:pPr>
        <w:pStyle w:val="Akapitzlist"/>
        <w:widowControl w:val="0"/>
        <w:numPr>
          <w:ilvl w:val="0"/>
          <w:numId w:val="8"/>
        </w:numPr>
        <w:autoSpaceDE w:val="0"/>
        <w:rPr>
          <w:rFonts w:asciiTheme="minorHAnsi" w:hAnsiTheme="minorHAnsi" w:cs="Arial"/>
          <w:sz w:val="20"/>
          <w:szCs w:val="20"/>
        </w:rPr>
      </w:pPr>
      <w:r w:rsidRPr="00555060">
        <w:rPr>
          <w:rFonts w:asciiTheme="minorHAnsi" w:hAnsiTheme="minorHAnsi" w:cs="Arial"/>
          <w:sz w:val="20"/>
          <w:szCs w:val="20"/>
        </w:rPr>
        <w:t>Uprawnienia do projektowania systemów zabezpieczeń technicznych Klas SA-1, SA-4 lub stopień I-IV</w:t>
      </w:r>
    </w:p>
    <w:p w:rsidR="00AB3947" w:rsidRPr="00555060" w:rsidRDefault="00AB3947" w:rsidP="00994445">
      <w:pPr>
        <w:pStyle w:val="Akapitzlist"/>
        <w:widowControl w:val="0"/>
        <w:numPr>
          <w:ilvl w:val="0"/>
          <w:numId w:val="8"/>
        </w:numPr>
        <w:autoSpaceDE w:val="0"/>
        <w:rPr>
          <w:rFonts w:asciiTheme="minorHAnsi" w:hAnsiTheme="minorHAnsi" w:cs="Arial"/>
          <w:sz w:val="20"/>
          <w:szCs w:val="20"/>
        </w:rPr>
      </w:pPr>
      <w:r w:rsidRPr="00555060">
        <w:rPr>
          <w:rFonts w:asciiTheme="minorHAnsi" w:hAnsiTheme="minorHAnsi" w:cs="Arial"/>
          <w:sz w:val="20"/>
          <w:szCs w:val="20"/>
        </w:rPr>
        <w:t xml:space="preserve">Ukończony aktualny kurs Narodowego Instytutu Muzealnictwa I Ochrony Zbiorów dla projektantów </w:t>
      </w:r>
      <w:r w:rsidRPr="00555060">
        <w:rPr>
          <w:rFonts w:asciiTheme="minorHAnsi" w:hAnsiTheme="minorHAnsi" w:cs="Arial"/>
          <w:sz w:val="20"/>
          <w:szCs w:val="20"/>
        </w:rPr>
        <w:br/>
        <w:t>i instalatorów systemów zabezpieczających przed przestępczością i pożarem obiekty zabytkowe, muzealne, sakralne i inne gromadzące publiczne zbiory dóbr kultury,</w:t>
      </w:r>
    </w:p>
    <w:p w:rsidR="00AB3947" w:rsidRPr="00555060" w:rsidRDefault="00AB3947" w:rsidP="00994445">
      <w:pPr>
        <w:pStyle w:val="Akapitzlist"/>
        <w:widowControl w:val="0"/>
        <w:numPr>
          <w:ilvl w:val="0"/>
          <w:numId w:val="8"/>
        </w:numPr>
        <w:autoSpaceDE w:val="0"/>
        <w:rPr>
          <w:rFonts w:asciiTheme="minorHAnsi" w:hAnsiTheme="minorHAnsi" w:cs="Arial"/>
          <w:sz w:val="20"/>
          <w:szCs w:val="20"/>
        </w:rPr>
      </w:pPr>
      <w:r w:rsidRPr="00555060">
        <w:rPr>
          <w:rFonts w:asciiTheme="minorHAnsi" w:hAnsiTheme="minorHAnsi" w:cs="Arial"/>
          <w:sz w:val="20"/>
          <w:szCs w:val="20"/>
        </w:rPr>
        <w:t>autoryzację do instalowania projektowania i konserwacji systemów zabezpieczeń firm:</w:t>
      </w:r>
    </w:p>
    <w:p w:rsidR="00AB3947" w:rsidRPr="00555060" w:rsidRDefault="00AB3947" w:rsidP="00AB3947">
      <w:pPr>
        <w:widowControl w:val="0"/>
        <w:autoSpaceDE w:val="0"/>
        <w:jc w:val="both"/>
        <w:rPr>
          <w:rFonts w:asciiTheme="minorHAnsi" w:hAnsiTheme="minorHAnsi" w:cs="Arial"/>
          <w:sz w:val="20"/>
          <w:szCs w:val="20"/>
        </w:rPr>
      </w:pPr>
      <w:r w:rsidRPr="00555060">
        <w:rPr>
          <w:rFonts w:asciiTheme="minorHAnsi" w:hAnsiTheme="minorHAnsi" w:cs="Arial"/>
          <w:sz w:val="20"/>
          <w:szCs w:val="20"/>
        </w:rPr>
        <w:t>ORW-ELS systemy wykrywania i sygnalizacji pożaru Mediana,</w:t>
      </w:r>
    </w:p>
    <w:p w:rsidR="00AB3947" w:rsidRPr="00555060" w:rsidRDefault="00AB3947" w:rsidP="00AB3947">
      <w:pPr>
        <w:widowControl w:val="0"/>
        <w:autoSpaceDE w:val="0"/>
        <w:jc w:val="both"/>
        <w:rPr>
          <w:rFonts w:asciiTheme="minorHAnsi" w:hAnsiTheme="minorHAnsi" w:cs="Arial"/>
          <w:sz w:val="20"/>
          <w:szCs w:val="20"/>
        </w:rPr>
      </w:pPr>
      <w:r w:rsidRPr="00555060">
        <w:rPr>
          <w:rFonts w:asciiTheme="minorHAnsi" w:hAnsiTheme="minorHAnsi" w:cs="Arial"/>
          <w:sz w:val="20"/>
          <w:szCs w:val="20"/>
        </w:rPr>
        <w:t>Polon Alfa systemy sygnalizacji pożaru IGNIS  1000, POLON 4000,</w:t>
      </w:r>
    </w:p>
    <w:p w:rsidR="00AB3947" w:rsidRPr="00555060" w:rsidRDefault="00AB3947" w:rsidP="00AB3947">
      <w:pPr>
        <w:widowControl w:val="0"/>
        <w:autoSpaceDE w:val="0"/>
        <w:jc w:val="both"/>
        <w:rPr>
          <w:rFonts w:asciiTheme="minorHAnsi" w:hAnsiTheme="minorHAnsi" w:cs="Arial"/>
          <w:sz w:val="20"/>
          <w:szCs w:val="20"/>
        </w:rPr>
      </w:pPr>
      <w:r w:rsidRPr="00555060">
        <w:rPr>
          <w:rFonts w:asciiTheme="minorHAnsi" w:hAnsiTheme="minorHAnsi" w:cs="Arial"/>
          <w:sz w:val="20"/>
          <w:szCs w:val="20"/>
        </w:rPr>
        <w:t>ROBERT BOSCH systemy sygnalizacji  alarmu pożarowego oraz dźwiękowe systemy ostrzegawcze,</w:t>
      </w:r>
    </w:p>
    <w:p w:rsidR="00AB3947" w:rsidRPr="00555060" w:rsidRDefault="00AB3947" w:rsidP="00AB3947">
      <w:pPr>
        <w:widowControl w:val="0"/>
        <w:autoSpaceDE w:val="0"/>
        <w:rPr>
          <w:rFonts w:asciiTheme="minorHAnsi" w:hAnsiTheme="minorHAnsi" w:cs="Arial"/>
          <w:sz w:val="20"/>
          <w:szCs w:val="20"/>
        </w:rPr>
      </w:pPr>
      <w:r w:rsidRPr="00555060">
        <w:rPr>
          <w:rFonts w:asciiTheme="minorHAnsi" w:hAnsiTheme="minorHAnsi" w:cs="Arial"/>
          <w:sz w:val="20"/>
          <w:szCs w:val="20"/>
        </w:rPr>
        <w:t>Roger system kontroli dostępu typu RACS,</w:t>
      </w:r>
    </w:p>
    <w:p w:rsidR="00AB3947" w:rsidRPr="00555060" w:rsidRDefault="00AB3947" w:rsidP="00AB3947">
      <w:pPr>
        <w:widowControl w:val="0"/>
        <w:autoSpaceDE w:val="0"/>
        <w:rPr>
          <w:rFonts w:asciiTheme="minorHAnsi" w:hAnsiTheme="minorHAnsi" w:cs="Arial"/>
          <w:sz w:val="20"/>
          <w:szCs w:val="20"/>
        </w:rPr>
      </w:pPr>
      <w:r w:rsidRPr="00555060">
        <w:rPr>
          <w:rFonts w:asciiTheme="minorHAnsi" w:hAnsiTheme="minorHAnsi" w:cs="Arial"/>
          <w:sz w:val="20"/>
          <w:szCs w:val="20"/>
        </w:rPr>
        <w:t>NSS system wizyjny BCS,</w:t>
      </w:r>
    </w:p>
    <w:p w:rsidR="00AB3947" w:rsidRPr="00555060" w:rsidRDefault="00AB3947" w:rsidP="00AB3947">
      <w:pPr>
        <w:widowControl w:val="0"/>
        <w:autoSpaceDE w:val="0"/>
        <w:rPr>
          <w:rFonts w:asciiTheme="minorHAnsi" w:hAnsiTheme="minorHAnsi" w:cs="Arial"/>
          <w:sz w:val="20"/>
          <w:szCs w:val="20"/>
        </w:rPr>
      </w:pPr>
      <w:proofErr w:type="spellStart"/>
      <w:r w:rsidRPr="00555060">
        <w:rPr>
          <w:rFonts w:asciiTheme="minorHAnsi" w:hAnsiTheme="minorHAnsi" w:cs="Arial"/>
          <w:sz w:val="20"/>
          <w:szCs w:val="20"/>
        </w:rPr>
        <w:t>Satel</w:t>
      </w:r>
      <w:proofErr w:type="spellEnd"/>
      <w:r w:rsidRPr="00555060">
        <w:rPr>
          <w:rFonts w:asciiTheme="minorHAnsi" w:hAnsiTheme="minorHAnsi" w:cs="Arial"/>
          <w:sz w:val="20"/>
          <w:szCs w:val="20"/>
        </w:rPr>
        <w:t xml:space="preserve"> program STAM-2</w:t>
      </w:r>
    </w:p>
    <w:p w:rsidR="00CD728F" w:rsidRDefault="00CD728F" w:rsidP="00AB3947">
      <w:pPr>
        <w:widowControl w:val="0"/>
        <w:autoSpaceDE w:val="0"/>
        <w:rPr>
          <w:rFonts w:asciiTheme="minorHAnsi" w:hAnsiTheme="minorHAnsi" w:cs="Arial"/>
          <w:sz w:val="20"/>
          <w:szCs w:val="20"/>
        </w:rPr>
      </w:pPr>
    </w:p>
    <w:p w:rsidR="00AB3947" w:rsidRPr="00555060" w:rsidRDefault="00AB3947" w:rsidP="00AB3947">
      <w:pPr>
        <w:widowControl w:val="0"/>
        <w:autoSpaceDE w:val="0"/>
        <w:rPr>
          <w:rFonts w:asciiTheme="minorHAnsi" w:hAnsiTheme="minorHAnsi" w:cs="Arial"/>
          <w:b/>
          <w:sz w:val="20"/>
          <w:szCs w:val="20"/>
        </w:rPr>
      </w:pPr>
      <w:r w:rsidRPr="00331B78">
        <w:rPr>
          <w:rFonts w:asciiTheme="minorHAnsi" w:hAnsiTheme="minorHAnsi" w:cs="Arial"/>
          <w:b/>
          <w:sz w:val="20"/>
          <w:szCs w:val="20"/>
        </w:rPr>
        <w:lastRenderedPageBreak/>
        <w:t>c.</w:t>
      </w:r>
      <w:r w:rsidRPr="00555060">
        <w:rPr>
          <w:rFonts w:asciiTheme="minorHAnsi" w:hAnsiTheme="minorHAnsi" w:cs="Arial"/>
          <w:sz w:val="20"/>
          <w:szCs w:val="20"/>
        </w:rPr>
        <w:t xml:space="preserve"> </w:t>
      </w:r>
      <w:r w:rsidR="00331B78">
        <w:rPr>
          <w:rFonts w:asciiTheme="minorHAnsi" w:hAnsiTheme="minorHAnsi" w:cs="Arial"/>
          <w:b/>
          <w:sz w:val="20"/>
          <w:szCs w:val="20"/>
        </w:rPr>
        <w:t>W</w:t>
      </w:r>
      <w:r w:rsidRPr="00555060">
        <w:rPr>
          <w:rFonts w:asciiTheme="minorHAnsi" w:hAnsiTheme="minorHAnsi" w:cs="Arial"/>
          <w:b/>
          <w:sz w:val="20"/>
          <w:szCs w:val="20"/>
        </w:rPr>
        <w:t>ykaz narzędzi, wyposażenia i urządzeń technicznych dostępnych przez  wykonawcę usług wraz z informacją o podstawie dysponowania tymi zasobami.</w:t>
      </w:r>
    </w:p>
    <w:p w:rsidR="00AB3947" w:rsidRPr="00555060" w:rsidRDefault="00AB3947" w:rsidP="00AB3947">
      <w:pPr>
        <w:widowControl w:val="0"/>
        <w:autoSpaceDE w:val="0"/>
        <w:rPr>
          <w:rFonts w:asciiTheme="minorHAnsi" w:hAnsiTheme="minorHAnsi" w:cs="Arial"/>
          <w:sz w:val="20"/>
          <w:szCs w:val="20"/>
        </w:rPr>
      </w:pPr>
      <w:r w:rsidRPr="00555060">
        <w:rPr>
          <w:rFonts w:asciiTheme="minorHAnsi" w:hAnsiTheme="minorHAnsi" w:cs="Arial"/>
          <w:sz w:val="20"/>
          <w:szCs w:val="20"/>
        </w:rPr>
        <w:t xml:space="preserve"> Zamawiający wymaga, aby Wykonawca w celu poprawnego wykonania umowy dysponował: </w:t>
      </w:r>
    </w:p>
    <w:p w:rsidR="00AB3947" w:rsidRPr="00555060" w:rsidRDefault="00AB3947" w:rsidP="00994445">
      <w:pPr>
        <w:pStyle w:val="Akapitzlist"/>
        <w:widowControl w:val="0"/>
        <w:numPr>
          <w:ilvl w:val="0"/>
          <w:numId w:val="9"/>
        </w:numPr>
        <w:tabs>
          <w:tab w:val="num" w:pos="720"/>
        </w:tabs>
        <w:suppressAutoHyphens/>
        <w:autoSpaceDE w:val="0"/>
        <w:rPr>
          <w:rFonts w:asciiTheme="minorHAnsi" w:hAnsiTheme="minorHAnsi" w:cs="Arial"/>
          <w:sz w:val="20"/>
          <w:szCs w:val="20"/>
        </w:rPr>
      </w:pPr>
      <w:r w:rsidRPr="00555060">
        <w:rPr>
          <w:rFonts w:asciiTheme="minorHAnsi" w:hAnsiTheme="minorHAnsi" w:cs="Arial"/>
          <w:sz w:val="20"/>
          <w:szCs w:val="20"/>
        </w:rPr>
        <w:t xml:space="preserve">minimum 8 kamerami o minimalnych parametrach 2Mpx, Tuba metalowa z promiennikiem podczerwieni 40m, obiektyw </w:t>
      </w:r>
      <w:proofErr w:type="spellStart"/>
      <w:r w:rsidRPr="00555060">
        <w:rPr>
          <w:rFonts w:asciiTheme="minorHAnsi" w:hAnsiTheme="minorHAnsi" w:cs="Arial"/>
          <w:sz w:val="20"/>
          <w:szCs w:val="20"/>
        </w:rPr>
        <w:t>Motozoom</w:t>
      </w:r>
      <w:proofErr w:type="spellEnd"/>
      <w:r w:rsidRPr="00555060">
        <w:rPr>
          <w:rFonts w:asciiTheme="minorHAnsi" w:hAnsiTheme="minorHAnsi" w:cs="Arial"/>
          <w:sz w:val="20"/>
          <w:szCs w:val="20"/>
        </w:rPr>
        <w:t xml:space="preserve"> 2,7-13,5mm.</w:t>
      </w:r>
    </w:p>
    <w:p w:rsidR="00AB3947" w:rsidRPr="00555060" w:rsidRDefault="00AB3947" w:rsidP="00994445">
      <w:pPr>
        <w:pStyle w:val="Akapitzlist"/>
        <w:widowControl w:val="0"/>
        <w:numPr>
          <w:ilvl w:val="0"/>
          <w:numId w:val="9"/>
        </w:numPr>
        <w:tabs>
          <w:tab w:val="num" w:pos="720"/>
        </w:tabs>
        <w:suppressAutoHyphens/>
        <w:autoSpaceDE w:val="0"/>
        <w:rPr>
          <w:rFonts w:asciiTheme="minorHAnsi" w:hAnsiTheme="minorHAnsi"/>
          <w:sz w:val="20"/>
          <w:szCs w:val="20"/>
        </w:rPr>
      </w:pPr>
      <w:r w:rsidRPr="00555060">
        <w:rPr>
          <w:rFonts w:asciiTheme="minorHAnsi" w:hAnsiTheme="minorHAnsi" w:cs="Arial"/>
          <w:sz w:val="20"/>
          <w:szCs w:val="20"/>
        </w:rPr>
        <w:t>rejestratorem cyfrowym  hybrydowym CVI dysk minimum 4 Tb, minimum na 8 kanałów, kompresja H254</w:t>
      </w:r>
    </w:p>
    <w:p w:rsidR="00AB3947" w:rsidRPr="00555060" w:rsidRDefault="00AB3947" w:rsidP="00994445">
      <w:pPr>
        <w:widowControl w:val="0"/>
        <w:numPr>
          <w:ilvl w:val="0"/>
          <w:numId w:val="9"/>
        </w:numPr>
        <w:suppressAutoHyphens/>
        <w:autoSpaceDE w:val="0"/>
        <w:rPr>
          <w:rFonts w:asciiTheme="minorHAnsi" w:hAnsiTheme="minorHAnsi" w:cs="Arial"/>
          <w:sz w:val="20"/>
          <w:szCs w:val="20"/>
        </w:rPr>
      </w:pPr>
      <w:r w:rsidRPr="00555060">
        <w:rPr>
          <w:rFonts w:asciiTheme="minorHAnsi" w:hAnsiTheme="minorHAnsi" w:cs="Arial"/>
          <w:sz w:val="20"/>
          <w:szCs w:val="20"/>
        </w:rPr>
        <w:t xml:space="preserve">2 monitorami dedykowanymi do TV przemysłowych </w:t>
      </w:r>
    </w:p>
    <w:p w:rsidR="00AB3947" w:rsidRPr="00555060" w:rsidRDefault="00AB3947" w:rsidP="00994445">
      <w:pPr>
        <w:widowControl w:val="0"/>
        <w:numPr>
          <w:ilvl w:val="0"/>
          <w:numId w:val="9"/>
        </w:numPr>
        <w:suppressAutoHyphens/>
        <w:autoSpaceDE w:val="0"/>
        <w:rPr>
          <w:rFonts w:asciiTheme="minorHAnsi" w:hAnsiTheme="minorHAnsi" w:cs="Arial"/>
          <w:sz w:val="20"/>
          <w:szCs w:val="20"/>
        </w:rPr>
      </w:pPr>
      <w:r w:rsidRPr="00555060">
        <w:rPr>
          <w:rFonts w:asciiTheme="minorHAnsi" w:hAnsiTheme="minorHAnsi"/>
          <w:sz w:val="20"/>
          <w:szCs w:val="20"/>
        </w:rPr>
        <w:t>rejestratorami kontroli pełnienia służby patrolowej</w:t>
      </w:r>
      <w:r w:rsidRPr="00555060">
        <w:rPr>
          <w:rFonts w:asciiTheme="minorHAnsi" w:hAnsiTheme="minorHAnsi" w:cs="Arial"/>
          <w:sz w:val="20"/>
          <w:szCs w:val="20"/>
        </w:rPr>
        <w:t>– minimum 3 sztuki, punktami kontrolnymi minimum 14 sztuk</w:t>
      </w:r>
      <w:r w:rsidRPr="00555060">
        <w:rPr>
          <w:rFonts w:asciiTheme="minorHAnsi" w:hAnsiTheme="minorHAnsi"/>
          <w:bCs/>
          <w:sz w:val="20"/>
          <w:szCs w:val="20"/>
        </w:rPr>
        <w:t>.</w:t>
      </w:r>
    </w:p>
    <w:p w:rsidR="00AB3947" w:rsidRPr="00555060" w:rsidRDefault="00AB3947" w:rsidP="00AB3947">
      <w:pPr>
        <w:widowControl w:val="0"/>
        <w:autoSpaceDE w:val="0"/>
        <w:rPr>
          <w:rFonts w:asciiTheme="minorHAnsi" w:hAnsiTheme="minorHAnsi"/>
          <w:sz w:val="20"/>
          <w:szCs w:val="20"/>
        </w:rPr>
      </w:pPr>
    </w:p>
    <w:p w:rsidR="00AB3947" w:rsidRPr="00555060" w:rsidRDefault="00AB3947" w:rsidP="00496277">
      <w:pPr>
        <w:autoSpaceDE w:val="0"/>
        <w:autoSpaceDN w:val="0"/>
        <w:adjustRightInd w:val="0"/>
        <w:rPr>
          <w:rFonts w:asciiTheme="minorHAnsi" w:eastAsiaTheme="minorHAnsi" w:hAnsiTheme="minorHAnsi" w:cs="Calibri"/>
          <w:strike/>
          <w:color w:val="FF0000"/>
          <w:sz w:val="20"/>
          <w:szCs w:val="20"/>
          <w:lang w:eastAsia="en-US"/>
        </w:rPr>
      </w:pPr>
    </w:p>
    <w:p w:rsidR="00CD728F" w:rsidRPr="00CD728F" w:rsidRDefault="00CD728F" w:rsidP="00496277">
      <w:pPr>
        <w:autoSpaceDE w:val="0"/>
        <w:autoSpaceDN w:val="0"/>
        <w:adjustRightInd w:val="0"/>
        <w:rPr>
          <w:rFonts w:asciiTheme="minorHAnsi" w:eastAsiaTheme="minorHAnsi" w:hAnsiTheme="minorHAnsi" w:cs="Calibri"/>
          <w:sz w:val="20"/>
          <w:szCs w:val="20"/>
          <w:u w:val="single"/>
          <w:lang w:eastAsia="en-US"/>
        </w:rPr>
      </w:pPr>
    </w:p>
    <w:p w:rsidR="00CD728F" w:rsidRDefault="00331B78" w:rsidP="006D7B42">
      <w:pPr>
        <w:autoSpaceDE w:val="0"/>
        <w:autoSpaceDN w:val="0"/>
        <w:adjustRightInd w:val="0"/>
        <w:jc w:val="both"/>
        <w:rPr>
          <w:rFonts w:asciiTheme="minorHAnsi" w:eastAsiaTheme="minorHAnsi" w:hAnsiTheme="minorHAnsi" w:cs="Calibri"/>
          <w:sz w:val="20"/>
          <w:szCs w:val="20"/>
          <w:lang w:eastAsia="en-US"/>
        </w:rPr>
      </w:pPr>
      <w:r>
        <w:rPr>
          <w:rFonts w:asciiTheme="minorHAnsi" w:eastAsiaTheme="minorHAnsi" w:hAnsiTheme="minorHAnsi" w:cs="Calibri"/>
          <w:sz w:val="20"/>
          <w:szCs w:val="20"/>
          <w:lang w:eastAsia="en-US"/>
        </w:rPr>
        <w:t>4</w:t>
      </w:r>
      <w:r w:rsidR="00496277" w:rsidRPr="00555060">
        <w:rPr>
          <w:rFonts w:asciiTheme="minorHAnsi" w:eastAsiaTheme="minorHAnsi" w:hAnsiTheme="minorHAnsi" w:cs="Calibri"/>
          <w:sz w:val="20"/>
          <w:szCs w:val="20"/>
          <w:lang w:eastAsia="en-US"/>
        </w:rPr>
        <w:t>. Zgodnie z § 9 ust. 3 rozporządzenia Ministra Rozwoju, Pracy i Technologii z dnia 23 grudnia</w:t>
      </w:r>
      <w:r w:rsidR="00F160D2">
        <w:rPr>
          <w:rFonts w:asciiTheme="minorHAnsi" w:eastAsiaTheme="minorHAnsi" w:hAnsiTheme="minorHAnsi" w:cs="Calibri"/>
          <w:sz w:val="20"/>
          <w:szCs w:val="20"/>
          <w:lang w:eastAsia="en-US"/>
        </w:rPr>
        <w:t xml:space="preserve"> </w:t>
      </w:r>
      <w:r w:rsidR="00496277" w:rsidRPr="00555060">
        <w:rPr>
          <w:rFonts w:asciiTheme="minorHAnsi" w:eastAsiaTheme="minorHAnsi" w:hAnsiTheme="minorHAnsi" w:cs="Calibri"/>
          <w:sz w:val="20"/>
          <w:szCs w:val="20"/>
          <w:lang w:eastAsia="en-US"/>
        </w:rPr>
        <w:t>2020 r. w sprawie podmiotowych środków dowodo</w:t>
      </w:r>
      <w:r w:rsidR="00F160D2">
        <w:rPr>
          <w:rFonts w:asciiTheme="minorHAnsi" w:eastAsiaTheme="minorHAnsi" w:hAnsiTheme="minorHAnsi" w:cs="Calibri"/>
          <w:sz w:val="20"/>
          <w:szCs w:val="20"/>
          <w:lang w:eastAsia="en-US"/>
        </w:rPr>
        <w:t xml:space="preserve">wych oraz innych dokumentów lub </w:t>
      </w:r>
      <w:r w:rsidR="00496277" w:rsidRPr="00555060">
        <w:rPr>
          <w:rFonts w:asciiTheme="minorHAnsi" w:eastAsiaTheme="minorHAnsi" w:hAnsiTheme="minorHAnsi" w:cs="Calibri"/>
          <w:sz w:val="20"/>
          <w:szCs w:val="20"/>
          <w:lang w:eastAsia="en-US"/>
        </w:rPr>
        <w:t>oświadczeń, jakich może żądać zamawiający od wykonawcy, j</w:t>
      </w:r>
      <w:r w:rsidR="00F160D2">
        <w:rPr>
          <w:rFonts w:asciiTheme="minorHAnsi" w:eastAsiaTheme="minorHAnsi" w:hAnsiTheme="minorHAnsi" w:cs="Calibri"/>
          <w:sz w:val="20"/>
          <w:szCs w:val="20"/>
          <w:lang w:eastAsia="en-US"/>
        </w:rPr>
        <w:t xml:space="preserve">eżeli wykonawca powołuje się na </w:t>
      </w:r>
      <w:r w:rsidR="00496277" w:rsidRPr="00555060">
        <w:rPr>
          <w:rFonts w:asciiTheme="minorHAnsi" w:eastAsiaTheme="minorHAnsi" w:hAnsiTheme="minorHAnsi" w:cs="Calibri"/>
          <w:sz w:val="20"/>
          <w:szCs w:val="20"/>
          <w:lang w:eastAsia="en-US"/>
        </w:rPr>
        <w:t>doświadczenie w realizacji robót budowlanych, dostaw lub</w:t>
      </w:r>
      <w:r w:rsidR="00F160D2">
        <w:rPr>
          <w:rFonts w:asciiTheme="minorHAnsi" w:eastAsiaTheme="minorHAnsi" w:hAnsiTheme="minorHAnsi" w:cs="Calibri"/>
          <w:sz w:val="20"/>
          <w:szCs w:val="20"/>
          <w:lang w:eastAsia="en-US"/>
        </w:rPr>
        <w:t xml:space="preserve"> usług, wykonywanych wspólnie z </w:t>
      </w:r>
      <w:r w:rsidR="00496277" w:rsidRPr="00555060">
        <w:rPr>
          <w:rFonts w:asciiTheme="minorHAnsi" w:eastAsiaTheme="minorHAnsi" w:hAnsiTheme="minorHAnsi" w:cs="Calibri"/>
          <w:sz w:val="20"/>
          <w:szCs w:val="20"/>
          <w:lang w:eastAsia="en-US"/>
        </w:rPr>
        <w:t>innymi wykonawcami, wykaz robót, dotyczy robót b</w:t>
      </w:r>
      <w:r w:rsidR="00F160D2">
        <w:rPr>
          <w:rFonts w:asciiTheme="minorHAnsi" w:eastAsiaTheme="minorHAnsi" w:hAnsiTheme="minorHAnsi" w:cs="Calibri"/>
          <w:sz w:val="20"/>
          <w:szCs w:val="20"/>
          <w:lang w:eastAsia="en-US"/>
        </w:rPr>
        <w:t xml:space="preserve">udowlanych, w których wykonaniu </w:t>
      </w:r>
      <w:r w:rsidR="00496277" w:rsidRPr="00555060">
        <w:rPr>
          <w:rFonts w:asciiTheme="minorHAnsi" w:eastAsiaTheme="minorHAnsi" w:hAnsiTheme="minorHAnsi" w:cs="Calibri"/>
          <w:sz w:val="20"/>
          <w:szCs w:val="20"/>
          <w:lang w:eastAsia="en-US"/>
        </w:rPr>
        <w:t>wykonawca ten bezpośrednio uczestniczył.</w:t>
      </w:r>
    </w:p>
    <w:p w:rsidR="00CD728F" w:rsidRPr="00CD728F" w:rsidRDefault="00331B78" w:rsidP="008E1856">
      <w:pPr>
        <w:pStyle w:val="Bezodstpw"/>
        <w:rPr>
          <w:rFonts w:asciiTheme="minorHAnsi" w:hAnsiTheme="minorHAnsi" w:cs="Arial"/>
          <w:sz w:val="20"/>
          <w:szCs w:val="20"/>
        </w:rPr>
      </w:pPr>
      <w:r>
        <w:rPr>
          <w:rFonts w:asciiTheme="minorHAnsi" w:hAnsiTheme="minorHAnsi"/>
          <w:sz w:val="20"/>
          <w:szCs w:val="20"/>
        </w:rPr>
        <w:t>5</w:t>
      </w:r>
      <w:r w:rsidR="008E1856">
        <w:rPr>
          <w:rFonts w:asciiTheme="minorHAnsi" w:hAnsiTheme="minorHAnsi"/>
          <w:sz w:val="20"/>
          <w:szCs w:val="20"/>
        </w:rPr>
        <w:t>.</w:t>
      </w:r>
      <w:r>
        <w:rPr>
          <w:rFonts w:asciiTheme="minorHAnsi" w:hAnsiTheme="minorHAnsi"/>
          <w:sz w:val="20"/>
          <w:szCs w:val="20"/>
        </w:rPr>
        <w:t xml:space="preserve"> </w:t>
      </w:r>
      <w:r w:rsidR="00CD728F" w:rsidRPr="00CD728F">
        <w:rPr>
          <w:rFonts w:asciiTheme="minorHAnsi" w:hAnsiTheme="minorHAnsi"/>
          <w:sz w:val="20"/>
          <w:szCs w:val="20"/>
        </w:rPr>
        <w:t>Jeżeli jest to niezbędne do zapewnienia odpowiedn</w:t>
      </w:r>
      <w:r w:rsidR="008E1856">
        <w:rPr>
          <w:rFonts w:asciiTheme="minorHAnsi" w:hAnsiTheme="minorHAnsi"/>
          <w:sz w:val="20"/>
          <w:szCs w:val="20"/>
        </w:rPr>
        <w:t>iego przebiegu postępowania</w:t>
      </w:r>
      <w:r w:rsidR="00CD728F" w:rsidRPr="00CD728F">
        <w:rPr>
          <w:rFonts w:asciiTheme="minorHAnsi" w:hAnsiTheme="minorHAnsi"/>
          <w:sz w:val="20"/>
          <w:szCs w:val="20"/>
        </w:rPr>
        <w:t xml:space="preserve"> o udzielenie zamówienia, zamawiający może na każdym etapie postępowania wezwać wykonawców do złożenia wszystkich lub niektórych podmiotowych środków dowodowych.</w:t>
      </w:r>
    </w:p>
    <w:p w:rsidR="00CD728F" w:rsidRPr="00CD728F" w:rsidRDefault="008E1856" w:rsidP="00CD728F">
      <w:pPr>
        <w:pStyle w:val="Bezodstpw"/>
        <w:rPr>
          <w:rFonts w:asciiTheme="minorHAnsi" w:hAnsiTheme="minorHAnsi" w:cs="Arial"/>
          <w:sz w:val="20"/>
          <w:szCs w:val="20"/>
        </w:rPr>
      </w:pPr>
      <w:r>
        <w:rPr>
          <w:rFonts w:asciiTheme="minorHAnsi" w:hAnsiTheme="minorHAnsi"/>
          <w:sz w:val="20"/>
          <w:szCs w:val="20"/>
        </w:rPr>
        <w:t>6.</w:t>
      </w:r>
      <w:r w:rsidR="00CD728F" w:rsidRPr="00CD728F">
        <w:rPr>
          <w:rFonts w:asciiTheme="minorHAnsi" w:hAnsiTheme="minorHAnsi"/>
          <w:sz w:val="20"/>
          <w:szCs w:val="20"/>
        </w:rPr>
        <w:t>Wykonawca składa podmiotowe środki dowodowe na wezwanie zamawiającego. Dokumenty te powinny być aktualne na dzień ich złożenia.</w:t>
      </w:r>
    </w:p>
    <w:p w:rsidR="00CD728F" w:rsidRPr="00CD728F" w:rsidRDefault="008E1856" w:rsidP="00CD728F">
      <w:pPr>
        <w:pStyle w:val="Bezodstpw"/>
        <w:rPr>
          <w:rFonts w:asciiTheme="minorHAnsi" w:hAnsiTheme="minorHAnsi" w:cs="Arial"/>
          <w:sz w:val="20"/>
          <w:szCs w:val="20"/>
        </w:rPr>
      </w:pPr>
      <w:r>
        <w:rPr>
          <w:rFonts w:asciiTheme="minorHAnsi" w:hAnsiTheme="minorHAnsi"/>
          <w:sz w:val="20"/>
          <w:szCs w:val="20"/>
        </w:rPr>
        <w:t>7.</w:t>
      </w:r>
      <w:r w:rsidR="00CD728F" w:rsidRPr="00CD728F">
        <w:rPr>
          <w:rFonts w:asciiTheme="minorHAnsi" w:hAnsiTheme="minorHAnsi"/>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C56B01" w:rsidRPr="00926791" w:rsidRDefault="00926791" w:rsidP="00926791">
      <w:pPr>
        <w:pStyle w:val="Bezodstpw"/>
        <w:jc w:val="both"/>
        <w:rPr>
          <w:rFonts w:asciiTheme="minorHAnsi" w:hAnsiTheme="minorHAnsi" w:cs="Arial"/>
          <w:sz w:val="20"/>
          <w:szCs w:val="20"/>
        </w:rPr>
      </w:pPr>
      <w:r>
        <w:rPr>
          <w:rFonts w:asciiTheme="minorHAnsi" w:hAnsiTheme="minorHAnsi"/>
          <w:sz w:val="20"/>
          <w:szCs w:val="20"/>
        </w:rPr>
        <w:t xml:space="preserve">8. </w:t>
      </w:r>
      <w:r w:rsidR="00C56B01" w:rsidRPr="00926791">
        <w:rPr>
          <w:rFonts w:asciiTheme="minorHAnsi" w:hAnsiTheme="minorHAnsi"/>
          <w:sz w:val="20"/>
          <w:szCs w:val="20"/>
        </w:rPr>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w:t>
      </w:r>
      <w:r w:rsidRPr="00926791">
        <w:rPr>
          <w:rFonts w:asciiTheme="minorHAnsi" w:hAnsiTheme="minorHAnsi"/>
          <w:sz w:val="20"/>
          <w:szCs w:val="20"/>
        </w:rPr>
        <w:t xml:space="preserve"> dane</w:t>
      </w:r>
      <w:r w:rsidR="00C56B01" w:rsidRPr="00926791">
        <w:rPr>
          <w:rFonts w:asciiTheme="minorHAnsi" w:hAnsiTheme="minorHAnsi"/>
          <w:sz w:val="20"/>
          <w:szCs w:val="20"/>
        </w:rPr>
        <w:t xml:space="preserve"> umożliwiające dostęp do tych środków.</w:t>
      </w:r>
    </w:p>
    <w:p w:rsidR="00C56B01" w:rsidRPr="00926791" w:rsidRDefault="00926791" w:rsidP="00926791">
      <w:pPr>
        <w:pStyle w:val="Bezodstpw"/>
        <w:jc w:val="both"/>
        <w:rPr>
          <w:rFonts w:asciiTheme="minorHAnsi" w:hAnsiTheme="minorHAnsi" w:cs="Arial"/>
          <w:sz w:val="20"/>
          <w:szCs w:val="20"/>
        </w:rPr>
      </w:pPr>
      <w:r>
        <w:rPr>
          <w:rFonts w:asciiTheme="minorHAnsi" w:hAnsiTheme="minorHAnsi"/>
          <w:sz w:val="20"/>
          <w:szCs w:val="20"/>
          <w:shd w:val="clear" w:color="auto" w:fill="FFFFFF"/>
        </w:rPr>
        <w:t xml:space="preserve">9. </w:t>
      </w:r>
      <w:r w:rsidR="00C56B01" w:rsidRPr="00926791">
        <w:rPr>
          <w:rFonts w:asciiTheme="minorHAnsi" w:hAnsiTheme="minorHAnsi"/>
          <w:sz w:val="20"/>
          <w:szCs w:val="20"/>
          <w:shd w:val="clear" w:color="auto" w:fill="FFFFFF"/>
        </w:rPr>
        <w:t>Wykonawca nie jest zobowiązany do złożenia podmiotowych środków dowodowych, które zamawiający posiada, jeżeli wykonawca wskaże te środki oraz potwierdzi ich prawidłowość i aktualność.</w:t>
      </w:r>
    </w:p>
    <w:p w:rsidR="00C56B01" w:rsidRPr="00926791" w:rsidRDefault="00926791" w:rsidP="00926791">
      <w:pPr>
        <w:pStyle w:val="Bezodstpw"/>
        <w:jc w:val="both"/>
        <w:rPr>
          <w:rFonts w:asciiTheme="minorHAnsi" w:hAnsiTheme="minorHAnsi" w:cs="Arial"/>
          <w:sz w:val="20"/>
          <w:szCs w:val="20"/>
        </w:rPr>
      </w:pPr>
      <w:r>
        <w:rPr>
          <w:rFonts w:asciiTheme="minorHAnsi" w:hAnsiTheme="minorHAnsi"/>
          <w:sz w:val="20"/>
          <w:szCs w:val="20"/>
        </w:rPr>
        <w:t xml:space="preserve">10. </w:t>
      </w:r>
      <w:r w:rsidR="00C56B01" w:rsidRPr="00926791">
        <w:rPr>
          <w:rFonts w:asciiTheme="minorHAnsi" w:hAnsiTheme="minorHAnsi"/>
          <w:sz w:val="20"/>
          <w:szCs w:val="20"/>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rsidR="00C56B01" w:rsidRPr="00926791" w:rsidRDefault="00926791" w:rsidP="00926791">
      <w:pPr>
        <w:pStyle w:val="Bezodstpw"/>
        <w:jc w:val="both"/>
        <w:rPr>
          <w:rFonts w:asciiTheme="minorHAnsi" w:hAnsiTheme="minorHAnsi" w:cs="Arial"/>
          <w:sz w:val="20"/>
          <w:szCs w:val="20"/>
        </w:rPr>
      </w:pPr>
      <w:r>
        <w:rPr>
          <w:rFonts w:asciiTheme="minorHAnsi" w:hAnsiTheme="minorHAnsi"/>
          <w:sz w:val="20"/>
          <w:szCs w:val="20"/>
        </w:rPr>
        <w:t xml:space="preserve">11. </w:t>
      </w:r>
      <w:r w:rsidR="00C56B01" w:rsidRPr="00926791">
        <w:rPr>
          <w:rFonts w:asciiTheme="minorHAnsi" w:hAnsiTheme="minorHAnsi"/>
          <w:sz w:val="20"/>
          <w:szCs w:val="20"/>
        </w:rPr>
        <w:t>Złożenie, uzupełnienie lub poprawienie podmiotowych środków dowodowych nie może służyć potwierdzeniu spełniania kryteriów selekcji.</w:t>
      </w:r>
    </w:p>
    <w:p w:rsidR="00C56B01" w:rsidRPr="00926791" w:rsidRDefault="00926791" w:rsidP="00926791">
      <w:pPr>
        <w:pStyle w:val="Bezodstpw"/>
        <w:jc w:val="both"/>
        <w:rPr>
          <w:rFonts w:asciiTheme="minorHAnsi" w:hAnsiTheme="minorHAnsi" w:cs="Arial"/>
          <w:sz w:val="20"/>
          <w:szCs w:val="20"/>
        </w:rPr>
      </w:pPr>
      <w:r>
        <w:rPr>
          <w:rFonts w:asciiTheme="minorHAnsi" w:hAnsiTheme="minorHAnsi"/>
          <w:sz w:val="20"/>
          <w:szCs w:val="20"/>
        </w:rPr>
        <w:t xml:space="preserve">12. </w:t>
      </w:r>
      <w:r w:rsidR="00C56B01" w:rsidRPr="00926791">
        <w:rPr>
          <w:rFonts w:asciiTheme="minorHAnsi" w:hAnsiTheme="minorHAnsi"/>
          <w:sz w:val="20"/>
          <w:szCs w:val="20"/>
        </w:rPr>
        <w:t>Zamawiający może żądać od wykonawców wyjaśnień dotyczących treści złożonych podmiotowych środków dowodowych.</w:t>
      </w:r>
    </w:p>
    <w:p w:rsidR="00C56B01" w:rsidRPr="00926791" w:rsidRDefault="00926791" w:rsidP="00926791">
      <w:pPr>
        <w:pStyle w:val="Bezodstpw"/>
        <w:jc w:val="both"/>
        <w:rPr>
          <w:rFonts w:asciiTheme="minorHAnsi" w:hAnsiTheme="minorHAnsi" w:cs="Arial"/>
          <w:sz w:val="20"/>
          <w:szCs w:val="20"/>
        </w:rPr>
      </w:pPr>
      <w:r>
        <w:rPr>
          <w:rFonts w:asciiTheme="minorHAnsi" w:hAnsiTheme="minorHAnsi"/>
          <w:sz w:val="20"/>
          <w:szCs w:val="20"/>
        </w:rPr>
        <w:t xml:space="preserve">13. </w:t>
      </w:r>
      <w:r w:rsidR="00C56B01" w:rsidRPr="00926791">
        <w:rPr>
          <w:rFonts w:asciiTheme="minorHAnsi" w:hAnsiTheme="minorHAnsi"/>
          <w:sz w:val="20"/>
          <w:szCs w:val="20"/>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C56B01" w:rsidRPr="00926791" w:rsidRDefault="00926791" w:rsidP="00926791">
      <w:pPr>
        <w:pStyle w:val="Bezodstpw"/>
        <w:jc w:val="both"/>
        <w:rPr>
          <w:rFonts w:asciiTheme="minorHAnsi" w:hAnsiTheme="minorHAnsi" w:cs="Arial"/>
          <w:sz w:val="20"/>
          <w:szCs w:val="20"/>
        </w:rPr>
      </w:pPr>
      <w:r>
        <w:rPr>
          <w:rFonts w:asciiTheme="minorHAnsi" w:hAnsiTheme="minorHAnsi" w:cs="Arial"/>
          <w:sz w:val="20"/>
          <w:szCs w:val="20"/>
        </w:rPr>
        <w:t xml:space="preserve">14. </w:t>
      </w:r>
      <w:r w:rsidR="00C56B01" w:rsidRPr="00926791">
        <w:rPr>
          <w:rFonts w:asciiTheme="minorHAnsi" w:hAnsiTheme="minorHAnsi" w:cs="Arial"/>
          <w:sz w:val="20"/>
          <w:szCs w:val="20"/>
        </w:rPr>
        <w:t xml:space="preserve">Oświadczenia o </w:t>
      </w:r>
      <w:r w:rsidRPr="00926791">
        <w:rPr>
          <w:rFonts w:asciiTheme="minorHAnsi" w:hAnsiTheme="minorHAnsi" w:cs="Arial"/>
          <w:sz w:val="20"/>
          <w:szCs w:val="20"/>
        </w:rPr>
        <w:t xml:space="preserve">niepodleganiu wykluczeniu oraz spełnieniu warunków udziału w postępowaniu </w:t>
      </w:r>
      <w:r w:rsidR="00C56B01" w:rsidRPr="00926791">
        <w:rPr>
          <w:rFonts w:asciiTheme="minorHAnsi" w:hAnsiTheme="minorHAnsi"/>
          <w:sz w:val="20"/>
          <w:szCs w:val="20"/>
          <w:shd w:val="clear" w:color="auto" w:fill="FFFFFF"/>
        </w:rPr>
        <w:t>składa się, pod rygorem nieważności, w formie elektronicznej lub w postaci elektronicznej opatrzonej podpisem zaufanym lub podpisem osobistym.</w:t>
      </w:r>
    </w:p>
    <w:p w:rsidR="00C56B01" w:rsidRPr="00926791" w:rsidRDefault="00926791" w:rsidP="00926791">
      <w:pPr>
        <w:pStyle w:val="Bezodstpw"/>
        <w:jc w:val="both"/>
        <w:rPr>
          <w:rFonts w:asciiTheme="minorHAnsi" w:hAnsiTheme="minorHAnsi" w:cs="Arial"/>
          <w:sz w:val="20"/>
          <w:szCs w:val="20"/>
        </w:rPr>
      </w:pPr>
      <w:r>
        <w:rPr>
          <w:rFonts w:asciiTheme="minorHAnsi" w:hAnsiTheme="minorHAnsi"/>
          <w:sz w:val="20"/>
          <w:szCs w:val="20"/>
        </w:rPr>
        <w:t xml:space="preserve">15. </w:t>
      </w:r>
      <w:r w:rsidR="00C56B01" w:rsidRPr="00926791">
        <w:rPr>
          <w:rFonts w:asciiTheme="minorHAnsi" w:hAnsiTheme="minorHAnsi"/>
          <w:b/>
          <w:sz w:val="20"/>
          <w:szCs w:val="20"/>
        </w:rPr>
        <w:t>Podmiotowe środki dowodowe</w:t>
      </w:r>
      <w:r w:rsidR="00C56B01" w:rsidRPr="00926791">
        <w:rPr>
          <w:rFonts w:asciiTheme="minorHAnsi" w:hAnsiTheme="minorHAnsi"/>
          <w:b/>
          <w:sz w:val="20"/>
          <w:szCs w:val="20"/>
          <w:shd w:val="clear" w:color="auto" w:fill="FFFFFF"/>
        </w:rPr>
        <w:t xml:space="preserve"> sporządza się w postaci elektronicznej</w:t>
      </w:r>
      <w:r w:rsidR="00C56B01" w:rsidRPr="00926791">
        <w:rPr>
          <w:rFonts w:asciiTheme="minorHAnsi" w:hAnsiTheme="minorHAnsi"/>
          <w:sz w:val="20"/>
          <w:szCs w:val="20"/>
          <w:shd w:val="clear" w:color="auto" w:fill="FFFFFF"/>
        </w:rPr>
        <w:t>,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p>
    <w:p w:rsidR="00C56B01" w:rsidRPr="00926791" w:rsidRDefault="00926791" w:rsidP="00926791">
      <w:pPr>
        <w:pStyle w:val="Bezodstpw"/>
        <w:jc w:val="both"/>
        <w:rPr>
          <w:rFonts w:asciiTheme="minorHAnsi" w:hAnsiTheme="minorHAnsi" w:cs="Arial"/>
          <w:sz w:val="20"/>
          <w:szCs w:val="20"/>
        </w:rPr>
      </w:pPr>
      <w:r>
        <w:rPr>
          <w:rFonts w:asciiTheme="minorHAnsi" w:hAnsiTheme="minorHAnsi"/>
          <w:sz w:val="20"/>
          <w:szCs w:val="20"/>
        </w:rPr>
        <w:t xml:space="preserve">16. </w:t>
      </w:r>
      <w:r w:rsidR="00C56B01" w:rsidRPr="00926791">
        <w:rPr>
          <w:rFonts w:asciiTheme="minorHAnsi" w:hAnsiTheme="minorHAnsi"/>
          <w:sz w:val="20"/>
          <w:szCs w:val="20"/>
        </w:rPr>
        <w:t>Podmiotowe środki dowodowe</w:t>
      </w:r>
      <w:r w:rsidR="00C56B01" w:rsidRPr="00926791">
        <w:rPr>
          <w:rFonts w:asciiTheme="minorHAnsi" w:hAnsiTheme="minorHAnsi"/>
          <w:sz w:val="20"/>
          <w:szCs w:val="20"/>
          <w:shd w:val="clear" w:color="auto" w:fill="FFFFFF"/>
        </w:rPr>
        <w:t xml:space="preserve"> przekazuje się:</w:t>
      </w:r>
    </w:p>
    <w:p w:rsidR="00C56B01" w:rsidRPr="00926791" w:rsidRDefault="00C56B01" w:rsidP="00926791">
      <w:pPr>
        <w:pStyle w:val="Bezodstpw"/>
        <w:jc w:val="both"/>
        <w:rPr>
          <w:rFonts w:asciiTheme="minorHAnsi" w:hAnsiTheme="minorHAnsi"/>
          <w:sz w:val="20"/>
          <w:szCs w:val="20"/>
          <w:shd w:val="clear" w:color="auto" w:fill="FFFFFF"/>
        </w:rPr>
      </w:pPr>
      <w:r w:rsidRPr="00926791">
        <w:rPr>
          <w:rFonts w:asciiTheme="minorHAnsi" w:hAnsiTheme="minorHAnsi"/>
          <w:sz w:val="20"/>
          <w:szCs w:val="20"/>
        </w:rPr>
        <w:t xml:space="preserve">w przypadku, gdy zostały wystawione jako dokument elektroniczny przez upoważnione podmioty inne niż wykonawca, wykonawca wspólnie ubiegający się o udzielenie zamówienia, podmiot udostępniający zasoby </w:t>
      </w:r>
      <w:r w:rsidRPr="00926791">
        <w:rPr>
          <w:rFonts w:asciiTheme="minorHAnsi" w:hAnsiTheme="minorHAnsi"/>
          <w:b/>
          <w:bCs/>
          <w:sz w:val="20"/>
          <w:szCs w:val="20"/>
        </w:rPr>
        <w:t>- przekazuje się ten dokument elektroniczny;</w:t>
      </w:r>
    </w:p>
    <w:p w:rsidR="00C56B01" w:rsidRPr="00926791" w:rsidRDefault="00926791" w:rsidP="00926791">
      <w:pPr>
        <w:pStyle w:val="Bezodstpw"/>
        <w:jc w:val="both"/>
        <w:rPr>
          <w:rStyle w:val="alb"/>
          <w:rFonts w:asciiTheme="minorHAnsi" w:hAnsiTheme="minorHAnsi"/>
          <w:color w:val="000000"/>
          <w:sz w:val="20"/>
          <w:szCs w:val="20"/>
        </w:rPr>
      </w:pPr>
      <w:r>
        <w:rPr>
          <w:rFonts w:asciiTheme="minorHAnsi" w:hAnsiTheme="minorHAnsi"/>
          <w:sz w:val="20"/>
          <w:szCs w:val="20"/>
        </w:rPr>
        <w:t xml:space="preserve">17. </w:t>
      </w:r>
      <w:r w:rsidR="00C56B01" w:rsidRPr="00926791">
        <w:rPr>
          <w:rFonts w:asciiTheme="minorHAnsi" w:hAnsiTheme="minorHAnsi"/>
          <w:sz w:val="20"/>
          <w:szCs w:val="20"/>
        </w:rPr>
        <w:t xml:space="preserve">w przypadku, gdy zostały wystawione jako dokument w postaci papierowej przez upoważnione podmioty inne niż wykonawca, wykonawca wspólnie ubiegający się o udzielenie zamówienia, podmiot udostępniający </w:t>
      </w:r>
      <w:r w:rsidR="00C56B01" w:rsidRPr="00926791">
        <w:rPr>
          <w:rFonts w:asciiTheme="minorHAnsi" w:hAnsiTheme="minorHAnsi"/>
          <w:sz w:val="20"/>
          <w:szCs w:val="20"/>
        </w:rPr>
        <w:lastRenderedPageBreak/>
        <w:t xml:space="preserve">zasoby - </w:t>
      </w:r>
      <w:r w:rsidR="00C56B01" w:rsidRPr="00926791">
        <w:rPr>
          <w:rFonts w:asciiTheme="minorHAnsi" w:hAnsiTheme="minorHAnsi"/>
          <w:b/>
          <w:bCs/>
          <w:sz w:val="20"/>
          <w:szCs w:val="20"/>
        </w:rPr>
        <w:t>przekazuje się cyfrowe odwzorowanie tego dokumentu opatrzone kwalifikowanym podpisem elektronicznym, podpisem zaufanym lub podpisem osobistym, poświadczające zgodność cyfrowego odwzorowania z dokumentem w postaci papierowej.</w:t>
      </w:r>
      <w:r w:rsidR="00C56B01" w:rsidRPr="00926791">
        <w:rPr>
          <w:rStyle w:val="alb"/>
          <w:rFonts w:asciiTheme="minorHAnsi" w:hAnsiTheme="minorHAnsi"/>
          <w:color w:val="000000"/>
          <w:sz w:val="20"/>
          <w:szCs w:val="20"/>
        </w:rPr>
        <w:t> </w:t>
      </w:r>
    </w:p>
    <w:p w:rsidR="00C56B01" w:rsidRPr="00926791" w:rsidRDefault="00C56B01" w:rsidP="00926791">
      <w:pPr>
        <w:pStyle w:val="Bezodstpw"/>
        <w:jc w:val="both"/>
        <w:rPr>
          <w:rFonts w:asciiTheme="minorHAnsi" w:hAnsiTheme="minorHAnsi"/>
          <w:i/>
          <w:iCs/>
          <w:sz w:val="20"/>
          <w:szCs w:val="20"/>
        </w:rPr>
      </w:pPr>
      <w:r w:rsidRPr="00926791">
        <w:rPr>
          <w:rFonts w:asciiTheme="minorHAnsi" w:hAnsiTheme="minorHAnsi"/>
          <w:i/>
          <w:iCs/>
          <w:sz w:val="20"/>
          <w:szCs w:val="20"/>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C56B01" w:rsidRPr="00926791" w:rsidRDefault="00926791" w:rsidP="00926791">
      <w:pPr>
        <w:pStyle w:val="Bezodstpw"/>
        <w:jc w:val="both"/>
        <w:rPr>
          <w:rFonts w:asciiTheme="minorHAnsi" w:hAnsiTheme="minorHAnsi"/>
          <w:sz w:val="20"/>
          <w:szCs w:val="20"/>
        </w:rPr>
      </w:pPr>
      <w:r>
        <w:rPr>
          <w:rFonts w:asciiTheme="minorHAnsi" w:hAnsiTheme="minorHAnsi"/>
          <w:sz w:val="20"/>
          <w:szCs w:val="20"/>
        </w:rPr>
        <w:t xml:space="preserve">18. </w:t>
      </w:r>
      <w:r w:rsidR="00C56B01" w:rsidRPr="00926791">
        <w:rPr>
          <w:rFonts w:asciiTheme="minorHAnsi" w:hAnsiTheme="minorHAnsi"/>
          <w:sz w:val="20"/>
          <w:szCs w:val="20"/>
        </w:rPr>
        <w:t xml:space="preserve">w przypadku, gdy nie zostały wystawione przez upoważnione podmioty inne niż wykonawca, wykonawca wspólnie ubiegający się o udzielenie zamówienia, podmiot udostępniający zasoby </w:t>
      </w:r>
      <w:r w:rsidR="00C56B01" w:rsidRPr="00926791">
        <w:rPr>
          <w:rFonts w:asciiTheme="minorHAnsi" w:hAnsiTheme="minorHAnsi"/>
          <w:b/>
          <w:bCs/>
          <w:sz w:val="20"/>
          <w:szCs w:val="20"/>
        </w:rPr>
        <w:t>- przekazuje się je w postaci elektronicznej i opatruje się kwalifikowanym podpisem elektronicznym, podpisem zaufanym lub podpisem osobistym</w:t>
      </w:r>
      <w:r w:rsidR="00C56B01" w:rsidRPr="00926791">
        <w:rPr>
          <w:rFonts w:asciiTheme="minorHAnsi" w:hAnsiTheme="minorHAnsi"/>
          <w:sz w:val="20"/>
          <w:szCs w:val="20"/>
        </w:rPr>
        <w:t>.</w:t>
      </w:r>
    </w:p>
    <w:p w:rsidR="00C56B01" w:rsidRPr="00926791" w:rsidRDefault="00926791" w:rsidP="00926791">
      <w:pPr>
        <w:pStyle w:val="Bezodstpw"/>
        <w:jc w:val="both"/>
        <w:rPr>
          <w:rStyle w:val="alb"/>
          <w:rFonts w:asciiTheme="minorHAnsi" w:hAnsiTheme="minorHAnsi"/>
          <w:color w:val="000000"/>
          <w:sz w:val="20"/>
          <w:szCs w:val="20"/>
        </w:rPr>
      </w:pPr>
      <w:r>
        <w:rPr>
          <w:rFonts w:asciiTheme="minorHAnsi" w:hAnsiTheme="minorHAnsi"/>
          <w:sz w:val="20"/>
          <w:szCs w:val="20"/>
        </w:rPr>
        <w:t xml:space="preserve">19. </w:t>
      </w:r>
      <w:r w:rsidR="00C56B01" w:rsidRPr="00926791">
        <w:rPr>
          <w:rFonts w:asciiTheme="minorHAnsi" w:hAnsiTheme="minorHAnsi"/>
          <w:sz w:val="20"/>
          <w:szCs w:val="20"/>
        </w:rPr>
        <w:t xml:space="preserve">w przypadku, gdy nie zostały </w:t>
      </w:r>
      <w:r w:rsidR="00C56B01" w:rsidRPr="00926791">
        <w:rPr>
          <w:rFonts w:asciiTheme="minorHAnsi" w:hAnsiTheme="minorHAnsi"/>
          <w:sz w:val="20"/>
          <w:szCs w:val="20"/>
          <w:shd w:val="clear" w:color="auto" w:fill="FFFFFF"/>
        </w:rPr>
        <w:t xml:space="preserve">wystawione </w:t>
      </w:r>
      <w:r w:rsidR="00C56B01" w:rsidRPr="00926791">
        <w:rPr>
          <w:rFonts w:asciiTheme="minorHAnsi" w:hAnsiTheme="minorHAnsi"/>
          <w:sz w:val="20"/>
          <w:szCs w:val="20"/>
        </w:rPr>
        <w:t>przez upoważnione podmioty inne niż wykonawca, wykonawca wspólnie ubiegający się o udzielenie zamówienia, podmiot udostępniający zasoby a sporządzono je</w:t>
      </w:r>
      <w:r w:rsidR="00C56B01" w:rsidRPr="00926791">
        <w:rPr>
          <w:rFonts w:asciiTheme="minorHAnsi" w:hAnsiTheme="minorHAnsi"/>
          <w:b/>
          <w:bCs/>
          <w:sz w:val="20"/>
          <w:szCs w:val="20"/>
        </w:rPr>
        <w:t xml:space="preserve"> </w:t>
      </w:r>
      <w:r w:rsidR="00C56B01" w:rsidRPr="00926791">
        <w:rPr>
          <w:rFonts w:asciiTheme="minorHAnsi" w:hAnsiTheme="minorHAnsi"/>
          <w:sz w:val="20"/>
          <w:szCs w:val="20"/>
          <w:shd w:val="clear" w:color="auto" w:fill="FFFFFF"/>
        </w:rPr>
        <w:t xml:space="preserve">jako dokument w postaci papierowej i opatrzono własnoręcznym podpisem </w:t>
      </w:r>
      <w:r w:rsidR="00C56B01" w:rsidRPr="00926791">
        <w:rPr>
          <w:rFonts w:asciiTheme="minorHAnsi" w:hAnsiTheme="minorHAnsi"/>
          <w:sz w:val="20"/>
          <w:szCs w:val="20"/>
        </w:rPr>
        <w:t xml:space="preserve">- </w:t>
      </w:r>
      <w:r w:rsidR="00C56B01" w:rsidRPr="00926791">
        <w:rPr>
          <w:rFonts w:asciiTheme="minorHAnsi" w:hAnsiTheme="minorHAnsi"/>
          <w:b/>
          <w:bCs/>
          <w:sz w:val="20"/>
          <w:szCs w:val="20"/>
        </w:rPr>
        <w:t>przekazuje się cyfrowe odwzorowanie tego dokumentu opatrzone kwalifikowanym podpisem elektronicznym, podpisem zaufanym lub podpisem osobistym, poświadczające zgodność cyfrowego odwzorowania z dokumentem w postaci papierowej.</w:t>
      </w:r>
      <w:r w:rsidR="00C56B01" w:rsidRPr="00926791">
        <w:rPr>
          <w:rStyle w:val="alb"/>
          <w:rFonts w:asciiTheme="minorHAnsi" w:hAnsiTheme="minorHAnsi"/>
          <w:color w:val="000000"/>
          <w:sz w:val="20"/>
          <w:szCs w:val="20"/>
        </w:rPr>
        <w:t> </w:t>
      </w:r>
    </w:p>
    <w:p w:rsidR="00C56B01" w:rsidRPr="00926791" w:rsidRDefault="00C56B01" w:rsidP="00926791">
      <w:pPr>
        <w:pStyle w:val="Bezodstpw"/>
        <w:jc w:val="both"/>
        <w:rPr>
          <w:rFonts w:asciiTheme="minorHAnsi" w:hAnsiTheme="minorHAnsi"/>
          <w:i/>
          <w:iCs/>
          <w:sz w:val="20"/>
          <w:szCs w:val="20"/>
        </w:rPr>
      </w:pPr>
      <w:r w:rsidRPr="00926791">
        <w:rPr>
          <w:rFonts w:asciiTheme="minorHAnsi" w:hAnsiTheme="minorHAnsi"/>
          <w:i/>
          <w:iCs/>
          <w:sz w:val="20"/>
          <w:szCs w:val="20"/>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C56B01" w:rsidRPr="00926791" w:rsidRDefault="00C56B01" w:rsidP="00926791">
      <w:pPr>
        <w:pStyle w:val="Bezodstpw"/>
        <w:jc w:val="both"/>
        <w:rPr>
          <w:rFonts w:asciiTheme="minorHAnsi" w:hAnsiTheme="minorHAnsi"/>
          <w:i/>
          <w:iCs/>
          <w:sz w:val="20"/>
          <w:szCs w:val="20"/>
        </w:rPr>
      </w:pPr>
    </w:p>
    <w:p w:rsidR="00C56B01" w:rsidRPr="00926791" w:rsidRDefault="00926791" w:rsidP="00926791">
      <w:pPr>
        <w:pStyle w:val="Bezodstpw"/>
        <w:jc w:val="both"/>
        <w:rPr>
          <w:rFonts w:asciiTheme="minorHAnsi" w:hAnsiTheme="minorHAnsi" w:cs="Arial"/>
          <w:sz w:val="20"/>
          <w:szCs w:val="20"/>
        </w:rPr>
      </w:pPr>
      <w:r>
        <w:rPr>
          <w:rFonts w:asciiTheme="minorHAnsi" w:hAnsiTheme="minorHAnsi"/>
          <w:sz w:val="20"/>
          <w:szCs w:val="20"/>
        </w:rPr>
        <w:t xml:space="preserve">20. </w:t>
      </w:r>
      <w:r w:rsidR="00C56B01" w:rsidRPr="00926791">
        <w:rPr>
          <w:rFonts w:asciiTheme="minorHAnsi" w:hAnsiTheme="minorHAnsi"/>
          <w:sz w:val="20"/>
          <w:szCs w:val="20"/>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C56B01" w:rsidRPr="00926791" w:rsidRDefault="00926791" w:rsidP="00926791">
      <w:pPr>
        <w:pStyle w:val="Bezodstpw"/>
        <w:jc w:val="both"/>
        <w:rPr>
          <w:rFonts w:asciiTheme="minorHAnsi" w:hAnsiTheme="minorHAnsi"/>
          <w:sz w:val="20"/>
          <w:szCs w:val="20"/>
        </w:rPr>
      </w:pPr>
      <w:r>
        <w:rPr>
          <w:rFonts w:asciiTheme="minorHAnsi" w:hAnsiTheme="minorHAnsi" w:cs="Arial"/>
          <w:sz w:val="20"/>
          <w:szCs w:val="20"/>
        </w:rPr>
        <w:t xml:space="preserve">21. </w:t>
      </w:r>
      <w:r w:rsidR="00C56B01" w:rsidRPr="00926791">
        <w:rPr>
          <w:rFonts w:asciiTheme="minorHAnsi" w:hAnsiTheme="minorHAnsi" w:cs="Arial"/>
          <w:sz w:val="20"/>
          <w:szCs w:val="20"/>
        </w:rPr>
        <w:t xml:space="preserve">Oświadczenia i </w:t>
      </w:r>
      <w:r w:rsidR="00C56B01" w:rsidRPr="00926791">
        <w:rPr>
          <w:rFonts w:asciiTheme="minorHAnsi" w:hAnsiTheme="minorHAnsi"/>
          <w:sz w:val="20"/>
          <w:szCs w:val="20"/>
        </w:rPr>
        <w:t>podmiotowe środki dowodowe</w:t>
      </w:r>
      <w:r w:rsidR="00C56B01" w:rsidRPr="00926791">
        <w:rPr>
          <w:rFonts w:asciiTheme="minorHAnsi" w:hAnsiTheme="minorHAnsi"/>
          <w:sz w:val="20"/>
          <w:szCs w:val="20"/>
          <w:shd w:val="clear" w:color="auto" w:fill="FFFFFF"/>
        </w:rPr>
        <w:t xml:space="preserve"> </w:t>
      </w:r>
      <w:r w:rsidR="00C56B01" w:rsidRPr="00926791">
        <w:rPr>
          <w:rFonts w:asciiTheme="minorHAnsi" w:hAnsiTheme="minorHAnsi" w:cs="Arial"/>
          <w:sz w:val="20"/>
          <w:szCs w:val="20"/>
        </w:rPr>
        <w:t xml:space="preserve">przekazuje się </w:t>
      </w:r>
      <w:r w:rsidR="00C56B01" w:rsidRPr="00926791">
        <w:rPr>
          <w:rFonts w:asciiTheme="minorHAnsi" w:hAnsiTheme="minorHAnsi"/>
          <w:sz w:val="20"/>
          <w:szCs w:val="20"/>
        </w:rPr>
        <w:t xml:space="preserve">za pośrednictwem </w:t>
      </w:r>
      <w:proofErr w:type="spellStart"/>
      <w:r w:rsidR="00C56B01" w:rsidRPr="00926791">
        <w:rPr>
          <w:rFonts w:asciiTheme="minorHAnsi" w:hAnsiTheme="minorHAnsi"/>
          <w:sz w:val="20"/>
          <w:szCs w:val="20"/>
        </w:rPr>
        <w:t>miniPortalu</w:t>
      </w:r>
      <w:proofErr w:type="spellEnd"/>
      <w:r w:rsidR="00C56B01" w:rsidRPr="00926791">
        <w:rPr>
          <w:rFonts w:asciiTheme="minorHAnsi" w:hAnsiTheme="minorHAnsi"/>
          <w:sz w:val="20"/>
          <w:szCs w:val="20"/>
        </w:rPr>
        <w:t xml:space="preserve"> </w:t>
      </w:r>
      <w:hyperlink r:id="rId23" w:history="1">
        <w:r w:rsidR="00C56B01" w:rsidRPr="00926791">
          <w:rPr>
            <w:rStyle w:val="Hipercze"/>
            <w:rFonts w:asciiTheme="minorHAnsi" w:hAnsiTheme="minorHAnsi"/>
            <w:color w:val="0070C0"/>
            <w:sz w:val="20"/>
            <w:szCs w:val="20"/>
          </w:rPr>
          <w:t>https://miniportal.uzp.gov.pl</w:t>
        </w:r>
      </w:hyperlink>
      <w:r w:rsidR="00C56B01" w:rsidRPr="00926791">
        <w:rPr>
          <w:rFonts w:asciiTheme="minorHAnsi" w:hAnsiTheme="minorHAnsi"/>
          <w:color w:val="000000" w:themeColor="text1"/>
          <w:sz w:val="20"/>
          <w:szCs w:val="20"/>
        </w:rPr>
        <w:t xml:space="preserve"> </w:t>
      </w:r>
      <w:proofErr w:type="spellStart"/>
      <w:r w:rsidR="00C56B01" w:rsidRPr="00926791">
        <w:rPr>
          <w:rFonts w:asciiTheme="minorHAnsi" w:hAnsiTheme="minorHAnsi"/>
          <w:color w:val="000000" w:themeColor="text1"/>
          <w:sz w:val="20"/>
          <w:szCs w:val="20"/>
        </w:rPr>
        <w:t>ePUAPu</w:t>
      </w:r>
      <w:proofErr w:type="spellEnd"/>
      <w:r w:rsidR="00C56B01" w:rsidRPr="00926791">
        <w:rPr>
          <w:rFonts w:asciiTheme="minorHAnsi" w:hAnsiTheme="minorHAnsi"/>
          <w:color w:val="000000" w:themeColor="text1"/>
          <w:sz w:val="20"/>
          <w:szCs w:val="20"/>
        </w:rPr>
        <w:t xml:space="preserve"> </w:t>
      </w:r>
      <w:hyperlink r:id="rId24" w:history="1">
        <w:r w:rsidR="00C56B01" w:rsidRPr="00926791">
          <w:rPr>
            <w:rStyle w:val="Hipercze"/>
            <w:rFonts w:asciiTheme="minorHAnsi" w:hAnsiTheme="minorHAnsi"/>
            <w:sz w:val="20"/>
            <w:szCs w:val="20"/>
          </w:rPr>
          <w:t>https://epuap.gov.pl/Muzeum Budownictwa Ludowego/portal</w:t>
        </w:r>
      </w:hyperlink>
      <w:r w:rsidR="00C56B01" w:rsidRPr="00926791">
        <w:rPr>
          <w:rFonts w:asciiTheme="minorHAnsi" w:hAnsiTheme="minorHAnsi"/>
          <w:color w:val="000000" w:themeColor="text1"/>
          <w:sz w:val="20"/>
          <w:szCs w:val="20"/>
        </w:rPr>
        <w:t>.</w:t>
      </w:r>
    </w:p>
    <w:p w:rsidR="00C56B01" w:rsidRPr="00926791" w:rsidRDefault="00926791" w:rsidP="00926791">
      <w:pPr>
        <w:pStyle w:val="Bezodstpw"/>
        <w:jc w:val="both"/>
        <w:rPr>
          <w:rFonts w:asciiTheme="minorHAnsi" w:hAnsiTheme="minorHAnsi" w:cs="Arial"/>
          <w:sz w:val="20"/>
          <w:szCs w:val="20"/>
        </w:rPr>
      </w:pPr>
      <w:r>
        <w:rPr>
          <w:rFonts w:asciiTheme="minorHAnsi" w:hAnsiTheme="minorHAnsi"/>
          <w:sz w:val="20"/>
          <w:szCs w:val="20"/>
          <w:shd w:val="clear" w:color="auto" w:fill="FFFFFF"/>
        </w:rPr>
        <w:t xml:space="preserve">22. </w:t>
      </w:r>
      <w:r w:rsidR="00C56B01" w:rsidRPr="00926791">
        <w:rPr>
          <w:rFonts w:asciiTheme="minorHAnsi" w:hAnsiTheme="minorHAnsi"/>
          <w:sz w:val="20"/>
          <w:szCs w:val="20"/>
          <w:shd w:val="clear" w:color="auto" w:fill="FFFFFF"/>
        </w:rPr>
        <w:t xml:space="preserve">W przypadku, gdy </w:t>
      </w:r>
      <w:r w:rsidRPr="00926791">
        <w:rPr>
          <w:rFonts w:asciiTheme="minorHAnsi" w:hAnsiTheme="minorHAnsi"/>
          <w:sz w:val="20"/>
          <w:szCs w:val="20"/>
          <w:shd w:val="clear" w:color="auto" w:fill="FFFFFF"/>
        </w:rPr>
        <w:t xml:space="preserve">oświadczenia </w:t>
      </w:r>
      <w:r w:rsidR="00C56B01" w:rsidRPr="00926791">
        <w:rPr>
          <w:rFonts w:asciiTheme="minorHAnsi" w:hAnsiTheme="minorHAnsi"/>
          <w:sz w:val="20"/>
          <w:szCs w:val="20"/>
          <w:shd w:val="clear" w:color="auto" w:fill="FFFFFF"/>
        </w:rPr>
        <w:t xml:space="preserve">lub </w:t>
      </w:r>
      <w:r w:rsidR="00C56B01" w:rsidRPr="00926791">
        <w:rPr>
          <w:rFonts w:asciiTheme="minorHAnsi" w:hAnsiTheme="minorHAnsi"/>
          <w:sz w:val="20"/>
          <w:szCs w:val="20"/>
        </w:rPr>
        <w:t>podmiotowe środki dowodowe</w:t>
      </w:r>
      <w:r w:rsidR="00C56B01" w:rsidRPr="00926791">
        <w:rPr>
          <w:rFonts w:asciiTheme="minorHAnsi" w:hAnsiTheme="minorHAnsi"/>
          <w:sz w:val="20"/>
          <w:szCs w:val="20"/>
          <w:shd w:val="clear" w:color="auto" w:fill="FFFFFF"/>
        </w:rPr>
        <w:t xml:space="preserve">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C56B01" w:rsidRPr="00926791" w:rsidRDefault="00926791" w:rsidP="00926791">
      <w:pPr>
        <w:pStyle w:val="Bezodstpw"/>
        <w:jc w:val="both"/>
        <w:rPr>
          <w:rFonts w:asciiTheme="minorHAnsi" w:hAnsiTheme="minorHAnsi" w:cs="Arial"/>
          <w:sz w:val="20"/>
          <w:szCs w:val="20"/>
        </w:rPr>
      </w:pPr>
      <w:r>
        <w:rPr>
          <w:rFonts w:asciiTheme="minorHAnsi" w:hAnsiTheme="minorHAnsi"/>
          <w:sz w:val="20"/>
          <w:szCs w:val="20"/>
        </w:rPr>
        <w:t xml:space="preserve">23. </w:t>
      </w:r>
      <w:r w:rsidR="00C56B01" w:rsidRPr="00926791">
        <w:rPr>
          <w:rFonts w:asciiTheme="minorHAnsi" w:hAnsiTheme="minorHAnsi"/>
          <w:sz w:val="20"/>
          <w:szCs w:val="20"/>
        </w:rPr>
        <w:t>Podmiotowe środki dowodowe</w:t>
      </w:r>
      <w:r w:rsidR="00C56B01" w:rsidRPr="00926791">
        <w:rPr>
          <w:rFonts w:asciiTheme="minorHAnsi" w:hAnsiTheme="minorHAnsi"/>
          <w:sz w:val="20"/>
          <w:szCs w:val="20"/>
          <w:shd w:val="clear" w:color="auto" w:fill="FFFFFF"/>
        </w:rPr>
        <w:t xml:space="preserve"> sporządzone w języku obcym przekazuje się wraz z tłumaczeniem na język polski.</w:t>
      </w:r>
    </w:p>
    <w:p w:rsidR="00C56B01" w:rsidRPr="00926791" w:rsidRDefault="00926791" w:rsidP="00926791">
      <w:pPr>
        <w:pStyle w:val="Bezodstpw"/>
        <w:jc w:val="both"/>
        <w:rPr>
          <w:rFonts w:asciiTheme="minorHAnsi" w:hAnsiTheme="minorHAnsi" w:cs="Arial"/>
          <w:sz w:val="20"/>
          <w:szCs w:val="20"/>
        </w:rPr>
      </w:pPr>
      <w:r>
        <w:rPr>
          <w:rFonts w:asciiTheme="minorHAnsi" w:hAnsiTheme="minorHAnsi"/>
          <w:sz w:val="20"/>
          <w:szCs w:val="20"/>
          <w:shd w:val="clear" w:color="auto" w:fill="FFFFFF"/>
        </w:rPr>
        <w:t xml:space="preserve">24. </w:t>
      </w:r>
      <w:r w:rsidR="00C56B01" w:rsidRPr="00926791">
        <w:rPr>
          <w:rFonts w:asciiTheme="minorHAnsi" w:hAnsiTheme="minorHAnsi"/>
          <w:sz w:val="20"/>
          <w:szCs w:val="20"/>
          <w:shd w:val="clear" w:color="auto" w:fill="FFFFFF"/>
        </w:rPr>
        <w:t>Dokumenty elektroniczne muszą spełniać łącznie następujące wymagania:</w:t>
      </w:r>
    </w:p>
    <w:p w:rsidR="00C56B01" w:rsidRPr="00926791" w:rsidRDefault="00926791" w:rsidP="00C63F18">
      <w:pPr>
        <w:pStyle w:val="Bezodstpw"/>
        <w:ind w:left="851" w:hanging="425"/>
        <w:jc w:val="both"/>
        <w:rPr>
          <w:rFonts w:asciiTheme="minorHAnsi" w:hAnsiTheme="minorHAnsi"/>
          <w:sz w:val="20"/>
          <w:szCs w:val="20"/>
        </w:rPr>
      </w:pPr>
      <w:r>
        <w:rPr>
          <w:rFonts w:asciiTheme="minorHAnsi" w:hAnsiTheme="minorHAnsi"/>
          <w:sz w:val="20"/>
          <w:szCs w:val="20"/>
        </w:rPr>
        <w:t xml:space="preserve">24.1 </w:t>
      </w:r>
      <w:r w:rsidR="00C56B01" w:rsidRPr="00926791">
        <w:rPr>
          <w:rFonts w:asciiTheme="minorHAnsi" w:hAnsiTheme="minorHAnsi"/>
          <w:sz w:val="20"/>
          <w:szCs w:val="20"/>
        </w:rPr>
        <w:t>są utrwalone w sposób umożliwiający ich wielokrotne odczytanie, zapisanie i powielenie, a także przekazanie przy użyciu środków komunikacji elektronicznej lub na informatycznym nośniku danych;</w:t>
      </w:r>
    </w:p>
    <w:p w:rsidR="00C56B01" w:rsidRPr="00926791" w:rsidRDefault="00C63F18" w:rsidP="00C63F18">
      <w:pPr>
        <w:pStyle w:val="Bezodstpw"/>
        <w:ind w:left="851" w:hanging="425"/>
        <w:jc w:val="both"/>
        <w:rPr>
          <w:rFonts w:asciiTheme="minorHAnsi" w:hAnsiTheme="minorHAnsi"/>
          <w:sz w:val="20"/>
          <w:szCs w:val="20"/>
        </w:rPr>
      </w:pPr>
      <w:r>
        <w:rPr>
          <w:rFonts w:asciiTheme="minorHAnsi" w:hAnsiTheme="minorHAnsi"/>
          <w:sz w:val="20"/>
          <w:szCs w:val="20"/>
        </w:rPr>
        <w:t xml:space="preserve">24.2 </w:t>
      </w:r>
      <w:r w:rsidR="00C56B01" w:rsidRPr="00926791">
        <w:rPr>
          <w:rFonts w:asciiTheme="minorHAnsi" w:hAnsiTheme="minorHAnsi"/>
          <w:sz w:val="20"/>
          <w:szCs w:val="20"/>
        </w:rPr>
        <w:t>umożliwiają prezentację treści w postaci elektronicznej, w szczególności przez wyświetlenie tej treści na monitorze ekranowym;</w:t>
      </w:r>
    </w:p>
    <w:p w:rsidR="00C56B01" w:rsidRPr="00926791" w:rsidRDefault="00C63F18" w:rsidP="00C63F18">
      <w:pPr>
        <w:pStyle w:val="Bezodstpw"/>
        <w:ind w:left="851" w:hanging="425"/>
        <w:jc w:val="both"/>
        <w:rPr>
          <w:rFonts w:asciiTheme="minorHAnsi" w:hAnsiTheme="minorHAnsi"/>
          <w:sz w:val="20"/>
          <w:szCs w:val="20"/>
        </w:rPr>
      </w:pPr>
      <w:r>
        <w:rPr>
          <w:rFonts w:asciiTheme="minorHAnsi" w:hAnsiTheme="minorHAnsi"/>
          <w:sz w:val="20"/>
          <w:szCs w:val="20"/>
        </w:rPr>
        <w:t xml:space="preserve">24.3 </w:t>
      </w:r>
      <w:r w:rsidR="00C56B01" w:rsidRPr="00926791">
        <w:rPr>
          <w:rFonts w:asciiTheme="minorHAnsi" w:hAnsiTheme="minorHAnsi"/>
          <w:sz w:val="20"/>
          <w:szCs w:val="20"/>
        </w:rPr>
        <w:t>umożliwiają prezentację treści w postaci papierowej, w szczególności za pomocą wydruku;</w:t>
      </w:r>
    </w:p>
    <w:p w:rsidR="00C56B01" w:rsidRPr="00926791" w:rsidRDefault="00C63F18" w:rsidP="00C63F18">
      <w:pPr>
        <w:pStyle w:val="Bezodstpw"/>
        <w:ind w:left="851" w:hanging="425"/>
        <w:jc w:val="both"/>
        <w:rPr>
          <w:rFonts w:asciiTheme="minorHAnsi" w:hAnsiTheme="minorHAnsi"/>
          <w:sz w:val="20"/>
          <w:szCs w:val="20"/>
        </w:rPr>
      </w:pPr>
      <w:r>
        <w:rPr>
          <w:rFonts w:asciiTheme="minorHAnsi" w:hAnsiTheme="minorHAnsi"/>
          <w:sz w:val="20"/>
          <w:szCs w:val="20"/>
        </w:rPr>
        <w:t xml:space="preserve">24.4 </w:t>
      </w:r>
      <w:r w:rsidR="00C56B01" w:rsidRPr="00926791">
        <w:rPr>
          <w:rFonts w:asciiTheme="minorHAnsi" w:hAnsiTheme="minorHAnsi"/>
          <w:sz w:val="20"/>
          <w:szCs w:val="20"/>
        </w:rPr>
        <w:t>zawierają dane w układzie niepozostawiającym wątpliwości co do treści i kontekstu zapisanych informacji.</w:t>
      </w:r>
    </w:p>
    <w:p w:rsidR="00AB3947" w:rsidRPr="00062313" w:rsidRDefault="00AB3947" w:rsidP="00AB3947">
      <w:pPr>
        <w:jc w:val="both"/>
        <w:rPr>
          <w:rFonts w:asciiTheme="minorHAnsi" w:hAnsiTheme="minorHAnsi"/>
          <w:b/>
          <w:color w:val="FF0000"/>
          <w:sz w:val="20"/>
          <w:szCs w:val="20"/>
        </w:rPr>
      </w:pPr>
    </w:p>
    <w:p w:rsidR="005E01B8" w:rsidRDefault="005E01B8" w:rsidP="00A54E18">
      <w:pPr>
        <w:tabs>
          <w:tab w:val="left" w:pos="709"/>
        </w:tabs>
        <w:autoSpaceDE w:val="0"/>
        <w:autoSpaceDN w:val="0"/>
        <w:adjustRightInd w:val="0"/>
        <w:ind w:left="720"/>
        <w:jc w:val="both"/>
        <w:rPr>
          <w:rFonts w:ascii="Calibri" w:hAnsi="Calibri"/>
          <w:bCs/>
          <w:color w:val="000000"/>
          <w:sz w:val="20"/>
          <w:szCs w:val="20"/>
        </w:rPr>
      </w:pPr>
    </w:p>
    <w:p w:rsidR="00A54E18" w:rsidRPr="00C06AC6" w:rsidRDefault="00A54E18" w:rsidP="00A54E18">
      <w:pPr>
        <w:pStyle w:val="Default"/>
        <w:jc w:val="both"/>
        <w:rPr>
          <w:rFonts w:ascii="Calibri" w:hAnsi="Calibri"/>
          <w:b/>
          <w:sz w:val="20"/>
          <w:szCs w:val="20"/>
        </w:rPr>
      </w:pPr>
    </w:p>
    <w:p w:rsidR="00D369F4" w:rsidRPr="00062313" w:rsidRDefault="00A54E18" w:rsidP="0088485E">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eastAsiaTheme="minorHAnsi" w:hAnsiTheme="minorHAnsi" w:cs="Calibri,Bold"/>
          <w:b/>
          <w:bCs/>
          <w:color w:val="000000"/>
          <w:sz w:val="20"/>
          <w:szCs w:val="20"/>
          <w:lang w:eastAsia="en-US"/>
        </w:rPr>
      </w:pPr>
      <w:r w:rsidRPr="00C06AC6">
        <w:rPr>
          <w:rFonts w:ascii="Calibri" w:hAnsi="Calibri"/>
          <w:b/>
          <w:sz w:val="20"/>
          <w:szCs w:val="20"/>
        </w:rPr>
        <w:t>7.</w:t>
      </w:r>
      <w:r w:rsidRPr="00C06AC6">
        <w:rPr>
          <w:rFonts w:ascii="Calibri" w:hAnsi="Calibri"/>
          <w:b/>
          <w:sz w:val="20"/>
          <w:szCs w:val="20"/>
        </w:rPr>
        <w:tab/>
      </w:r>
      <w:r w:rsidR="00D369F4" w:rsidRPr="00062313">
        <w:rPr>
          <w:rFonts w:asciiTheme="minorHAnsi" w:eastAsiaTheme="minorHAnsi" w:hAnsiTheme="minorHAnsi" w:cs="Calibri,Bold"/>
          <w:b/>
          <w:bCs/>
          <w:color w:val="000000"/>
          <w:sz w:val="20"/>
          <w:szCs w:val="20"/>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D369F4" w:rsidRPr="00062313" w:rsidRDefault="00D369F4" w:rsidP="00062313">
      <w:pPr>
        <w:autoSpaceDE w:val="0"/>
        <w:autoSpaceDN w:val="0"/>
        <w:adjustRightInd w:val="0"/>
        <w:jc w:val="both"/>
        <w:rPr>
          <w:rFonts w:asciiTheme="minorHAnsi" w:eastAsiaTheme="minorHAnsi" w:hAnsiTheme="minorHAnsi" w:cs="Calibri"/>
          <w:color w:val="000000"/>
          <w:sz w:val="20"/>
          <w:szCs w:val="20"/>
          <w:lang w:eastAsia="en-US"/>
        </w:rPr>
      </w:pPr>
      <w:r w:rsidRPr="00062313">
        <w:rPr>
          <w:rFonts w:asciiTheme="minorHAnsi" w:eastAsiaTheme="minorHAnsi" w:hAnsiTheme="minorHAnsi" w:cs="Calibri"/>
          <w:color w:val="000000"/>
          <w:sz w:val="20"/>
          <w:szCs w:val="20"/>
          <w:lang w:eastAsia="en-US"/>
        </w:rPr>
        <w:t>7.1. Informacje ogólne:</w:t>
      </w:r>
    </w:p>
    <w:p w:rsidR="00D369F4" w:rsidRPr="00062313" w:rsidRDefault="00062313" w:rsidP="00062313">
      <w:pPr>
        <w:autoSpaceDE w:val="0"/>
        <w:autoSpaceDN w:val="0"/>
        <w:adjustRightInd w:val="0"/>
        <w:jc w:val="both"/>
        <w:rPr>
          <w:rFonts w:asciiTheme="minorHAnsi" w:eastAsiaTheme="minorHAnsi" w:hAnsiTheme="minorHAnsi" w:cs="Calibri"/>
          <w:color w:val="000000"/>
          <w:sz w:val="20"/>
          <w:szCs w:val="20"/>
          <w:lang w:eastAsia="en-US"/>
        </w:rPr>
      </w:pPr>
      <w:r>
        <w:rPr>
          <w:rFonts w:asciiTheme="minorHAnsi" w:eastAsiaTheme="minorHAnsi" w:hAnsiTheme="minorHAnsi" w:cs="Calibri"/>
          <w:color w:val="000000"/>
          <w:sz w:val="20"/>
          <w:szCs w:val="20"/>
          <w:lang w:eastAsia="en-US"/>
        </w:rPr>
        <w:t>7.1.1</w:t>
      </w:r>
      <w:r w:rsidR="00D369F4" w:rsidRPr="00062313">
        <w:rPr>
          <w:rFonts w:asciiTheme="minorHAnsi" w:eastAsiaTheme="minorHAnsi" w:hAnsiTheme="minorHAnsi" w:cs="Calibri"/>
          <w:color w:val="000000"/>
          <w:sz w:val="20"/>
          <w:szCs w:val="20"/>
          <w:lang w:eastAsia="en-US"/>
        </w:rPr>
        <w:t xml:space="preserve"> w niniejszym postępowaniu komunikacja między Zamawiającym a Wykonawcami odbywa się przy użyciu </w:t>
      </w:r>
      <w:proofErr w:type="spellStart"/>
      <w:r w:rsidR="00D369F4" w:rsidRPr="00062313">
        <w:rPr>
          <w:rFonts w:asciiTheme="minorHAnsi" w:eastAsiaTheme="minorHAnsi" w:hAnsiTheme="minorHAnsi" w:cs="Calibri"/>
          <w:color w:val="000000"/>
          <w:sz w:val="20"/>
          <w:szCs w:val="20"/>
          <w:lang w:eastAsia="en-US"/>
        </w:rPr>
        <w:t>miniPortalu</w:t>
      </w:r>
      <w:proofErr w:type="spellEnd"/>
      <w:r w:rsidR="00D369F4" w:rsidRPr="00062313">
        <w:rPr>
          <w:rFonts w:asciiTheme="minorHAnsi" w:eastAsiaTheme="minorHAnsi" w:hAnsiTheme="minorHAnsi" w:cs="Calibri"/>
          <w:color w:val="000000"/>
          <w:sz w:val="20"/>
          <w:szCs w:val="20"/>
          <w:lang w:eastAsia="en-US"/>
        </w:rPr>
        <w:t xml:space="preserve">, który dostępny jest pod adresem: </w:t>
      </w:r>
      <w:hyperlink r:id="rId25" w:history="1">
        <w:r w:rsidR="00D369F4" w:rsidRPr="00062313">
          <w:rPr>
            <w:rStyle w:val="Hipercze"/>
            <w:rFonts w:asciiTheme="minorHAnsi" w:eastAsiaTheme="minorHAnsi" w:hAnsiTheme="minorHAnsi" w:cs="Calibri"/>
            <w:sz w:val="20"/>
            <w:szCs w:val="20"/>
            <w:lang w:eastAsia="en-US"/>
          </w:rPr>
          <w:t>https://miniportal.uzp.gov.pl/</w:t>
        </w:r>
      </w:hyperlink>
      <w:r w:rsidR="00D369F4" w:rsidRPr="00062313">
        <w:rPr>
          <w:rFonts w:asciiTheme="minorHAnsi" w:eastAsiaTheme="minorHAnsi" w:hAnsiTheme="minorHAnsi" w:cs="Calibri"/>
          <w:color w:val="000000"/>
          <w:sz w:val="20"/>
          <w:szCs w:val="20"/>
          <w:lang w:eastAsia="en-US"/>
        </w:rPr>
        <w:t xml:space="preserve">,  </w:t>
      </w:r>
      <w:proofErr w:type="spellStart"/>
      <w:r w:rsidR="00D369F4" w:rsidRPr="00062313">
        <w:rPr>
          <w:rFonts w:asciiTheme="minorHAnsi" w:eastAsiaTheme="minorHAnsi" w:hAnsiTheme="minorHAnsi" w:cs="Calibri"/>
          <w:color w:val="000000"/>
          <w:sz w:val="20"/>
          <w:szCs w:val="20"/>
          <w:lang w:eastAsia="en-US"/>
        </w:rPr>
        <w:t>ePUAPu</w:t>
      </w:r>
      <w:proofErr w:type="spellEnd"/>
      <w:r w:rsidR="00D369F4" w:rsidRPr="00062313">
        <w:rPr>
          <w:rFonts w:asciiTheme="minorHAnsi" w:eastAsiaTheme="minorHAnsi" w:hAnsiTheme="minorHAnsi" w:cs="Calibri"/>
          <w:color w:val="000000"/>
          <w:sz w:val="20"/>
          <w:szCs w:val="20"/>
          <w:lang w:eastAsia="en-US"/>
        </w:rPr>
        <w:t xml:space="preserve">, dostępnego pod </w:t>
      </w:r>
      <w:r w:rsidR="00D369F4" w:rsidRPr="00062313">
        <w:rPr>
          <w:rFonts w:asciiTheme="minorHAnsi" w:eastAsiaTheme="minorHAnsi" w:hAnsiTheme="minorHAnsi" w:cs="Calibri"/>
          <w:color w:val="000000"/>
          <w:sz w:val="20"/>
          <w:szCs w:val="20"/>
          <w:lang w:eastAsia="en-US"/>
        </w:rPr>
        <w:lastRenderedPageBreak/>
        <w:t xml:space="preserve">adresem: </w:t>
      </w:r>
      <w:hyperlink r:id="rId26" w:history="1">
        <w:r w:rsidR="00D369F4" w:rsidRPr="00062313">
          <w:rPr>
            <w:rStyle w:val="Hipercze"/>
            <w:rFonts w:asciiTheme="minorHAnsi" w:eastAsiaTheme="minorHAnsi" w:hAnsiTheme="minorHAnsi" w:cs="Calibri"/>
            <w:sz w:val="20"/>
            <w:szCs w:val="20"/>
            <w:lang w:eastAsia="en-US"/>
          </w:rPr>
          <w:t>https://epuap.gov.pl/Muzeum</w:t>
        </w:r>
      </w:hyperlink>
      <w:r w:rsidR="00D369F4" w:rsidRPr="00062313">
        <w:rPr>
          <w:rFonts w:asciiTheme="minorHAnsi" w:eastAsiaTheme="minorHAnsi" w:hAnsiTheme="minorHAnsi" w:cs="Calibri"/>
          <w:color w:val="0563C2"/>
          <w:sz w:val="20"/>
          <w:szCs w:val="20"/>
          <w:lang w:eastAsia="en-US"/>
        </w:rPr>
        <w:t xml:space="preserve"> Budownictwa Ludowego /</w:t>
      </w:r>
      <w:proofErr w:type="spellStart"/>
      <w:r w:rsidR="00D369F4" w:rsidRPr="00062313">
        <w:rPr>
          <w:rFonts w:asciiTheme="minorHAnsi" w:eastAsiaTheme="minorHAnsi" w:hAnsiTheme="minorHAnsi" w:cs="Calibri"/>
          <w:color w:val="0563C2"/>
          <w:sz w:val="20"/>
          <w:szCs w:val="20"/>
          <w:lang w:eastAsia="en-US"/>
        </w:rPr>
        <w:t>SkrytkaESP</w:t>
      </w:r>
      <w:proofErr w:type="spellEnd"/>
      <w:r w:rsidR="00D369F4" w:rsidRPr="00062313">
        <w:rPr>
          <w:rFonts w:asciiTheme="minorHAnsi" w:eastAsiaTheme="minorHAnsi" w:hAnsiTheme="minorHAnsi" w:cs="Calibri"/>
          <w:color w:val="0563C2"/>
          <w:sz w:val="20"/>
          <w:szCs w:val="20"/>
          <w:lang w:eastAsia="en-US"/>
        </w:rPr>
        <w:t xml:space="preserve"> </w:t>
      </w:r>
      <w:r w:rsidR="00D369F4" w:rsidRPr="00062313">
        <w:rPr>
          <w:rFonts w:asciiTheme="minorHAnsi" w:eastAsiaTheme="minorHAnsi" w:hAnsiTheme="minorHAnsi" w:cs="Calibri"/>
          <w:color w:val="000000"/>
          <w:sz w:val="20"/>
          <w:szCs w:val="20"/>
          <w:lang w:eastAsia="en-US"/>
        </w:rPr>
        <w:t xml:space="preserve">oraz poczty elektronicznej pod adresem: </w:t>
      </w:r>
      <w:r w:rsidR="00D369F4" w:rsidRPr="00062313">
        <w:rPr>
          <w:rFonts w:asciiTheme="minorHAnsi" w:eastAsiaTheme="minorHAnsi" w:hAnsiTheme="minorHAnsi" w:cs="Calibri"/>
          <w:color w:val="0563C2"/>
          <w:sz w:val="20"/>
          <w:szCs w:val="20"/>
          <w:lang w:eastAsia="en-US"/>
        </w:rPr>
        <w:t>sekretariat@skansensanok.pl</w:t>
      </w:r>
      <w:r w:rsidR="00D369F4" w:rsidRPr="00062313">
        <w:rPr>
          <w:rFonts w:asciiTheme="minorHAnsi" w:eastAsiaTheme="minorHAnsi" w:hAnsiTheme="minorHAnsi" w:cs="Calibri"/>
          <w:color w:val="000000"/>
          <w:sz w:val="20"/>
          <w:szCs w:val="20"/>
          <w:lang w:eastAsia="en-US"/>
        </w:rPr>
        <w:t>,</w:t>
      </w:r>
    </w:p>
    <w:p w:rsidR="00D369F4" w:rsidRPr="00062313" w:rsidRDefault="00D369F4" w:rsidP="00062313">
      <w:pPr>
        <w:autoSpaceDE w:val="0"/>
        <w:autoSpaceDN w:val="0"/>
        <w:adjustRightInd w:val="0"/>
        <w:jc w:val="both"/>
        <w:rPr>
          <w:rFonts w:asciiTheme="minorHAnsi" w:eastAsiaTheme="minorHAnsi" w:hAnsiTheme="minorHAnsi" w:cs="Calibri"/>
          <w:color w:val="000000"/>
          <w:sz w:val="20"/>
          <w:szCs w:val="20"/>
          <w:lang w:eastAsia="en-US"/>
        </w:rPr>
      </w:pPr>
    </w:p>
    <w:p w:rsidR="00D369F4" w:rsidRPr="00062313" w:rsidRDefault="00062313" w:rsidP="00062313">
      <w:pPr>
        <w:autoSpaceDE w:val="0"/>
        <w:autoSpaceDN w:val="0"/>
        <w:adjustRightInd w:val="0"/>
        <w:jc w:val="both"/>
        <w:rPr>
          <w:rFonts w:asciiTheme="minorHAnsi" w:eastAsiaTheme="minorHAnsi" w:hAnsiTheme="minorHAnsi" w:cs="Calibri"/>
          <w:color w:val="000000"/>
          <w:sz w:val="20"/>
          <w:szCs w:val="20"/>
          <w:lang w:eastAsia="en-US"/>
        </w:rPr>
      </w:pPr>
      <w:r>
        <w:rPr>
          <w:rFonts w:asciiTheme="minorHAnsi" w:eastAsiaTheme="minorHAnsi" w:hAnsiTheme="minorHAnsi" w:cs="Calibri"/>
          <w:color w:val="000000"/>
          <w:sz w:val="20"/>
          <w:szCs w:val="20"/>
          <w:lang w:eastAsia="en-US"/>
        </w:rPr>
        <w:t>7.1.2</w:t>
      </w:r>
      <w:r w:rsidR="00D369F4" w:rsidRPr="00062313">
        <w:rPr>
          <w:rFonts w:asciiTheme="minorHAnsi" w:eastAsiaTheme="minorHAnsi" w:hAnsiTheme="minorHAnsi" w:cs="Calibri"/>
          <w:color w:val="000000"/>
          <w:sz w:val="20"/>
          <w:szCs w:val="20"/>
          <w:lang w:eastAsia="en-US"/>
        </w:rPr>
        <w:t xml:space="preserve"> Wykonawca zamierzający wziąć udział w niniejszym post</w:t>
      </w:r>
      <w:r>
        <w:rPr>
          <w:rFonts w:asciiTheme="minorHAnsi" w:eastAsiaTheme="minorHAnsi" w:hAnsiTheme="minorHAnsi" w:cs="Calibri"/>
          <w:color w:val="000000"/>
          <w:sz w:val="20"/>
          <w:szCs w:val="20"/>
          <w:lang w:eastAsia="en-US"/>
        </w:rPr>
        <w:t>ę</w:t>
      </w:r>
      <w:r w:rsidR="00D369F4" w:rsidRPr="00062313">
        <w:rPr>
          <w:rFonts w:asciiTheme="minorHAnsi" w:eastAsiaTheme="minorHAnsi" w:hAnsiTheme="minorHAnsi" w:cs="Calibri"/>
          <w:color w:val="000000"/>
          <w:sz w:val="20"/>
          <w:szCs w:val="20"/>
          <w:lang w:eastAsia="en-US"/>
        </w:rPr>
        <w:t>powaniu</w:t>
      </w:r>
      <w:r>
        <w:rPr>
          <w:rFonts w:asciiTheme="minorHAnsi" w:eastAsiaTheme="minorHAnsi" w:hAnsiTheme="minorHAnsi" w:cs="Calibri"/>
          <w:color w:val="000000"/>
          <w:sz w:val="20"/>
          <w:szCs w:val="20"/>
          <w:lang w:eastAsia="en-US"/>
        </w:rPr>
        <w:t xml:space="preserve">, musi posiadać konto na </w:t>
      </w:r>
      <w:proofErr w:type="spellStart"/>
      <w:r>
        <w:rPr>
          <w:rFonts w:asciiTheme="minorHAnsi" w:eastAsiaTheme="minorHAnsi" w:hAnsiTheme="minorHAnsi" w:cs="Calibri"/>
          <w:color w:val="000000"/>
          <w:sz w:val="20"/>
          <w:szCs w:val="20"/>
          <w:lang w:eastAsia="en-US"/>
        </w:rPr>
        <w:t>ePUAP</w:t>
      </w:r>
      <w:proofErr w:type="spellEnd"/>
      <w:r>
        <w:rPr>
          <w:rFonts w:asciiTheme="minorHAnsi" w:eastAsiaTheme="minorHAnsi" w:hAnsiTheme="minorHAnsi" w:cs="Calibri"/>
          <w:color w:val="000000"/>
          <w:sz w:val="20"/>
          <w:szCs w:val="20"/>
          <w:lang w:eastAsia="en-US"/>
        </w:rPr>
        <w:t xml:space="preserve">. </w:t>
      </w:r>
      <w:r w:rsidR="00D369F4" w:rsidRPr="00062313">
        <w:rPr>
          <w:rFonts w:asciiTheme="minorHAnsi" w:eastAsiaTheme="minorHAnsi" w:hAnsiTheme="minorHAnsi" w:cs="Calibri"/>
          <w:color w:val="000000"/>
          <w:sz w:val="20"/>
          <w:szCs w:val="20"/>
          <w:lang w:eastAsia="en-US"/>
        </w:rPr>
        <w:t xml:space="preserve">Wykonawca posiadający konto na </w:t>
      </w:r>
      <w:proofErr w:type="spellStart"/>
      <w:r w:rsidR="00D369F4" w:rsidRPr="00062313">
        <w:rPr>
          <w:rFonts w:asciiTheme="minorHAnsi" w:eastAsiaTheme="minorHAnsi" w:hAnsiTheme="minorHAnsi" w:cs="Calibri"/>
          <w:color w:val="000000"/>
          <w:sz w:val="20"/>
          <w:szCs w:val="20"/>
          <w:lang w:eastAsia="en-US"/>
        </w:rPr>
        <w:t>ePUAP</w:t>
      </w:r>
      <w:proofErr w:type="spellEnd"/>
      <w:r w:rsidR="00D369F4" w:rsidRPr="00062313">
        <w:rPr>
          <w:rFonts w:asciiTheme="minorHAnsi" w:eastAsiaTheme="minorHAnsi" w:hAnsiTheme="minorHAnsi" w:cs="Calibri"/>
          <w:color w:val="000000"/>
          <w:sz w:val="20"/>
          <w:szCs w:val="20"/>
          <w:lang w:eastAsia="en-US"/>
        </w:rPr>
        <w:t xml:space="preserve"> ma dostęp do następujących formularzy: </w:t>
      </w:r>
      <w:r w:rsidR="00D369F4" w:rsidRPr="00062313">
        <w:rPr>
          <w:rFonts w:asciiTheme="minorHAnsi" w:eastAsiaTheme="minorHAnsi" w:hAnsiTheme="minorHAnsi" w:cs="Calibri,Italic"/>
          <w:i/>
          <w:iCs/>
          <w:color w:val="000000"/>
          <w:sz w:val="20"/>
          <w:szCs w:val="20"/>
          <w:lang w:eastAsia="en-US"/>
        </w:rPr>
        <w:t>„Formularz do złożenia,</w:t>
      </w:r>
      <w:r>
        <w:rPr>
          <w:rFonts w:asciiTheme="minorHAnsi" w:eastAsiaTheme="minorHAnsi" w:hAnsiTheme="minorHAnsi" w:cs="Calibri"/>
          <w:color w:val="000000"/>
          <w:sz w:val="20"/>
          <w:szCs w:val="20"/>
          <w:lang w:eastAsia="en-US"/>
        </w:rPr>
        <w:t xml:space="preserve"> </w:t>
      </w:r>
      <w:r w:rsidR="00D369F4" w:rsidRPr="00062313">
        <w:rPr>
          <w:rFonts w:asciiTheme="minorHAnsi" w:eastAsiaTheme="minorHAnsi" w:hAnsiTheme="minorHAnsi" w:cs="Calibri,Italic"/>
          <w:i/>
          <w:iCs/>
          <w:color w:val="000000"/>
          <w:sz w:val="20"/>
          <w:szCs w:val="20"/>
          <w:lang w:eastAsia="en-US"/>
        </w:rPr>
        <w:t xml:space="preserve">zmiany, wycofania oferty lub wniosku” </w:t>
      </w:r>
      <w:r w:rsidR="00D369F4" w:rsidRPr="00062313">
        <w:rPr>
          <w:rFonts w:asciiTheme="minorHAnsi" w:eastAsiaTheme="minorHAnsi" w:hAnsiTheme="minorHAnsi" w:cs="Calibri"/>
          <w:color w:val="000000"/>
          <w:sz w:val="20"/>
          <w:szCs w:val="20"/>
          <w:lang w:eastAsia="en-US"/>
        </w:rPr>
        <w:t xml:space="preserve">oraz do </w:t>
      </w:r>
      <w:r w:rsidR="00D369F4" w:rsidRPr="00062313">
        <w:rPr>
          <w:rFonts w:asciiTheme="minorHAnsi" w:eastAsiaTheme="minorHAnsi" w:hAnsiTheme="minorHAnsi" w:cs="Calibri,Italic"/>
          <w:i/>
          <w:iCs/>
          <w:color w:val="000000"/>
          <w:sz w:val="20"/>
          <w:szCs w:val="20"/>
          <w:lang w:eastAsia="en-US"/>
        </w:rPr>
        <w:t>„Formularza do komunikacji”</w:t>
      </w:r>
      <w:r w:rsidR="00D369F4" w:rsidRPr="00062313">
        <w:rPr>
          <w:rFonts w:asciiTheme="minorHAnsi" w:eastAsiaTheme="minorHAnsi" w:hAnsiTheme="minorHAnsi" w:cs="Calibri"/>
          <w:color w:val="000000"/>
          <w:sz w:val="20"/>
          <w:szCs w:val="20"/>
          <w:lang w:eastAsia="en-US"/>
        </w:rPr>
        <w:t>,</w:t>
      </w:r>
    </w:p>
    <w:p w:rsidR="00D369F4" w:rsidRPr="00062313" w:rsidRDefault="00062313" w:rsidP="00062313">
      <w:pPr>
        <w:autoSpaceDE w:val="0"/>
        <w:autoSpaceDN w:val="0"/>
        <w:adjustRightInd w:val="0"/>
        <w:jc w:val="both"/>
        <w:rPr>
          <w:rFonts w:asciiTheme="minorHAnsi" w:eastAsiaTheme="minorHAnsi" w:hAnsiTheme="minorHAnsi" w:cs="Calibri"/>
          <w:color w:val="000000"/>
          <w:sz w:val="20"/>
          <w:szCs w:val="20"/>
          <w:lang w:eastAsia="en-US"/>
        </w:rPr>
      </w:pPr>
      <w:r>
        <w:rPr>
          <w:rFonts w:asciiTheme="minorHAnsi" w:eastAsiaTheme="minorHAnsi" w:hAnsiTheme="minorHAnsi" w:cs="Calibri"/>
          <w:color w:val="000000"/>
          <w:sz w:val="20"/>
          <w:szCs w:val="20"/>
          <w:lang w:eastAsia="en-US"/>
        </w:rPr>
        <w:t>7.1.3</w:t>
      </w:r>
      <w:r w:rsidR="00D369F4" w:rsidRPr="00062313">
        <w:rPr>
          <w:rFonts w:asciiTheme="minorHAnsi" w:eastAsiaTheme="minorHAnsi" w:hAnsiTheme="minorHAnsi" w:cs="Calibri"/>
          <w:color w:val="000000"/>
          <w:sz w:val="20"/>
          <w:szCs w:val="20"/>
          <w:lang w:eastAsia="en-US"/>
        </w:rPr>
        <w:t xml:space="preserve"> wymagania techniczne i organizacyjne wysyłania i odbiera</w:t>
      </w:r>
      <w:r>
        <w:rPr>
          <w:rFonts w:asciiTheme="minorHAnsi" w:eastAsiaTheme="minorHAnsi" w:hAnsiTheme="minorHAnsi" w:cs="Calibri"/>
          <w:color w:val="000000"/>
          <w:sz w:val="20"/>
          <w:szCs w:val="20"/>
          <w:lang w:eastAsia="en-US"/>
        </w:rPr>
        <w:t xml:space="preserve">nia dokumentów elektronicznych, </w:t>
      </w:r>
      <w:r w:rsidR="00D369F4" w:rsidRPr="00062313">
        <w:rPr>
          <w:rFonts w:asciiTheme="minorHAnsi" w:eastAsiaTheme="minorHAnsi" w:hAnsiTheme="minorHAnsi" w:cs="Calibri"/>
          <w:color w:val="000000"/>
          <w:sz w:val="20"/>
          <w:szCs w:val="20"/>
          <w:lang w:eastAsia="en-US"/>
        </w:rPr>
        <w:t>elektronicznych kopii dokumentów i oświadczeń oraz informacji przekaz</w:t>
      </w:r>
      <w:r>
        <w:rPr>
          <w:rFonts w:asciiTheme="minorHAnsi" w:eastAsiaTheme="minorHAnsi" w:hAnsiTheme="minorHAnsi" w:cs="Calibri"/>
          <w:color w:val="000000"/>
          <w:sz w:val="20"/>
          <w:szCs w:val="20"/>
          <w:lang w:eastAsia="en-US"/>
        </w:rPr>
        <w:t xml:space="preserve">ywanych przy ich użyciu opisane </w:t>
      </w:r>
      <w:r w:rsidR="00D369F4" w:rsidRPr="00062313">
        <w:rPr>
          <w:rFonts w:asciiTheme="minorHAnsi" w:eastAsiaTheme="minorHAnsi" w:hAnsiTheme="minorHAnsi" w:cs="Calibri"/>
          <w:color w:val="000000"/>
          <w:sz w:val="20"/>
          <w:szCs w:val="20"/>
          <w:lang w:eastAsia="en-US"/>
        </w:rPr>
        <w:t xml:space="preserve">zostały w </w:t>
      </w:r>
      <w:r w:rsidR="00D369F4" w:rsidRPr="00062313">
        <w:rPr>
          <w:rFonts w:asciiTheme="minorHAnsi" w:eastAsiaTheme="minorHAnsi" w:hAnsiTheme="minorHAnsi" w:cs="Calibri,Italic"/>
          <w:i/>
          <w:iCs/>
          <w:color w:val="000000"/>
          <w:sz w:val="20"/>
          <w:szCs w:val="20"/>
          <w:lang w:eastAsia="en-US"/>
        </w:rPr>
        <w:t xml:space="preserve">„Regulaminie korzystania z systemu </w:t>
      </w:r>
      <w:proofErr w:type="spellStart"/>
      <w:r w:rsidR="00D369F4" w:rsidRPr="00062313">
        <w:rPr>
          <w:rFonts w:asciiTheme="minorHAnsi" w:eastAsiaTheme="minorHAnsi" w:hAnsiTheme="minorHAnsi" w:cs="Calibri,Italic"/>
          <w:i/>
          <w:iCs/>
          <w:color w:val="000000"/>
          <w:sz w:val="20"/>
          <w:szCs w:val="20"/>
          <w:lang w:eastAsia="en-US"/>
        </w:rPr>
        <w:t>miniPortal</w:t>
      </w:r>
      <w:proofErr w:type="spellEnd"/>
      <w:r w:rsidR="00D369F4" w:rsidRPr="00062313">
        <w:rPr>
          <w:rFonts w:asciiTheme="minorHAnsi" w:eastAsiaTheme="minorHAnsi" w:hAnsiTheme="minorHAnsi" w:cs="Calibri,Italic"/>
          <w:i/>
          <w:iCs/>
          <w:color w:val="000000"/>
          <w:sz w:val="20"/>
          <w:szCs w:val="20"/>
          <w:lang w:eastAsia="en-US"/>
        </w:rPr>
        <w:t xml:space="preserve">” </w:t>
      </w:r>
      <w:r w:rsidR="00D369F4" w:rsidRPr="00062313">
        <w:rPr>
          <w:rFonts w:asciiTheme="minorHAnsi" w:eastAsiaTheme="minorHAnsi" w:hAnsiTheme="minorHAnsi" w:cs="Calibri"/>
          <w:color w:val="000000"/>
          <w:sz w:val="20"/>
          <w:szCs w:val="20"/>
          <w:lang w:eastAsia="en-US"/>
        </w:rPr>
        <w:t>oraz „</w:t>
      </w:r>
      <w:r w:rsidR="00D369F4" w:rsidRPr="00062313">
        <w:rPr>
          <w:rFonts w:asciiTheme="minorHAnsi" w:eastAsiaTheme="minorHAnsi" w:hAnsiTheme="minorHAnsi" w:cs="Calibri,Italic"/>
          <w:i/>
          <w:iCs/>
          <w:color w:val="000000"/>
          <w:sz w:val="20"/>
          <w:szCs w:val="20"/>
          <w:lang w:eastAsia="en-US"/>
        </w:rPr>
        <w:t>Warunkach korzystania z elektronicznej</w:t>
      </w:r>
      <w:r>
        <w:rPr>
          <w:rFonts w:asciiTheme="minorHAnsi" w:eastAsiaTheme="minorHAnsi" w:hAnsiTheme="minorHAnsi" w:cs="Calibri"/>
          <w:color w:val="000000"/>
          <w:sz w:val="20"/>
          <w:szCs w:val="20"/>
          <w:lang w:eastAsia="en-US"/>
        </w:rPr>
        <w:t xml:space="preserve"> </w:t>
      </w:r>
      <w:r w:rsidR="00D369F4" w:rsidRPr="00062313">
        <w:rPr>
          <w:rFonts w:asciiTheme="minorHAnsi" w:eastAsiaTheme="minorHAnsi" w:hAnsiTheme="minorHAnsi" w:cs="Calibri,Italic"/>
          <w:i/>
          <w:iCs/>
          <w:color w:val="000000"/>
          <w:sz w:val="20"/>
          <w:szCs w:val="20"/>
          <w:lang w:eastAsia="en-US"/>
        </w:rPr>
        <w:t>platformy usług administracji publicznej (</w:t>
      </w:r>
      <w:proofErr w:type="spellStart"/>
      <w:r w:rsidR="00D369F4" w:rsidRPr="00062313">
        <w:rPr>
          <w:rFonts w:asciiTheme="minorHAnsi" w:eastAsiaTheme="minorHAnsi" w:hAnsiTheme="minorHAnsi" w:cs="Calibri,Italic"/>
          <w:i/>
          <w:iCs/>
          <w:color w:val="000000"/>
          <w:sz w:val="20"/>
          <w:szCs w:val="20"/>
          <w:lang w:eastAsia="en-US"/>
        </w:rPr>
        <w:t>ePUAP</w:t>
      </w:r>
      <w:proofErr w:type="spellEnd"/>
      <w:r w:rsidR="00D369F4" w:rsidRPr="00062313">
        <w:rPr>
          <w:rFonts w:asciiTheme="minorHAnsi" w:eastAsiaTheme="minorHAnsi" w:hAnsiTheme="minorHAnsi" w:cs="Calibri,Italic"/>
          <w:i/>
          <w:iCs/>
          <w:color w:val="000000"/>
          <w:sz w:val="20"/>
          <w:szCs w:val="20"/>
          <w:lang w:eastAsia="en-US"/>
        </w:rPr>
        <w:t>)”</w:t>
      </w:r>
      <w:r w:rsidR="00D369F4" w:rsidRPr="00062313">
        <w:rPr>
          <w:rFonts w:asciiTheme="minorHAnsi" w:eastAsiaTheme="minorHAnsi" w:hAnsiTheme="minorHAnsi" w:cs="Calibri"/>
          <w:color w:val="000000"/>
          <w:sz w:val="20"/>
          <w:szCs w:val="20"/>
          <w:lang w:eastAsia="en-US"/>
        </w:rPr>
        <w:t>,</w:t>
      </w:r>
    </w:p>
    <w:p w:rsidR="00D369F4" w:rsidRPr="00062313" w:rsidRDefault="00062313" w:rsidP="00062313">
      <w:pPr>
        <w:autoSpaceDE w:val="0"/>
        <w:autoSpaceDN w:val="0"/>
        <w:adjustRightInd w:val="0"/>
        <w:jc w:val="both"/>
        <w:rPr>
          <w:rFonts w:asciiTheme="minorHAnsi" w:eastAsiaTheme="minorHAnsi" w:hAnsiTheme="minorHAnsi" w:cs="Calibri,Italic"/>
          <w:i/>
          <w:iCs/>
          <w:color w:val="000000"/>
          <w:sz w:val="20"/>
          <w:szCs w:val="20"/>
          <w:lang w:eastAsia="en-US"/>
        </w:rPr>
      </w:pPr>
      <w:r>
        <w:rPr>
          <w:rFonts w:asciiTheme="minorHAnsi" w:eastAsiaTheme="minorHAnsi" w:hAnsiTheme="minorHAnsi" w:cs="Calibri"/>
          <w:color w:val="000000"/>
          <w:sz w:val="20"/>
          <w:szCs w:val="20"/>
          <w:lang w:eastAsia="en-US"/>
        </w:rPr>
        <w:t xml:space="preserve">7.1.4 </w:t>
      </w:r>
      <w:r w:rsidR="00D369F4" w:rsidRPr="00062313">
        <w:rPr>
          <w:rFonts w:asciiTheme="minorHAnsi" w:eastAsiaTheme="minorHAnsi" w:hAnsiTheme="minorHAnsi" w:cs="Calibri"/>
          <w:color w:val="000000"/>
          <w:sz w:val="20"/>
          <w:szCs w:val="20"/>
          <w:lang w:eastAsia="en-US"/>
        </w:rPr>
        <w:t xml:space="preserve"> maksymalny rozmiar plików przesyłanych za pośrednictwem dedykowanych formularzy: </w:t>
      </w:r>
      <w:r>
        <w:rPr>
          <w:rFonts w:asciiTheme="minorHAnsi" w:eastAsiaTheme="minorHAnsi" w:hAnsiTheme="minorHAnsi" w:cs="Calibri,Italic"/>
          <w:i/>
          <w:iCs/>
          <w:color w:val="000000"/>
          <w:sz w:val="20"/>
          <w:szCs w:val="20"/>
          <w:lang w:eastAsia="en-US"/>
        </w:rPr>
        <w:t xml:space="preserve">„Formularz </w:t>
      </w:r>
      <w:r w:rsidR="00D369F4" w:rsidRPr="00062313">
        <w:rPr>
          <w:rFonts w:asciiTheme="minorHAnsi" w:eastAsiaTheme="minorHAnsi" w:hAnsiTheme="minorHAnsi" w:cs="Calibri,Italic"/>
          <w:i/>
          <w:iCs/>
          <w:color w:val="000000"/>
          <w:sz w:val="20"/>
          <w:szCs w:val="20"/>
          <w:lang w:eastAsia="en-US"/>
        </w:rPr>
        <w:t xml:space="preserve">złożenia, zmiany, wycofania oferty lub wniosku” </w:t>
      </w:r>
      <w:r w:rsidR="00D369F4" w:rsidRPr="00062313">
        <w:rPr>
          <w:rFonts w:asciiTheme="minorHAnsi" w:eastAsiaTheme="minorHAnsi" w:hAnsiTheme="minorHAnsi" w:cs="Calibri"/>
          <w:color w:val="000000"/>
          <w:sz w:val="20"/>
          <w:szCs w:val="20"/>
          <w:lang w:eastAsia="en-US"/>
        </w:rPr>
        <w:t xml:space="preserve">i </w:t>
      </w:r>
      <w:r w:rsidR="00D369F4" w:rsidRPr="00062313">
        <w:rPr>
          <w:rFonts w:asciiTheme="minorHAnsi" w:eastAsiaTheme="minorHAnsi" w:hAnsiTheme="minorHAnsi" w:cs="Calibri,Italic"/>
          <w:i/>
          <w:iCs/>
          <w:color w:val="000000"/>
          <w:sz w:val="20"/>
          <w:szCs w:val="20"/>
          <w:lang w:eastAsia="en-US"/>
        </w:rPr>
        <w:t xml:space="preserve">„Formularza do komunikacji” </w:t>
      </w:r>
      <w:r w:rsidR="00D369F4" w:rsidRPr="00062313">
        <w:rPr>
          <w:rFonts w:asciiTheme="minorHAnsi" w:eastAsiaTheme="minorHAnsi" w:hAnsiTheme="minorHAnsi" w:cs="Calibri"/>
          <w:color w:val="000000"/>
          <w:sz w:val="20"/>
          <w:szCs w:val="20"/>
          <w:lang w:eastAsia="en-US"/>
        </w:rPr>
        <w:t>wynosi 150 MB,</w:t>
      </w:r>
    </w:p>
    <w:p w:rsidR="00D369F4" w:rsidRPr="00062313" w:rsidRDefault="00062313" w:rsidP="00062313">
      <w:pPr>
        <w:autoSpaceDE w:val="0"/>
        <w:autoSpaceDN w:val="0"/>
        <w:adjustRightInd w:val="0"/>
        <w:jc w:val="both"/>
        <w:rPr>
          <w:rFonts w:asciiTheme="minorHAnsi" w:eastAsiaTheme="minorHAnsi" w:hAnsiTheme="minorHAnsi" w:cs="Calibri"/>
          <w:color w:val="000000"/>
          <w:sz w:val="20"/>
          <w:szCs w:val="20"/>
          <w:lang w:eastAsia="en-US"/>
        </w:rPr>
      </w:pPr>
      <w:r>
        <w:rPr>
          <w:rFonts w:asciiTheme="minorHAnsi" w:eastAsiaTheme="minorHAnsi" w:hAnsiTheme="minorHAnsi" w:cs="Calibri"/>
          <w:color w:val="000000"/>
          <w:sz w:val="20"/>
          <w:szCs w:val="20"/>
          <w:lang w:eastAsia="en-US"/>
        </w:rPr>
        <w:t xml:space="preserve">7.1.5 </w:t>
      </w:r>
      <w:r w:rsidR="00D369F4" w:rsidRPr="00062313">
        <w:rPr>
          <w:rFonts w:asciiTheme="minorHAnsi" w:eastAsiaTheme="minorHAnsi" w:hAnsiTheme="minorHAnsi" w:cs="Calibri"/>
          <w:color w:val="000000"/>
          <w:sz w:val="20"/>
          <w:szCs w:val="20"/>
          <w:lang w:eastAsia="en-US"/>
        </w:rPr>
        <w:t xml:space="preserve"> za datę przekazania oferty, wniosków, zawiadomień, dokumentów </w:t>
      </w:r>
      <w:r>
        <w:rPr>
          <w:rFonts w:asciiTheme="minorHAnsi" w:eastAsiaTheme="minorHAnsi" w:hAnsiTheme="minorHAnsi" w:cs="Calibri"/>
          <w:color w:val="000000"/>
          <w:sz w:val="20"/>
          <w:szCs w:val="20"/>
          <w:lang w:eastAsia="en-US"/>
        </w:rPr>
        <w:t xml:space="preserve">elektronicznych, oświadczeń lub </w:t>
      </w:r>
      <w:r w:rsidR="00D369F4" w:rsidRPr="00062313">
        <w:rPr>
          <w:rFonts w:asciiTheme="minorHAnsi" w:eastAsiaTheme="minorHAnsi" w:hAnsiTheme="minorHAnsi" w:cs="Calibri"/>
          <w:color w:val="000000"/>
          <w:sz w:val="20"/>
          <w:szCs w:val="20"/>
          <w:lang w:eastAsia="en-US"/>
        </w:rPr>
        <w:t>elektronicznych kopii dokumentów lub oświadczeń oraz innych in</w:t>
      </w:r>
      <w:r>
        <w:rPr>
          <w:rFonts w:asciiTheme="minorHAnsi" w:eastAsiaTheme="minorHAnsi" w:hAnsiTheme="minorHAnsi" w:cs="Calibri"/>
          <w:color w:val="000000"/>
          <w:sz w:val="20"/>
          <w:szCs w:val="20"/>
          <w:lang w:eastAsia="en-US"/>
        </w:rPr>
        <w:t xml:space="preserve">formacji przyjmuje się datę ich </w:t>
      </w:r>
      <w:r w:rsidR="00D369F4" w:rsidRPr="00062313">
        <w:rPr>
          <w:rFonts w:asciiTheme="minorHAnsi" w:eastAsiaTheme="minorHAnsi" w:hAnsiTheme="minorHAnsi" w:cs="Calibri"/>
          <w:color w:val="000000"/>
          <w:sz w:val="20"/>
          <w:szCs w:val="20"/>
          <w:lang w:eastAsia="en-US"/>
        </w:rPr>
        <w:t xml:space="preserve">przekazania na </w:t>
      </w:r>
      <w:proofErr w:type="spellStart"/>
      <w:r w:rsidR="00D369F4" w:rsidRPr="00062313">
        <w:rPr>
          <w:rFonts w:asciiTheme="minorHAnsi" w:eastAsiaTheme="minorHAnsi" w:hAnsiTheme="minorHAnsi" w:cs="Calibri"/>
          <w:color w:val="000000"/>
          <w:sz w:val="20"/>
          <w:szCs w:val="20"/>
          <w:lang w:eastAsia="en-US"/>
        </w:rPr>
        <w:t>ePUAP</w:t>
      </w:r>
      <w:proofErr w:type="spellEnd"/>
      <w:r w:rsidR="00D369F4" w:rsidRPr="00062313">
        <w:rPr>
          <w:rFonts w:asciiTheme="minorHAnsi" w:eastAsiaTheme="minorHAnsi" w:hAnsiTheme="minorHAnsi" w:cs="Calibri"/>
          <w:color w:val="000000"/>
          <w:sz w:val="20"/>
          <w:szCs w:val="20"/>
          <w:lang w:eastAsia="en-US"/>
        </w:rPr>
        <w:t>,</w:t>
      </w:r>
    </w:p>
    <w:p w:rsidR="00D369F4" w:rsidRPr="00062313" w:rsidRDefault="00062313" w:rsidP="00062313">
      <w:pPr>
        <w:autoSpaceDE w:val="0"/>
        <w:autoSpaceDN w:val="0"/>
        <w:adjustRightInd w:val="0"/>
        <w:jc w:val="both"/>
        <w:rPr>
          <w:rFonts w:asciiTheme="minorHAnsi" w:eastAsiaTheme="minorHAnsi" w:hAnsiTheme="minorHAnsi" w:cs="Calibri"/>
          <w:color w:val="000000"/>
          <w:sz w:val="20"/>
          <w:szCs w:val="20"/>
          <w:lang w:eastAsia="en-US"/>
        </w:rPr>
      </w:pPr>
      <w:r>
        <w:rPr>
          <w:rFonts w:asciiTheme="minorHAnsi" w:eastAsiaTheme="minorHAnsi" w:hAnsiTheme="minorHAnsi" w:cs="Calibri"/>
          <w:color w:val="000000"/>
          <w:sz w:val="20"/>
          <w:szCs w:val="20"/>
          <w:lang w:eastAsia="en-US"/>
        </w:rPr>
        <w:t>7.1.6</w:t>
      </w:r>
      <w:r w:rsidR="00D369F4" w:rsidRPr="00062313">
        <w:rPr>
          <w:rFonts w:asciiTheme="minorHAnsi" w:eastAsiaTheme="minorHAnsi" w:hAnsiTheme="minorHAnsi" w:cs="Calibri"/>
          <w:color w:val="000000"/>
          <w:sz w:val="20"/>
          <w:szCs w:val="20"/>
          <w:lang w:eastAsia="en-US"/>
        </w:rPr>
        <w:t xml:space="preserve"> Zamawiający przekazuje link do postępowania oraz ID postępowania</w:t>
      </w:r>
      <w:r w:rsidR="008F576B">
        <w:rPr>
          <w:rFonts w:asciiTheme="minorHAnsi" w:eastAsiaTheme="minorHAnsi" w:hAnsiTheme="minorHAnsi" w:cs="Calibri"/>
          <w:color w:val="000000"/>
          <w:sz w:val="20"/>
          <w:szCs w:val="20"/>
          <w:lang w:eastAsia="en-US"/>
        </w:rPr>
        <w:t xml:space="preserve">, jako </w:t>
      </w:r>
      <w:r w:rsidR="008F576B" w:rsidRPr="000C069B">
        <w:rPr>
          <w:rFonts w:asciiTheme="minorHAnsi" w:eastAsiaTheme="minorHAnsi" w:hAnsiTheme="minorHAnsi" w:cs="Calibri"/>
          <w:b/>
          <w:color w:val="000000"/>
          <w:sz w:val="20"/>
          <w:szCs w:val="20"/>
          <w:lang w:eastAsia="en-US"/>
        </w:rPr>
        <w:t xml:space="preserve">załącznik  </w:t>
      </w:r>
      <w:r w:rsidR="00BC37FF" w:rsidRPr="000C069B">
        <w:rPr>
          <w:rFonts w:asciiTheme="minorHAnsi" w:eastAsiaTheme="minorHAnsi" w:hAnsiTheme="minorHAnsi" w:cs="Calibri"/>
          <w:b/>
          <w:color w:val="000000"/>
          <w:sz w:val="20"/>
          <w:szCs w:val="20"/>
          <w:lang w:eastAsia="en-US"/>
        </w:rPr>
        <w:t>n</w:t>
      </w:r>
      <w:r w:rsidR="008F576B" w:rsidRPr="000C069B">
        <w:rPr>
          <w:rFonts w:asciiTheme="minorHAnsi" w:eastAsiaTheme="minorHAnsi" w:hAnsiTheme="minorHAnsi" w:cs="Calibri"/>
          <w:b/>
          <w:color w:val="000000"/>
          <w:sz w:val="20"/>
          <w:szCs w:val="20"/>
          <w:lang w:eastAsia="en-US"/>
        </w:rPr>
        <w:t xml:space="preserve">r </w:t>
      </w:r>
      <w:r w:rsidR="0088485E">
        <w:rPr>
          <w:rFonts w:asciiTheme="minorHAnsi" w:eastAsiaTheme="minorHAnsi" w:hAnsiTheme="minorHAnsi" w:cs="Calibri"/>
          <w:b/>
          <w:color w:val="000000"/>
          <w:sz w:val="20"/>
          <w:szCs w:val="20"/>
          <w:lang w:eastAsia="en-US"/>
        </w:rPr>
        <w:t xml:space="preserve"> 11 </w:t>
      </w:r>
      <w:r w:rsidR="008F576B" w:rsidRPr="000C069B">
        <w:rPr>
          <w:rFonts w:asciiTheme="minorHAnsi" w:eastAsiaTheme="minorHAnsi" w:hAnsiTheme="minorHAnsi" w:cs="Calibri"/>
          <w:b/>
          <w:color w:val="000000"/>
          <w:sz w:val="20"/>
          <w:szCs w:val="20"/>
          <w:lang w:eastAsia="en-US"/>
        </w:rPr>
        <w:t>do SWZ</w:t>
      </w:r>
      <w:r w:rsidR="00C63F18" w:rsidRPr="00062313">
        <w:rPr>
          <w:rFonts w:asciiTheme="minorHAnsi" w:eastAsiaTheme="minorHAnsi" w:hAnsiTheme="minorHAnsi" w:cs="Calibri"/>
          <w:color w:val="000000"/>
          <w:sz w:val="20"/>
          <w:szCs w:val="20"/>
          <w:lang w:eastAsia="en-US"/>
        </w:rPr>
        <w:t xml:space="preserve">, </w:t>
      </w:r>
      <w:r w:rsidR="00D369F4" w:rsidRPr="00062313">
        <w:rPr>
          <w:rFonts w:asciiTheme="minorHAnsi" w:eastAsiaTheme="minorHAnsi" w:hAnsiTheme="minorHAnsi" w:cs="Calibri"/>
          <w:color w:val="000000"/>
          <w:sz w:val="20"/>
          <w:szCs w:val="20"/>
          <w:lang w:eastAsia="en-US"/>
        </w:rPr>
        <w:t>Postępowanie można wyszukać również na „</w:t>
      </w:r>
      <w:r w:rsidR="00D369F4" w:rsidRPr="00062313">
        <w:rPr>
          <w:rFonts w:asciiTheme="minorHAnsi" w:eastAsiaTheme="minorHAnsi" w:hAnsiTheme="minorHAnsi" w:cs="Calibri,Italic"/>
          <w:i/>
          <w:iCs/>
          <w:color w:val="000000"/>
          <w:sz w:val="20"/>
          <w:szCs w:val="20"/>
          <w:lang w:eastAsia="en-US"/>
        </w:rPr>
        <w:t xml:space="preserve">Liście wszystkich postępowań” </w:t>
      </w:r>
      <w:r>
        <w:rPr>
          <w:rFonts w:asciiTheme="minorHAnsi" w:eastAsiaTheme="minorHAnsi" w:hAnsiTheme="minorHAnsi" w:cs="Calibri"/>
          <w:color w:val="000000"/>
          <w:sz w:val="20"/>
          <w:szCs w:val="20"/>
          <w:lang w:eastAsia="en-US"/>
        </w:rPr>
        <w:t xml:space="preserve">w </w:t>
      </w:r>
      <w:proofErr w:type="spellStart"/>
      <w:r>
        <w:rPr>
          <w:rFonts w:asciiTheme="minorHAnsi" w:eastAsiaTheme="minorHAnsi" w:hAnsiTheme="minorHAnsi" w:cs="Calibri"/>
          <w:color w:val="000000"/>
          <w:sz w:val="20"/>
          <w:szCs w:val="20"/>
          <w:lang w:eastAsia="en-US"/>
        </w:rPr>
        <w:t>miniPortalu</w:t>
      </w:r>
      <w:proofErr w:type="spellEnd"/>
      <w:r>
        <w:rPr>
          <w:rFonts w:asciiTheme="minorHAnsi" w:eastAsiaTheme="minorHAnsi" w:hAnsiTheme="minorHAnsi" w:cs="Calibri"/>
          <w:color w:val="000000"/>
          <w:sz w:val="20"/>
          <w:szCs w:val="20"/>
          <w:lang w:eastAsia="en-US"/>
        </w:rPr>
        <w:t xml:space="preserve"> </w:t>
      </w:r>
      <w:r w:rsidR="00D369F4" w:rsidRPr="00062313">
        <w:rPr>
          <w:rFonts w:asciiTheme="minorHAnsi" w:eastAsiaTheme="minorHAnsi" w:hAnsiTheme="minorHAnsi" w:cs="Calibri"/>
          <w:color w:val="000000"/>
          <w:sz w:val="20"/>
          <w:szCs w:val="20"/>
          <w:lang w:eastAsia="en-US"/>
        </w:rPr>
        <w:t xml:space="preserve">klikając wcześniej opcję </w:t>
      </w:r>
      <w:r w:rsidR="00D369F4" w:rsidRPr="00062313">
        <w:rPr>
          <w:rFonts w:asciiTheme="minorHAnsi" w:eastAsiaTheme="minorHAnsi" w:hAnsiTheme="minorHAnsi" w:cs="Calibri,Italic"/>
          <w:i/>
          <w:iCs/>
          <w:color w:val="000000"/>
          <w:sz w:val="20"/>
          <w:szCs w:val="20"/>
          <w:lang w:eastAsia="en-US"/>
        </w:rPr>
        <w:t xml:space="preserve">„Dla Wykonawców” </w:t>
      </w:r>
      <w:r w:rsidR="00D369F4" w:rsidRPr="00062313">
        <w:rPr>
          <w:rFonts w:asciiTheme="minorHAnsi" w:eastAsiaTheme="minorHAnsi" w:hAnsiTheme="minorHAnsi" w:cs="Calibri"/>
          <w:color w:val="000000"/>
          <w:sz w:val="20"/>
          <w:szCs w:val="20"/>
          <w:lang w:eastAsia="en-US"/>
        </w:rPr>
        <w:t xml:space="preserve">lub ze strony głównej z zakładki </w:t>
      </w:r>
      <w:r w:rsidR="00D369F4" w:rsidRPr="00062313">
        <w:rPr>
          <w:rFonts w:asciiTheme="minorHAnsi" w:eastAsiaTheme="minorHAnsi" w:hAnsiTheme="minorHAnsi" w:cs="Calibri,Italic"/>
          <w:i/>
          <w:iCs/>
          <w:color w:val="000000"/>
          <w:sz w:val="20"/>
          <w:szCs w:val="20"/>
          <w:lang w:eastAsia="en-US"/>
        </w:rPr>
        <w:t>Postępowania</w:t>
      </w:r>
      <w:r w:rsidR="00D369F4" w:rsidRPr="00062313">
        <w:rPr>
          <w:rFonts w:asciiTheme="minorHAnsi" w:eastAsiaTheme="minorHAnsi" w:hAnsiTheme="minorHAnsi" w:cs="Calibri"/>
          <w:color w:val="000000"/>
          <w:sz w:val="20"/>
          <w:szCs w:val="20"/>
          <w:lang w:eastAsia="en-US"/>
        </w:rPr>
        <w:t>.</w:t>
      </w:r>
    </w:p>
    <w:p w:rsidR="00062313" w:rsidRDefault="00062313" w:rsidP="00062313">
      <w:pPr>
        <w:autoSpaceDE w:val="0"/>
        <w:autoSpaceDN w:val="0"/>
        <w:adjustRightInd w:val="0"/>
        <w:jc w:val="both"/>
        <w:rPr>
          <w:rFonts w:asciiTheme="minorHAnsi" w:eastAsiaTheme="minorHAnsi" w:hAnsiTheme="minorHAnsi" w:cs="Calibri,Bold"/>
          <w:b/>
          <w:bCs/>
          <w:color w:val="000000"/>
          <w:sz w:val="20"/>
          <w:szCs w:val="20"/>
          <w:lang w:eastAsia="en-US"/>
        </w:rPr>
      </w:pPr>
    </w:p>
    <w:p w:rsidR="00D369F4" w:rsidRPr="00062313" w:rsidRDefault="00062313" w:rsidP="0088485E">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eastAsiaTheme="minorHAnsi" w:hAnsiTheme="minorHAnsi" w:cs="Calibri,Bold"/>
          <w:b/>
          <w:bCs/>
          <w:color w:val="000000"/>
          <w:sz w:val="20"/>
          <w:szCs w:val="20"/>
          <w:lang w:eastAsia="en-US"/>
        </w:rPr>
      </w:pPr>
      <w:r>
        <w:rPr>
          <w:rFonts w:asciiTheme="minorHAnsi" w:eastAsiaTheme="minorHAnsi" w:hAnsiTheme="minorHAnsi" w:cs="Calibri,Bold"/>
          <w:b/>
          <w:bCs/>
          <w:color w:val="000000"/>
          <w:sz w:val="20"/>
          <w:szCs w:val="20"/>
          <w:lang w:eastAsia="en-US"/>
        </w:rPr>
        <w:t>7.</w:t>
      </w:r>
      <w:r w:rsidR="00D369F4" w:rsidRPr="00062313">
        <w:rPr>
          <w:rFonts w:asciiTheme="minorHAnsi" w:eastAsiaTheme="minorHAnsi" w:hAnsiTheme="minorHAnsi" w:cs="Calibri,Bold"/>
          <w:b/>
          <w:bCs/>
          <w:color w:val="000000"/>
          <w:sz w:val="20"/>
          <w:szCs w:val="20"/>
          <w:lang w:eastAsia="en-US"/>
        </w:rPr>
        <w:t xml:space="preserve">2. </w:t>
      </w:r>
      <w:r w:rsidR="000C069B" w:rsidRPr="000C069B">
        <w:rPr>
          <w:rFonts w:asciiTheme="minorHAnsi" w:eastAsiaTheme="minorHAnsi" w:hAnsiTheme="minorHAnsi" w:cs="Calibri,Bold"/>
          <w:b/>
          <w:bCs/>
          <w:color w:val="000000"/>
          <w:sz w:val="20"/>
          <w:szCs w:val="20"/>
          <w:u w:val="single"/>
          <w:lang w:eastAsia="en-US"/>
        </w:rPr>
        <w:t>ZŁOŻENIE OFERTY W POSTĘPOWANIU:</w:t>
      </w:r>
    </w:p>
    <w:p w:rsidR="000C069B" w:rsidRDefault="00062313" w:rsidP="000C069B">
      <w:pPr>
        <w:widowControl w:val="0"/>
        <w:suppressAutoHyphens/>
        <w:spacing w:line="276" w:lineRule="auto"/>
        <w:jc w:val="both"/>
        <w:outlineLvl w:val="3"/>
        <w:rPr>
          <w:rFonts w:asciiTheme="minorHAnsi" w:eastAsiaTheme="minorHAnsi" w:hAnsiTheme="minorHAnsi" w:cs="Calibri"/>
          <w:color w:val="000000"/>
          <w:sz w:val="20"/>
          <w:szCs w:val="20"/>
          <w:lang w:eastAsia="en-US"/>
        </w:rPr>
      </w:pPr>
      <w:r w:rsidRPr="000C069B">
        <w:rPr>
          <w:rFonts w:asciiTheme="minorHAnsi" w:eastAsiaTheme="minorHAnsi" w:hAnsiTheme="minorHAnsi" w:cs="Calibri"/>
          <w:color w:val="000000"/>
          <w:sz w:val="20"/>
          <w:szCs w:val="20"/>
          <w:lang w:eastAsia="en-US"/>
        </w:rPr>
        <w:t xml:space="preserve">7.2.1 </w:t>
      </w:r>
      <w:r w:rsidR="00D369F4" w:rsidRPr="000C069B">
        <w:rPr>
          <w:rFonts w:asciiTheme="minorHAnsi" w:eastAsiaTheme="minorHAnsi" w:hAnsiTheme="minorHAnsi" w:cs="Calibri"/>
          <w:color w:val="000000"/>
          <w:sz w:val="20"/>
          <w:szCs w:val="20"/>
          <w:lang w:eastAsia="en-US"/>
        </w:rPr>
        <w:t xml:space="preserve">Wykonawca składa ofertę za pośrednictwem </w:t>
      </w:r>
      <w:r w:rsidR="00D369F4" w:rsidRPr="000C069B">
        <w:rPr>
          <w:rFonts w:asciiTheme="minorHAnsi" w:eastAsiaTheme="minorHAnsi" w:hAnsiTheme="minorHAnsi" w:cs="Calibri,Italic"/>
          <w:i/>
          <w:iCs/>
          <w:color w:val="000000"/>
          <w:sz w:val="20"/>
          <w:szCs w:val="20"/>
          <w:lang w:eastAsia="en-US"/>
        </w:rPr>
        <w:t>„Formularza do złożeni</w:t>
      </w:r>
      <w:r w:rsidRPr="000C069B">
        <w:rPr>
          <w:rFonts w:asciiTheme="minorHAnsi" w:eastAsiaTheme="minorHAnsi" w:hAnsiTheme="minorHAnsi" w:cs="Calibri,Italic"/>
          <w:i/>
          <w:iCs/>
          <w:color w:val="000000"/>
          <w:sz w:val="20"/>
          <w:szCs w:val="20"/>
          <w:lang w:eastAsia="en-US"/>
        </w:rPr>
        <w:t xml:space="preserve">a, zmiany, wycofania oferty lub </w:t>
      </w:r>
      <w:r w:rsidR="00D369F4" w:rsidRPr="000C069B">
        <w:rPr>
          <w:rFonts w:asciiTheme="minorHAnsi" w:eastAsiaTheme="minorHAnsi" w:hAnsiTheme="minorHAnsi" w:cs="Calibri,Italic"/>
          <w:i/>
          <w:iCs/>
          <w:color w:val="000000"/>
          <w:sz w:val="20"/>
          <w:szCs w:val="20"/>
          <w:lang w:eastAsia="en-US"/>
        </w:rPr>
        <w:t xml:space="preserve">wniosku” </w:t>
      </w:r>
      <w:r w:rsidR="00D369F4" w:rsidRPr="000C069B">
        <w:rPr>
          <w:rFonts w:asciiTheme="minorHAnsi" w:eastAsiaTheme="minorHAnsi" w:hAnsiTheme="minorHAnsi" w:cs="Calibri"/>
          <w:color w:val="000000"/>
          <w:sz w:val="20"/>
          <w:szCs w:val="20"/>
          <w:lang w:eastAsia="en-US"/>
        </w:rPr>
        <w:t xml:space="preserve">dostępnego na </w:t>
      </w:r>
      <w:proofErr w:type="spellStart"/>
      <w:r w:rsidR="00D369F4" w:rsidRPr="000C069B">
        <w:rPr>
          <w:rFonts w:asciiTheme="minorHAnsi" w:eastAsiaTheme="minorHAnsi" w:hAnsiTheme="minorHAnsi" w:cs="Calibri"/>
          <w:color w:val="000000"/>
          <w:sz w:val="20"/>
          <w:szCs w:val="20"/>
          <w:lang w:eastAsia="en-US"/>
        </w:rPr>
        <w:t>ePUAP</w:t>
      </w:r>
      <w:proofErr w:type="spellEnd"/>
      <w:r w:rsidR="00D369F4" w:rsidRPr="000C069B">
        <w:rPr>
          <w:rFonts w:asciiTheme="minorHAnsi" w:eastAsiaTheme="minorHAnsi" w:hAnsiTheme="minorHAnsi" w:cs="Calibri"/>
          <w:color w:val="000000"/>
          <w:sz w:val="20"/>
          <w:szCs w:val="20"/>
          <w:lang w:eastAsia="en-US"/>
        </w:rPr>
        <w:t xml:space="preserve"> i udostępnionego również na </w:t>
      </w:r>
      <w:proofErr w:type="spellStart"/>
      <w:r w:rsidR="00D369F4" w:rsidRPr="000C069B">
        <w:rPr>
          <w:rFonts w:asciiTheme="minorHAnsi" w:eastAsiaTheme="minorHAnsi" w:hAnsiTheme="minorHAnsi" w:cs="Calibri"/>
          <w:color w:val="000000"/>
          <w:sz w:val="20"/>
          <w:szCs w:val="20"/>
          <w:lang w:eastAsia="en-US"/>
        </w:rPr>
        <w:t>miniPortalu</w:t>
      </w:r>
      <w:proofErr w:type="spellEnd"/>
      <w:r w:rsidR="00D369F4" w:rsidRPr="000C069B">
        <w:rPr>
          <w:rFonts w:asciiTheme="minorHAnsi" w:eastAsiaTheme="minorHAnsi" w:hAnsiTheme="minorHAnsi" w:cs="Calibri"/>
          <w:color w:val="000000"/>
          <w:sz w:val="20"/>
          <w:szCs w:val="20"/>
          <w:lang w:eastAsia="en-US"/>
        </w:rPr>
        <w:t>. Funkcjonalność do</w:t>
      </w:r>
      <w:r w:rsidRPr="000C069B">
        <w:rPr>
          <w:rFonts w:asciiTheme="minorHAnsi" w:eastAsiaTheme="minorHAnsi" w:hAnsiTheme="minorHAnsi" w:cs="Calibri,Italic"/>
          <w:i/>
          <w:iCs/>
          <w:color w:val="000000"/>
          <w:sz w:val="20"/>
          <w:szCs w:val="20"/>
          <w:lang w:eastAsia="en-US"/>
        </w:rPr>
        <w:t xml:space="preserve"> </w:t>
      </w:r>
      <w:r w:rsidR="00D369F4" w:rsidRPr="000C069B">
        <w:rPr>
          <w:rFonts w:asciiTheme="minorHAnsi" w:eastAsiaTheme="minorHAnsi" w:hAnsiTheme="minorHAnsi" w:cs="Calibri"/>
          <w:color w:val="000000"/>
          <w:sz w:val="20"/>
          <w:szCs w:val="20"/>
          <w:lang w:eastAsia="en-US"/>
        </w:rPr>
        <w:t xml:space="preserve">zaszyfrowania oferty przez Wykonawcę jest dostępna dla wykonawców na </w:t>
      </w:r>
      <w:proofErr w:type="spellStart"/>
      <w:r w:rsidR="00D369F4" w:rsidRPr="000C069B">
        <w:rPr>
          <w:rFonts w:asciiTheme="minorHAnsi" w:eastAsiaTheme="minorHAnsi" w:hAnsiTheme="minorHAnsi" w:cs="Calibri"/>
          <w:color w:val="000000"/>
          <w:sz w:val="20"/>
          <w:szCs w:val="20"/>
          <w:lang w:eastAsia="en-US"/>
        </w:rPr>
        <w:t>miniPortalu</w:t>
      </w:r>
      <w:proofErr w:type="spellEnd"/>
      <w:r w:rsidR="00D369F4" w:rsidRPr="000C069B">
        <w:rPr>
          <w:rFonts w:asciiTheme="minorHAnsi" w:eastAsiaTheme="minorHAnsi" w:hAnsiTheme="minorHAnsi" w:cs="Calibri"/>
          <w:color w:val="000000"/>
          <w:sz w:val="20"/>
          <w:szCs w:val="20"/>
          <w:lang w:eastAsia="en-US"/>
        </w:rPr>
        <w:t>, w szczegółach</w:t>
      </w:r>
      <w:r w:rsidRPr="000C069B">
        <w:rPr>
          <w:rFonts w:asciiTheme="minorHAnsi" w:eastAsiaTheme="minorHAnsi" w:hAnsiTheme="minorHAnsi" w:cs="Calibri,Italic"/>
          <w:i/>
          <w:iCs/>
          <w:color w:val="000000"/>
          <w:sz w:val="20"/>
          <w:szCs w:val="20"/>
          <w:lang w:eastAsia="en-US"/>
        </w:rPr>
        <w:t xml:space="preserve"> </w:t>
      </w:r>
      <w:r w:rsidR="00D369F4" w:rsidRPr="000C069B">
        <w:rPr>
          <w:rFonts w:asciiTheme="minorHAnsi" w:eastAsiaTheme="minorHAnsi" w:hAnsiTheme="minorHAnsi" w:cs="Calibri"/>
          <w:color w:val="000000"/>
          <w:sz w:val="20"/>
          <w:szCs w:val="20"/>
          <w:lang w:eastAsia="en-US"/>
        </w:rPr>
        <w:t xml:space="preserve">danego postępowania. W formularzu oferty Wykonawca zobowiązany jest podać adres skrzynki </w:t>
      </w:r>
      <w:proofErr w:type="spellStart"/>
      <w:r w:rsidR="00D369F4" w:rsidRPr="000C069B">
        <w:rPr>
          <w:rFonts w:asciiTheme="minorHAnsi" w:eastAsiaTheme="minorHAnsi" w:hAnsiTheme="minorHAnsi" w:cs="Calibri"/>
          <w:color w:val="000000"/>
          <w:sz w:val="20"/>
          <w:szCs w:val="20"/>
          <w:lang w:eastAsia="en-US"/>
        </w:rPr>
        <w:t>ePUAP</w:t>
      </w:r>
      <w:proofErr w:type="spellEnd"/>
      <w:r w:rsidR="00D369F4" w:rsidRPr="000C069B">
        <w:rPr>
          <w:rFonts w:asciiTheme="minorHAnsi" w:eastAsiaTheme="minorHAnsi" w:hAnsiTheme="minorHAnsi" w:cs="Calibri,Bold"/>
          <w:b/>
          <w:bCs/>
          <w:color w:val="000000"/>
          <w:sz w:val="20"/>
          <w:szCs w:val="20"/>
          <w:lang w:eastAsia="en-US"/>
        </w:rPr>
        <w:t xml:space="preserve">, </w:t>
      </w:r>
      <w:r w:rsidR="00D369F4" w:rsidRPr="000C069B">
        <w:rPr>
          <w:rFonts w:asciiTheme="minorHAnsi" w:eastAsiaTheme="minorHAnsi" w:hAnsiTheme="minorHAnsi" w:cs="Calibri"/>
          <w:color w:val="000000"/>
          <w:sz w:val="20"/>
          <w:szCs w:val="20"/>
          <w:lang w:eastAsia="en-US"/>
        </w:rPr>
        <w:t>na</w:t>
      </w:r>
      <w:r w:rsidRPr="000C069B">
        <w:rPr>
          <w:rFonts w:asciiTheme="minorHAnsi" w:eastAsiaTheme="minorHAnsi" w:hAnsiTheme="minorHAnsi" w:cs="Calibri,Italic"/>
          <w:i/>
          <w:iCs/>
          <w:color w:val="000000"/>
          <w:sz w:val="20"/>
          <w:szCs w:val="20"/>
          <w:lang w:eastAsia="en-US"/>
        </w:rPr>
        <w:t xml:space="preserve"> </w:t>
      </w:r>
      <w:r w:rsidR="00D369F4" w:rsidRPr="000C069B">
        <w:rPr>
          <w:rFonts w:asciiTheme="minorHAnsi" w:eastAsiaTheme="minorHAnsi" w:hAnsiTheme="minorHAnsi" w:cs="Calibri"/>
          <w:color w:val="000000"/>
          <w:sz w:val="20"/>
          <w:szCs w:val="20"/>
          <w:lang w:eastAsia="en-US"/>
        </w:rPr>
        <w:t>którym prowadzona będzie korespon</w:t>
      </w:r>
      <w:r w:rsidR="000C069B" w:rsidRPr="000C069B">
        <w:rPr>
          <w:rFonts w:asciiTheme="minorHAnsi" w:eastAsiaTheme="minorHAnsi" w:hAnsiTheme="minorHAnsi" w:cs="Calibri"/>
          <w:color w:val="000000"/>
          <w:sz w:val="20"/>
          <w:szCs w:val="20"/>
          <w:lang w:eastAsia="en-US"/>
        </w:rPr>
        <w:t xml:space="preserve">dencja związana z postępowaniem. </w:t>
      </w:r>
    </w:p>
    <w:p w:rsidR="000C069B" w:rsidRPr="000C069B" w:rsidRDefault="000C069B" w:rsidP="000C069B">
      <w:pPr>
        <w:widowControl w:val="0"/>
        <w:suppressAutoHyphens/>
        <w:spacing w:line="276" w:lineRule="auto"/>
        <w:jc w:val="both"/>
        <w:outlineLvl w:val="3"/>
        <w:rPr>
          <w:rFonts w:asciiTheme="minorHAnsi" w:hAnsiTheme="minorHAnsi"/>
          <w:b/>
          <w:color w:val="000000" w:themeColor="text1"/>
          <w:sz w:val="20"/>
          <w:szCs w:val="20"/>
        </w:rPr>
      </w:pPr>
      <w:r w:rsidRPr="000C069B">
        <w:rPr>
          <w:rFonts w:asciiTheme="minorHAnsi" w:hAnsiTheme="minorHAnsi"/>
          <w:color w:val="000000" w:themeColor="text1"/>
          <w:sz w:val="20"/>
          <w:szCs w:val="20"/>
        </w:rPr>
        <w:t xml:space="preserve">Adres skrzynki </w:t>
      </w:r>
      <w:proofErr w:type="spellStart"/>
      <w:r w:rsidRPr="000C069B">
        <w:rPr>
          <w:rFonts w:asciiTheme="minorHAnsi" w:hAnsiTheme="minorHAnsi"/>
          <w:color w:val="000000" w:themeColor="text1"/>
          <w:sz w:val="20"/>
          <w:szCs w:val="20"/>
        </w:rPr>
        <w:t>epuap</w:t>
      </w:r>
      <w:proofErr w:type="spellEnd"/>
      <w:r w:rsidRPr="000C069B">
        <w:rPr>
          <w:rFonts w:asciiTheme="minorHAnsi" w:hAnsiTheme="minorHAnsi"/>
          <w:color w:val="000000" w:themeColor="text1"/>
          <w:sz w:val="20"/>
          <w:szCs w:val="20"/>
        </w:rPr>
        <w:t xml:space="preserve"> </w:t>
      </w:r>
      <w:r>
        <w:rPr>
          <w:rFonts w:asciiTheme="minorHAnsi" w:hAnsiTheme="minorHAnsi"/>
          <w:b/>
          <w:color w:val="000000" w:themeColor="text1"/>
          <w:sz w:val="20"/>
          <w:szCs w:val="20"/>
        </w:rPr>
        <w:t>Zamawiającego: /Muzeum Budownictwa Ludowego</w:t>
      </w:r>
      <w:r w:rsidRPr="000C069B">
        <w:rPr>
          <w:rFonts w:asciiTheme="minorHAnsi" w:hAnsiTheme="minorHAnsi"/>
          <w:b/>
          <w:color w:val="000000" w:themeColor="text1"/>
          <w:sz w:val="20"/>
          <w:szCs w:val="20"/>
        </w:rPr>
        <w:t>/</w:t>
      </w:r>
      <w:proofErr w:type="spellStart"/>
      <w:r w:rsidRPr="000C069B">
        <w:rPr>
          <w:rFonts w:asciiTheme="minorHAnsi" w:hAnsiTheme="minorHAnsi"/>
          <w:b/>
          <w:color w:val="000000" w:themeColor="text1"/>
          <w:sz w:val="20"/>
          <w:szCs w:val="20"/>
        </w:rPr>
        <w:t>SkrytkaESP</w:t>
      </w:r>
      <w:proofErr w:type="spellEnd"/>
    </w:p>
    <w:p w:rsidR="00D369F4" w:rsidRPr="00062313" w:rsidRDefault="00D369F4" w:rsidP="00062313">
      <w:pPr>
        <w:autoSpaceDE w:val="0"/>
        <w:autoSpaceDN w:val="0"/>
        <w:adjustRightInd w:val="0"/>
        <w:jc w:val="both"/>
        <w:rPr>
          <w:rFonts w:asciiTheme="minorHAnsi" w:eastAsiaTheme="minorHAnsi" w:hAnsiTheme="minorHAnsi" w:cs="Calibri,Italic"/>
          <w:i/>
          <w:iCs/>
          <w:color w:val="000000"/>
          <w:sz w:val="20"/>
          <w:szCs w:val="20"/>
          <w:lang w:eastAsia="en-US"/>
        </w:rPr>
      </w:pPr>
    </w:p>
    <w:p w:rsidR="000C069B" w:rsidRDefault="00062313" w:rsidP="00062313">
      <w:pPr>
        <w:autoSpaceDE w:val="0"/>
        <w:autoSpaceDN w:val="0"/>
        <w:adjustRightInd w:val="0"/>
        <w:jc w:val="both"/>
        <w:rPr>
          <w:rFonts w:asciiTheme="minorHAnsi" w:eastAsiaTheme="minorHAnsi" w:hAnsiTheme="minorHAnsi" w:cs="Calibri"/>
          <w:b/>
          <w:color w:val="000000"/>
          <w:sz w:val="20"/>
          <w:szCs w:val="20"/>
          <w:lang w:eastAsia="en-US"/>
        </w:rPr>
      </w:pPr>
      <w:r>
        <w:rPr>
          <w:rFonts w:asciiTheme="minorHAnsi" w:eastAsiaTheme="minorHAnsi" w:hAnsiTheme="minorHAnsi" w:cs="Calibri"/>
          <w:color w:val="000000"/>
          <w:sz w:val="20"/>
          <w:szCs w:val="20"/>
          <w:lang w:eastAsia="en-US"/>
        </w:rPr>
        <w:t>7.2.2</w:t>
      </w:r>
      <w:r w:rsidR="00D369F4" w:rsidRPr="00062313">
        <w:rPr>
          <w:rFonts w:asciiTheme="minorHAnsi" w:eastAsiaTheme="minorHAnsi" w:hAnsiTheme="minorHAnsi" w:cs="Calibri"/>
          <w:color w:val="000000"/>
          <w:sz w:val="20"/>
          <w:szCs w:val="20"/>
          <w:lang w:eastAsia="en-US"/>
        </w:rPr>
        <w:t xml:space="preserve"> </w:t>
      </w:r>
      <w:r w:rsidR="00D369F4" w:rsidRPr="000C069B">
        <w:rPr>
          <w:rFonts w:asciiTheme="minorHAnsi" w:eastAsiaTheme="minorHAnsi" w:hAnsiTheme="minorHAnsi" w:cs="Calibri"/>
          <w:b/>
          <w:color w:val="000000"/>
          <w:sz w:val="20"/>
          <w:szCs w:val="20"/>
          <w:lang w:eastAsia="en-US"/>
        </w:rPr>
        <w:t xml:space="preserve">ofertę składa się, </w:t>
      </w:r>
      <w:r w:rsidR="00D369F4" w:rsidRPr="000C069B">
        <w:rPr>
          <w:rFonts w:asciiTheme="minorHAnsi" w:eastAsiaTheme="minorHAnsi" w:hAnsiTheme="minorHAnsi" w:cs="Calibri"/>
          <w:b/>
          <w:color w:val="000000"/>
          <w:sz w:val="20"/>
          <w:szCs w:val="20"/>
          <w:u w:val="single"/>
          <w:lang w:eastAsia="en-US"/>
        </w:rPr>
        <w:t>pod rygorem nieważności</w:t>
      </w:r>
      <w:r w:rsidR="00D369F4" w:rsidRPr="000C069B">
        <w:rPr>
          <w:rFonts w:asciiTheme="minorHAnsi" w:eastAsiaTheme="minorHAnsi" w:hAnsiTheme="minorHAnsi" w:cs="Calibri"/>
          <w:b/>
          <w:color w:val="000000"/>
          <w:sz w:val="20"/>
          <w:szCs w:val="20"/>
          <w:lang w:eastAsia="en-US"/>
        </w:rPr>
        <w:t>, w formie elektroniczn</w:t>
      </w:r>
      <w:r w:rsidRPr="000C069B">
        <w:rPr>
          <w:rFonts w:asciiTheme="minorHAnsi" w:eastAsiaTheme="minorHAnsi" w:hAnsiTheme="minorHAnsi" w:cs="Calibri"/>
          <w:b/>
          <w:color w:val="000000"/>
          <w:sz w:val="20"/>
          <w:szCs w:val="20"/>
          <w:lang w:eastAsia="en-US"/>
        </w:rPr>
        <w:t>ej</w:t>
      </w:r>
      <w:r w:rsidR="000C069B" w:rsidRPr="000C069B">
        <w:rPr>
          <w:rFonts w:asciiTheme="minorHAnsi" w:eastAsiaTheme="minorHAnsi" w:hAnsiTheme="minorHAnsi" w:cs="Calibri"/>
          <w:b/>
          <w:color w:val="000000"/>
          <w:sz w:val="20"/>
          <w:szCs w:val="20"/>
          <w:lang w:eastAsia="en-US"/>
        </w:rPr>
        <w:t xml:space="preserve"> (kwalifikowany podpis elektroniczny)</w:t>
      </w:r>
      <w:r w:rsidRPr="000C069B">
        <w:rPr>
          <w:rFonts w:asciiTheme="minorHAnsi" w:eastAsiaTheme="minorHAnsi" w:hAnsiTheme="minorHAnsi" w:cs="Calibri"/>
          <w:b/>
          <w:color w:val="000000"/>
          <w:sz w:val="20"/>
          <w:szCs w:val="20"/>
          <w:lang w:eastAsia="en-US"/>
        </w:rPr>
        <w:t xml:space="preserve"> lub w postaci elektronicznej </w:t>
      </w:r>
      <w:r w:rsidR="00D369F4" w:rsidRPr="000C069B">
        <w:rPr>
          <w:rFonts w:asciiTheme="minorHAnsi" w:eastAsiaTheme="minorHAnsi" w:hAnsiTheme="minorHAnsi" w:cs="Calibri"/>
          <w:b/>
          <w:color w:val="000000"/>
          <w:sz w:val="20"/>
          <w:szCs w:val="20"/>
          <w:lang w:eastAsia="en-US"/>
        </w:rPr>
        <w:t xml:space="preserve">opatrzonej podpisem zaufanym lub podpisem osobistym. </w:t>
      </w:r>
    </w:p>
    <w:p w:rsidR="00D369F4" w:rsidRPr="00062313" w:rsidRDefault="00D369F4" w:rsidP="00062313">
      <w:pPr>
        <w:autoSpaceDE w:val="0"/>
        <w:autoSpaceDN w:val="0"/>
        <w:adjustRightInd w:val="0"/>
        <w:jc w:val="both"/>
        <w:rPr>
          <w:rFonts w:asciiTheme="minorHAnsi" w:eastAsiaTheme="minorHAnsi" w:hAnsiTheme="minorHAnsi" w:cs="Calibri"/>
          <w:color w:val="000000"/>
          <w:sz w:val="20"/>
          <w:szCs w:val="20"/>
          <w:lang w:eastAsia="en-US"/>
        </w:rPr>
      </w:pPr>
      <w:r w:rsidRPr="00062313">
        <w:rPr>
          <w:rFonts w:asciiTheme="minorHAnsi" w:eastAsiaTheme="minorHAnsi" w:hAnsiTheme="minorHAnsi" w:cs="Calibri"/>
          <w:color w:val="000000"/>
          <w:sz w:val="20"/>
          <w:szCs w:val="20"/>
          <w:lang w:eastAsia="en-US"/>
        </w:rPr>
        <w:t>Sposób złoże</w:t>
      </w:r>
      <w:r w:rsidR="00062313">
        <w:rPr>
          <w:rFonts w:asciiTheme="minorHAnsi" w:eastAsiaTheme="minorHAnsi" w:hAnsiTheme="minorHAnsi" w:cs="Calibri"/>
          <w:color w:val="000000"/>
          <w:sz w:val="20"/>
          <w:szCs w:val="20"/>
          <w:lang w:eastAsia="en-US"/>
        </w:rPr>
        <w:t xml:space="preserve">nia oferty, w tym zaszyfrowania </w:t>
      </w:r>
      <w:r w:rsidRPr="00062313">
        <w:rPr>
          <w:rFonts w:asciiTheme="minorHAnsi" w:eastAsiaTheme="minorHAnsi" w:hAnsiTheme="minorHAnsi" w:cs="Calibri"/>
          <w:color w:val="000000"/>
          <w:sz w:val="20"/>
          <w:szCs w:val="20"/>
          <w:lang w:eastAsia="en-US"/>
        </w:rPr>
        <w:t xml:space="preserve">oferty opisany został w </w:t>
      </w:r>
      <w:r w:rsidRPr="00062313">
        <w:rPr>
          <w:rFonts w:asciiTheme="minorHAnsi" w:eastAsiaTheme="minorHAnsi" w:hAnsiTheme="minorHAnsi" w:cs="Calibri,Italic"/>
          <w:i/>
          <w:iCs/>
          <w:color w:val="000000"/>
          <w:sz w:val="20"/>
          <w:szCs w:val="20"/>
          <w:lang w:eastAsia="en-US"/>
        </w:rPr>
        <w:t>„Instrukcji użytkownika”</w:t>
      </w:r>
      <w:r w:rsidRPr="00062313">
        <w:rPr>
          <w:rFonts w:asciiTheme="minorHAnsi" w:eastAsiaTheme="minorHAnsi" w:hAnsiTheme="minorHAnsi" w:cs="Calibri"/>
          <w:color w:val="000000"/>
          <w:sz w:val="20"/>
          <w:szCs w:val="20"/>
          <w:lang w:eastAsia="en-US"/>
        </w:rPr>
        <w:t>, dostępnej na stronie: https</w:t>
      </w:r>
      <w:r w:rsidR="00062313">
        <w:rPr>
          <w:rFonts w:asciiTheme="minorHAnsi" w:eastAsiaTheme="minorHAnsi" w:hAnsiTheme="minorHAnsi" w:cs="Calibri"/>
          <w:color w:val="000000"/>
          <w:sz w:val="20"/>
          <w:szCs w:val="20"/>
          <w:lang w:eastAsia="en-US"/>
        </w:rPr>
        <w:t>://miniportal.uzp.gov.pl/</w:t>
      </w:r>
      <w:r w:rsidRPr="00062313">
        <w:rPr>
          <w:rFonts w:asciiTheme="minorHAnsi" w:eastAsiaTheme="minorHAnsi" w:hAnsiTheme="minorHAnsi" w:cs="Calibri"/>
          <w:color w:val="000000"/>
          <w:sz w:val="20"/>
          <w:szCs w:val="20"/>
          <w:lang w:eastAsia="en-US"/>
        </w:rPr>
        <w:t>,</w:t>
      </w:r>
    </w:p>
    <w:p w:rsidR="00D369F4" w:rsidRPr="00062313" w:rsidRDefault="00062313" w:rsidP="00062313">
      <w:pPr>
        <w:autoSpaceDE w:val="0"/>
        <w:autoSpaceDN w:val="0"/>
        <w:adjustRightInd w:val="0"/>
        <w:jc w:val="both"/>
        <w:rPr>
          <w:rFonts w:asciiTheme="minorHAnsi" w:eastAsiaTheme="minorHAnsi" w:hAnsiTheme="minorHAnsi" w:cs="Calibri"/>
          <w:color w:val="000000"/>
          <w:sz w:val="20"/>
          <w:szCs w:val="20"/>
          <w:lang w:eastAsia="en-US"/>
        </w:rPr>
      </w:pPr>
      <w:r>
        <w:rPr>
          <w:rFonts w:asciiTheme="minorHAnsi" w:eastAsiaTheme="minorHAnsi" w:hAnsiTheme="minorHAnsi" w:cs="Calibri"/>
          <w:color w:val="000000"/>
          <w:sz w:val="20"/>
          <w:szCs w:val="20"/>
          <w:lang w:eastAsia="en-US"/>
        </w:rPr>
        <w:t>7.2.3</w:t>
      </w:r>
      <w:r w:rsidR="00D369F4" w:rsidRPr="00062313">
        <w:rPr>
          <w:rFonts w:asciiTheme="minorHAnsi" w:eastAsiaTheme="minorHAnsi" w:hAnsiTheme="minorHAnsi" w:cs="Calibri"/>
          <w:color w:val="000000"/>
          <w:sz w:val="20"/>
          <w:szCs w:val="20"/>
          <w:lang w:eastAsia="en-US"/>
        </w:rPr>
        <w:t xml:space="preserve"> jeżeli dokumenty elektroniczne, przekazywane przy użyciu środków komuni</w:t>
      </w:r>
      <w:r>
        <w:rPr>
          <w:rFonts w:asciiTheme="minorHAnsi" w:eastAsiaTheme="minorHAnsi" w:hAnsiTheme="minorHAnsi" w:cs="Calibri"/>
          <w:color w:val="000000"/>
          <w:sz w:val="20"/>
          <w:szCs w:val="20"/>
          <w:lang w:eastAsia="en-US"/>
        </w:rPr>
        <w:t xml:space="preserve">kacji elektronicznej, zawierają </w:t>
      </w:r>
      <w:r w:rsidR="00D369F4" w:rsidRPr="00062313">
        <w:rPr>
          <w:rFonts w:asciiTheme="minorHAnsi" w:eastAsiaTheme="minorHAnsi" w:hAnsiTheme="minorHAnsi" w:cs="Calibri"/>
          <w:color w:val="000000"/>
          <w:sz w:val="20"/>
          <w:szCs w:val="20"/>
          <w:lang w:eastAsia="en-US"/>
        </w:rPr>
        <w:t>informacje stanowiące tajemnicę przedsiębiorstwa w rozumieniu przepisów</w:t>
      </w:r>
      <w:r>
        <w:rPr>
          <w:rFonts w:asciiTheme="minorHAnsi" w:eastAsiaTheme="minorHAnsi" w:hAnsiTheme="minorHAnsi" w:cs="Calibri"/>
          <w:color w:val="000000"/>
          <w:sz w:val="20"/>
          <w:szCs w:val="20"/>
          <w:lang w:eastAsia="en-US"/>
        </w:rPr>
        <w:t xml:space="preserve"> ustawy z dnia 16 kwietnia 1993 </w:t>
      </w:r>
      <w:r w:rsidR="00D369F4" w:rsidRPr="00062313">
        <w:rPr>
          <w:rFonts w:asciiTheme="minorHAnsi" w:eastAsiaTheme="minorHAnsi" w:hAnsiTheme="minorHAnsi" w:cs="Calibri"/>
          <w:color w:val="000000"/>
          <w:sz w:val="20"/>
          <w:szCs w:val="20"/>
          <w:lang w:eastAsia="en-US"/>
        </w:rPr>
        <w:t>r. o zwalczaniu nieuczciwej konkurencji (Dz. U. z 2020 r. poz. 1913),</w:t>
      </w:r>
      <w:r>
        <w:rPr>
          <w:rFonts w:asciiTheme="minorHAnsi" w:eastAsiaTheme="minorHAnsi" w:hAnsiTheme="minorHAnsi" w:cs="Calibri"/>
          <w:color w:val="000000"/>
          <w:sz w:val="20"/>
          <w:szCs w:val="20"/>
          <w:lang w:eastAsia="en-US"/>
        </w:rPr>
        <w:t xml:space="preserve"> wykonawca, w celu utrzymania w </w:t>
      </w:r>
      <w:r w:rsidR="00D369F4" w:rsidRPr="00062313">
        <w:rPr>
          <w:rFonts w:asciiTheme="minorHAnsi" w:eastAsiaTheme="minorHAnsi" w:hAnsiTheme="minorHAnsi" w:cs="Calibri"/>
          <w:color w:val="000000"/>
          <w:sz w:val="20"/>
          <w:szCs w:val="20"/>
          <w:lang w:eastAsia="en-US"/>
        </w:rPr>
        <w:t>poufności tych informacji, przekazuje je w wydzielonym i odpow</w:t>
      </w:r>
      <w:r>
        <w:rPr>
          <w:rFonts w:asciiTheme="minorHAnsi" w:eastAsiaTheme="minorHAnsi" w:hAnsiTheme="minorHAnsi" w:cs="Calibri"/>
          <w:color w:val="000000"/>
          <w:sz w:val="20"/>
          <w:szCs w:val="20"/>
          <w:lang w:eastAsia="en-US"/>
        </w:rPr>
        <w:t xml:space="preserve">iednio oznaczonym pliku, wraz z </w:t>
      </w:r>
      <w:r w:rsidR="00D369F4" w:rsidRPr="00062313">
        <w:rPr>
          <w:rFonts w:asciiTheme="minorHAnsi" w:eastAsiaTheme="minorHAnsi" w:hAnsiTheme="minorHAnsi" w:cs="Calibri"/>
          <w:color w:val="000000"/>
          <w:sz w:val="20"/>
          <w:szCs w:val="20"/>
          <w:lang w:eastAsia="en-US"/>
        </w:rPr>
        <w:t xml:space="preserve">jednoczesnym zaznaczeniem polecenia </w:t>
      </w:r>
      <w:r w:rsidR="00D369F4" w:rsidRPr="00062313">
        <w:rPr>
          <w:rFonts w:asciiTheme="minorHAnsi" w:eastAsiaTheme="minorHAnsi" w:hAnsiTheme="minorHAnsi" w:cs="Calibri,Italic"/>
          <w:i/>
          <w:iCs/>
          <w:color w:val="000000"/>
          <w:sz w:val="20"/>
          <w:szCs w:val="20"/>
          <w:lang w:eastAsia="en-US"/>
        </w:rPr>
        <w:t xml:space="preserve">„Załącznik stanowiący tajemnicę przedsiębiorstwa” </w:t>
      </w:r>
      <w:r>
        <w:rPr>
          <w:rFonts w:asciiTheme="minorHAnsi" w:eastAsiaTheme="minorHAnsi" w:hAnsiTheme="minorHAnsi" w:cs="Calibri"/>
          <w:color w:val="000000"/>
          <w:sz w:val="20"/>
          <w:szCs w:val="20"/>
          <w:lang w:eastAsia="en-US"/>
        </w:rPr>
        <w:t xml:space="preserve">a następnie </w:t>
      </w:r>
      <w:r w:rsidR="00D369F4" w:rsidRPr="00062313">
        <w:rPr>
          <w:rFonts w:asciiTheme="minorHAnsi" w:eastAsiaTheme="minorHAnsi" w:hAnsiTheme="minorHAnsi" w:cs="Calibri"/>
          <w:color w:val="000000"/>
          <w:sz w:val="20"/>
          <w:szCs w:val="20"/>
          <w:lang w:eastAsia="en-US"/>
        </w:rPr>
        <w:t>wraz z plikami stanowiącymi jawną część należy ten plik zaszyfrować,</w:t>
      </w:r>
    </w:p>
    <w:p w:rsidR="00D369F4" w:rsidRPr="00020683" w:rsidRDefault="00062313" w:rsidP="00062313">
      <w:pPr>
        <w:autoSpaceDE w:val="0"/>
        <w:autoSpaceDN w:val="0"/>
        <w:adjustRightInd w:val="0"/>
        <w:jc w:val="both"/>
        <w:rPr>
          <w:rFonts w:asciiTheme="minorHAnsi" w:eastAsiaTheme="minorHAnsi" w:hAnsiTheme="minorHAnsi" w:cs="Calibri"/>
          <w:lang w:eastAsia="en-US"/>
        </w:rPr>
      </w:pPr>
      <w:r w:rsidRPr="00020683">
        <w:rPr>
          <w:rFonts w:asciiTheme="minorHAnsi" w:eastAsiaTheme="minorHAnsi" w:hAnsiTheme="minorHAnsi" w:cs="Calibri"/>
          <w:sz w:val="20"/>
          <w:szCs w:val="20"/>
          <w:lang w:eastAsia="en-US"/>
        </w:rPr>
        <w:t>7.2.4</w:t>
      </w:r>
      <w:r w:rsidR="00D369F4" w:rsidRPr="00020683">
        <w:rPr>
          <w:rFonts w:asciiTheme="minorHAnsi" w:eastAsiaTheme="minorHAnsi" w:hAnsiTheme="minorHAnsi" w:cs="Calibri"/>
          <w:sz w:val="20"/>
          <w:szCs w:val="20"/>
          <w:lang w:eastAsia="en-US"/>
        </w:rPr>
        <w:t xml:space="preserve"> </w:t>
      </w:r>
      <w:r w:rsidR="00D369F4" w:rsidRPr="00020683">
        <w:rPr>
          <w:rFonts w:asciiTheme="minorHAnsi" w:eastAsiaTheme="minorHAnsi" w:hAnsiTheme="minorHAnsi" w:cs="Calibri"/>
          <w:b/>
          <w:sz w:val="20"/>
          <w:szCs w:val="20"/>
          <w:u w:val="single"/>
          <w:lang w:eastAsia="en-US"/>
        </w:rPr>
        <w:t>do oferty należy dołączyć oświadczenie o niepodleganiu wykluczeniu</w:t>
      </w:r>
      <w:r w:rsidRPr="00020683">
        <w:rPr>
          <w:rFonts w:asciiTheme="minorHAnsi" w:eastAsiaTheme="minorHAnsi" w:hAnsiTheme="minorHAnsi" w:cs="Calibri"/>
          <w:b/>
          <w:sz w:val="20"/>
          <w:szCs w:val="20"/>
          <w:u w:val="single"/>
          <w:lang w:eastAsia="en-US"/>
        </w:rPr>
        <w:t xml:space="preserve">, spełnianiu warunków udziału w </w:t>
      </w:r>
      <w:r w:rsidR="00D369F4" w:rsidRPr="00020683">
        <w:rPr>
          <w:rFonts w:asciiTheme="minorHAnsi" w:eastAsiaTheme="minorHAnsi" w:hAnsiTheme="minorHAnsi" w:cs="Calibri"/>
          <w:b/>
          <w:sz w:val="20"/>
          <w:szCs w:val="20"/>
          <w:u w:val="single"/>
          <w:lang w:eastAsia="en-US"/>
        </w:rPr>
        <w:t xml:space="preserve">postępowaniu, w zakresie wskazanym w niniejszym SWZ, </w:t>
      </w:r>
      <w:r w:rsidR="00D369F4" w:rsidRPr="00020683">
        <w:rPr>
          <w:rFonts w:asciiTheme="minorHAnsi" w:eastAsiaTheme="minorHAnsi" w:hAnsiTheme="minorHAnsi" w:cs="Calibri"/>
          <w:sz w:val="20"/>
          <w:szCs w:val="20"/>
          <w:lang w:eastAsia="en-US"/>
        </w:rPr>
        <w:t>w formie elektr</w:t>
      </w:r>
      <w:r w:rsidRPr="00020683">
        <w:rPr>
          <w:rFonts w:asciiTheme="minorHAnsi" w:eastAsiaTheme="minorHAnsi" w:hAnsiTheme="minorHAnsi" w:cs="Calibri"/>
          <w:sz w:val="20"/>
          <w:szCs w:val="20"/>
          <w:lang w:eastAsia="en-US"/>
        </w:rPr>
        <w:t xml:space="preserve">onicznej lub w postaci </w:t>
      </w:r>
      <w:r w:rsidR="00D369F4" w:rsidRPr="00020683">
        <w:rPr>
          <w:rFonts w:asciiTheme="minorHAnsi" w:eastAsiaTheme="minorHAnsi" w:hAnsiTheme="minorHAnsi" w:cs="Calibri"/>
          <w:sz w:val="20"/>
          <w:szCs w:val="20"/>
          <w:lang w:eastAsia="en-US"/>
        </w:rPr>
        <w:t>elektronicznej opatrzonej podpisem zaufanym lub podpisem osobistym,</w:t>
      </w:r>
      <w:r w:rsidRPr="00020683">
        <w:rPr>
          <w:rFonts w:asciiTheme="minorHAnsi" w:eastAsiaTheme="minorHAnsi" w:hAnsiTheme="minorHAnsi" w:cs="Calibri"/>
          <w:sz w:val="20"/>
          <w:szCs w:val="20"/>
          <w:lang w:eastAsia="en-US"/>
        </w:rPr>
        <w:t xml:space="preserve"> a następnie zaszyfrować wraz z </w:t>
      </w:r>
      <w:r w:rsidR="00D369F4" w:rsidRPr="00020683">
        <w:rPr>
          <w:rFonts w:asciiTheme="minorHAnsi" w:eastAsiaTheme="minorHAnsi" w:hAnsiTheme="minorHAnsi" w:cs="Calibri"/>
          <w:sz w:val="20"/>
          <w:szCs w:val="20"/>
          <w:lang w:eastAsia="en-US"/>
        </w:rPr>
        <w:t>plikami stanowiącymi ofertę</w:t>
      </w:r>
      <w:r w:rsidR="0092183A" w:rsidRPr="00020683">
        <w:rPr>
          <w:rFonts w:asciiTheme="minorHAnsi" w:eastAsiaTheme="minorHAnsi" w:hAnsiTheme="minorHAnsi" w:cs="Calibri"/>
          <w:b/>
          <w:sz w:val="20"/>
          <w:szCs w:val="20"/>
          <w:lang w:eastAsia="en-US"/>
        </w:rPr>
        <w:t>,</w:t>
      </w:r>
    </w:p>
    <w:p w:rsidR="00D369F4" w:rsidRPr="00062313" w:rsidRDefault="00062313" w:rsidP="00062313">
      <w:pPr>
        <w:autoSpaceDE w:val="0"/>
        <w:autoSpaceDN w:val="0"/>
        <w:adjustRightInd w:val="0"/>
        <w:jc w:val="both"/>
        <w:rPr>
          <w:rFonts w:asciiTheme="minorHAnsi" w:eastAsiaTheme="minorHAnsi" w:hAnsiTheme="minorHAnsi" w:cs="Calibri"/>
          <w:color w:val="000000"/>
          <w:sz w:val="20"/>
          <w:szCs w:val="20"/>
          <w:lang w:eastAsia="en-US"/>
        </w:rPr>
      </w:pPr>
      <w:r>
        <w:rPr>
          <w:rFonts w:asciiTheme="minorHAnsi" w:eastAsiaTheme="minorHAnsi" w:hAnsiTheme="minorHAnsi" w:cs="Calibri"/>
          <w:color w:val="000000"/>
          <w:sz w:val="20"/>
          <w:szCs w:val="20"/>
          <w:lang w:eastAsia="en-US"/>
        </w:rPr>
        <w:t>7.2.5</w:t>
      </w:r>
      <w:r w:rsidR="00D369F4" w:rsidRPr="00062313">
        <w:rPr>
          <w:rFonts w:asciiTheme="minorHAnsi" w:eastAsiaTheme="minorHAnsi" w:hAnsiTheme="minorHAnsi" w:cs="Calibri"/>
          <w:color w:val="000000"/>
          <w:sz w:val="20"/>
          <w:szCs w:val="20"/>
          <w:lang w:eastAsia="en-US"/>
        </w:rPr>
        <w:t xml:space="preserve"> oferta może być złożona tylko do upływu terminu składania ofert,</w:t>
      </w:r>
    </w:p>
    <w:p w:rsidR="00D369F4" w:rsidRPr="00062313" w:rsidRDefault="00062313" w:rsidP="00062313">
      <w:pPr>
        <w:autoSpaceDE w:val="0"/>
        <w:autoSpaceDN w:val="0"/>
        <w:adjustRightInd w:val="0"/>
        <w:jc w:val="both"/>
        <w:rPr>
          <w:rFonts w:asciiTheme="minorHAnsi" w:eastAsiaTheme="minorHAnsi" w:hAnsiTheme="minorHAnsi" w:cs="Calibri"/>
          <w:color w:val="000000"/>
          <w:sz w:val="20"/>
          <w:szCs w:val="20"/>
          <w:lang w:eastAsia="en-US"/>
        </w:rPr>
      </w:pPr>
      <w:r>
        <w:rPr>
          <w:rFonts w:asciiTheme="minorHAnsi" w:eastAsiaTheme="minorHAnsi" w:hAnsiTheme="minorHAnsi" w:cs="Calibri"/>
          <w:color w:val="000000"/>
          <w:sz w:val="20"/>
          <w:szCs w:val="20"/>
          <w:lang w:eastAsia="en-US"/>
        </w:rPr>
        <w:t>7.2.6</w:t>
      </w:r>
      <w:r w:rsidR="00D369F4" w:rsidRPr="00062313">
        <w:rPr>
          <w:rFonts w:asciiTheme="minorHAnsi" w:eastAsiaTheme="minorHAnsi" w:hAnsiTheme="minorHAnsi" w:cs="Calibri"/>
          <w:color w:val="000000"/>
          <w:sz w:val="20"/>
          <w:szCs w:val="20"/>
          <w:lang w:eastAsia="en-US"/>
        </w:rPr>
        <w:t xml:space="preserve"> Wykonawca może przed upływem terminu do składania ofert </w:t>
      </w:r>
      <w:r>
        <w:rPr>
          <w:rFonts w:asciiTheme="minorHAnsi" w:eastAsiaTheme="minorHAnsi" w:hAnsiTheme="minorHAnsi" w:cs="Calibri"/>
          <w:color w:val="000000"/>
          <w:sz w:val="20"/>
          <w:szCs w:val="20"/>
          <w:lang w:eastAsia="en-US"/>
        </w:rPr>
        <w:t xml:space="preserve">wycofać ofertę za pośrednictwem </w:t>
      </w:r>
      <w:r w:rsidR="00D369F4" w:rsidRPr="00062313">
        <w:rPr>
          <w:rFonts w:asciiTheme="minorHAnsi" w:eastAsiaTheme="minorHAnsi" w:hAnsiTheme="minorHAnsi" w:cs="Calibri,Italic"/>
          <w:i/>
          <w:iCs/>
          <w:color w:val="000000"/>
          <w:sz w:val="20"/>
          <w:szCs w:val="20"/>
          <w:lang w:eastAsia="en-US"/>
        </w:rPr>
        <w:t xml:space="preserve">„Formularza do złożenia, zmiany, wycofania oferty lub wniosku” </w:t>
      </w:r>
      <w:r w:rsidR="00D369F4" w:rsidRPr="00062313">
        <w:rPr>
          <w:rFonts w:asciiTheme="minorHAnsi" w:eastAsiaTheme="minorHAnsi" w:hAnsiTheme="minorHAnsi" w:cs="Calibri"/>
          <w:color w:val="000000"/>
          <w:sz w:val="20"/>
          <w:szCs w:val="20"/>
          <w:lang w:eastAsia="en-US"/>
        </w:rPr>
        <w:t>dostę</w:t>
      </w:r>
      <w:r>
        <w:rPr>
          <w:rFonts w:asciiTheme="minorHAnsi" w:eastAsiaTheme="minorHAnsi" w:hAnsiTheme="minorHAnsi" w:cs="Calibri"/>
          <w:color w:val="000000"/>
          <w:sz w:val="20"/>
          <w:szCs w:val="20"/>
          <w:lang w:eastAsia="en-US"/>
        </w:rPr>
        <w:t xml:space="preserve">pnego na </w:t>
      </w:r>
      <w:proofErr w:type="spellStart"/>
      <w:r>
        <w:rPr>
          <w:rFonts w:asciiTheme="minorHAnsi" w:eastAsiaTheme="minorHAnsi" w:hAnsiTheme="minorHAnsi" w:cs="Calibri"/>
          <w:color w:val="000000"/>
          <w:sz w:val="20"/>
          <w:szCs w:val="20"/>
          <w:lang w:eastAsia="en-US"/>
        </w:rPr>
        <w:t>ePUAP</w:t>
      </w:r>
      <w:proofErr w:type="spellEnd"/>
      <w:r>
        <w:rPr>
          <w:rFonts w:asciiTheme="minorHAnsi" w:eastAsiaTheme="minorHAnsi" w:hAnsiTheme="minorHAnsi" w:cs="Calibri"/>
          <w:color w:val="000000"/>
          <w:sz w:val="20"/>
          <w:szCs w:val="20"/>
          <w:lang w:eastAsia="en-US"/>
        </w:rPr>
        <w:t xml:space="preserve"> i udostępnionego </w:t>
      </w:r>
      <w:r w:rsidR="00D369F4" w:rsidRPr="00062313">
        <w:rPr>
          <w:rFonts w:asciiTheme="minorHAnsi" w:eastAsiaTheme="minorHAnsi" w:hAnsiTheme="minorHAnsi" w:cs="Calibri"/>
          <w:color w:val="000000"/>
          <w:sz w:val="20"/>
          <w:szCs w:val="20"/>
          <w:lang w:eastAsia="en-US"/>
        </w:rPr>
        <w:t xml:space="preserve">również na </w:t>
      </w:r>
      <w:proofErr w:type="spellStart"/>
      <w:r w:rsidR="00D369F4" w:rsidRPr="00062313">
        <w:rPr>
          <w:rFonts w:asciiTheme="minorHAnsi" w:eastAsiaTheme="minorHAnsi" w:hAnsiTheme="minorHAnsi" w:cs="Calibri"/>
          <w:color w:val="000000"/>
          <w:sz w:val="20"/>
          <w:szCs w:val="20"/>
          <w:lang w:eastAsia="en-US"/>
        </w:rPr>
        <w:t>miniPortalu</w:t>
      </w:r>
      <w:proofErr w:type="spellEnd"/>
      <w:r w:rsidR="00D369F4" w:rsidRPr="00062313">
        <w:rPr>
          <w:rFonts w:asciiTheme="minorHAnsi" w:eastAsiaTheme="minorHAnsi" w:hAnsiTheme="minorHAnsi" w:cs="Calibri"/>
          <w:color w:val="000000"/>
          <w:sz w:val="20"/>
          <w:szCs w:val="20"/>
          <w:lang w:eastAsia="en-US"/>
        </w:rPr>
        <w:t xml:space="preserve">. Sposób wycofania oferty został opisany w </w:t>
      </w:r>
      <w:r w:rsidR="00D369F4" w:rsidRPr="00062313">
        <w:rPr>
          <w:rFonts w:asciiTheme="minorHAnsi" w:eastAsiaTheme="minorHAnsi" w:hAnsiTheme="minorHAnsi" w:cs="Calibri,Italic"/>
          <w:i/>
          <w:iCs/>
          <w:color w:val="000000"/>
          <w:sz w:val="20"/>
          <w:szCs w:val="20"/>
          <w:lang w:eastAsia="en-US"/>
        </w:rPr>
        <w:t xml:space="preserve">„Instrukcji użytkownika” </w:t>
      </w:r>
      <w:r w:rsidR="00D369F4" w:rsidRPr="00062313">
        <w:rPr>
          <w:rFonts w:asciiTheme="minorHAnsi" w:eastAsiaTheme="minorHAnsi" w:hAnsiTheme="minorHAnsi" w:cs="Calibri"/>
          <w:color w:val="000000"/>
          <w:sz w:val="20"/>
          <w:szCs w:val="20"/>
          <w:lang w:eastAsia="en-US"/>
        </w:rPr>
        <w:t>dostępnej na</w:t>
      </w:r>
      <w:r>
        <w:rPr>
          <w:rFonts w:asciiTheme="minorHAnsi" w:eastAsiaTheme="minorHAnsi" w:hAnsiTheme="minorHAnsi" w:cs="Calibri"/>
          <w:color w:val="000000"/>
          <w:sz w:val="20"/>
          <w:szCs w:val="20"/>
          <w:lang w:eastAsia="en-US"/>
        </w:rPr>
        <w:t xml:space="preserve"> </w:t>
      </w:r>
      <w:proofErr w:type="spellStart"/>
      <w:r w:rsidR="00D369F4" w:rsidRPr="00062313">
        <w:rPr>
          <w:rFonts w:asciiTheme="minorHAnsi" w:eastAsiaTheme="minorHAnsi" w:hAnsiTheme="minorHAnsi" w:cs="Calibri"/>
          <w:color w:val="000000"/>
          <w:sz w:val="20"/>
          <w:szCs w:val="20"/>
          <w:lang w:eastAsia="en-US"/>
        </w:rPr>
        <w:t>miniPortalu</w:t>
      </w:r>
      <w:proofErr w:type="spellEnd"/>
      <w:r w:rsidR="00D369F4" w:rsidRPr="00062313">
        <w:rPr>
          <w:rFonts w:asciiTheme="minorHAnsi" w:eastAsiaTheme="minorHAnsi" w:hAnsiTheme="minorHAnsi" w:cs="Calibri"/>
          <w:color w:val="000000"/>
          <w:sz w:val="20"/>
          <w:szCs w:val="20"/>
          <w:lang w:eastAsia="en-US"/>
        </w:rPr>
        <w:t>,</w:t>
      </w:r>
    </w:p>
    <w:p w:rsidR="00D369F4" w:rsidRPr="00062313" w:rsidRDefault="00062313" w:rsidP="00062313">
      <w:pPr>
        <w:autoSpaceDE w:val="0"/>
        <w:autoSpaceDN w:val="0"/>
        <w:adjustRightInd w:val="0"/>
        <w:jc w:val="both"/>
        <w:rPr>
          <w:rFonts w:asciiTheme="minorHAnsi" w:eastAsiaTheme="minorHAnsi" w:hAnsiTheme="minorHAnsi" w:cs="Calibri"/>
          <w:color w:val="000000"/>
          <w:sz w:val="20"/>
          <w:szCs w:val="20"/>
          <w:lang w:eastAsia="en-US"/>
        </w:rPr>
      </w:pPr>
      <w:r>
        <w:rPr>
          <w:rFonts w:asciiTheme="minorHAnsi" w:eastAsiaTheme="minorHAnsi" w:hAnsiTheme="minorHAnsi" w:cs="Calibri"/>
          <w:color w:val="000000"/>
          <w:sz w:val="20"/>
          <w:szCs w:val="20"/>
          <w:lang w:eastAsia="en-US"/>
        </w:rPr>
        <w:t xml:space="preserve">7.2.7 </w:t>
      </w:r>
      <w:r w:rsidR="00D369F4" w:rsidRPr="00062313">
        <w:rPr>
          <w:rFonts w:asciiTheme="minorHAnsi" w:eastAsiaTheme="minorHAnsi" w:hAnsiTheme="minorHAnsi" w:cs="Calibri"/>
          <w:color w:val="000000"/>
          <w:sz w:val="20"/>
          <w:szCs w:val="20"/>
          <w:lang w:eastAsia="en-US"/>
        </w:rPr>
        <w:t>Wykonawca po upływie terminu do składania ofert nie może skutec</w:t>
      </w:r>
      <w:r>
        <w:rPr>
          <w:rFonts w:asciiTheme="minorHAnsi" w:eastAsiaTheme="minorHAnsi" w:hAnsiTheme="minorHAnsi" w:cs="Calibri"/>
          <w:color w:val="000000"/>
          <w:sz w:val="20"/>
          <w:szCs w:val="20"/>
          <w:lang w:eastAsia="en-US"/>
        </w:rPr>
        <w:t xml:space="preserve">znie dokonać zmiany ani wycofać </w:t>
      </w:r>
      <w:r w:rsidR="00D369F4" w:rsidRPr="00062313">
        <w:rPr>
          <w:rFonts w:asciiTheme="minorHAnsi" w:eastAsiaTheme="minorHAnsi" w:hAnsiTheme="minorHAnsi" w:cs="Calibri"/>
          <w:color w:val="000000"/>
          <w:sz w:val="20"/>
          <w:szCs w:val="20"/>
          <w:lang w:eastAsia="en-US"/>
        </w:rPr>
        <w:t>złożonej oferty.</w:t>
      </w:r>
    </w:p>
    <w:p w:rsidR="00D369F4" w:rsidRPr="00062313" w:rsidRDefault="00D369F4" w:rsidP="00062313">
      <w:pPr>
        <w:autoSpaceDE w:val="0"/>
        <w:autoSpaceDN w:val="0"/>
        <w:adjustRightInd w:val="0"/>
        <w:jc w:val="both"/>
        <w:rPr>
          <w:rFonts w:asciiTheme="minorHAnsi" w:eastAsiaTheme="minorHAnsi" w:hAnsiTheme="minorHAnsi" w:cs="Calibri"/>
          <w:color w:val="000000"/>
          <w:sz w:val="20"/>
          <w:szCs w:val="20"/>
          <w:lang w:eastAsia="en-US"/>
        </w:rPr>
      </w:pPr>
    </w:p>
    <w:p w:rsidR="00D369F4" w:rsidRPr="00062313" w:rsidRDefault="000B42BB" w:rsidP="0088485E">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eastAsiaTheme="minorHAnsi" w:hAnsiTheme="minorHAnsi" w:cs="Calibri,Bold"/>
          <w:b/>
          <w:bCs/>
          <w:color w:val="000000"/>
          <w:sz w:val="20"/>
          <w:szCs w:val="20"/>
          <w:lang w:eastAsia="en-US"/>
        </w:rPr>
      </w:pPr>
      <w:r>
        <w:rPr>
          <w:rFonts w:asciiTheme="minorHAnsi" w:eastAsiaTheme="minorHAnsi" w:hAnsiTheme="minorHAnsi" w:cs="Calibri,Bold"/>
          <w:b/>
          <w:bCs/>
          <w:color w:val="000000"/>
          <w:sz w:val="20"/>
          <w:szCs w:val="20"/>
          <w:lang w:eastAsia="en-US"/>
        </w:rPr>
        <w:t>7.</w:t>
      </w:r>
      <w:r w:rsidR="00D369F4" w:rsidRPr="00062313">
        <w:rPr>
          <w:rFonts w:asciiTheme="minorHAnsi" w:eastAsiaTheme="minorHAnsi" w:hAnsiTheme="minorHAnsi" w:cs="Calibri,Bold"/>
          <w:b/>
          <w:bCs/>
          <w:color w:val="000000"/>
          <w:sz w:val="20"/>
          <w:szCs w:val="20"/>
          <w:lang w:eastAsia="en-US"/>
        </w:rPr>
        <w:t xml:space="preserve">3. </w:t>
      </w:r>
      <w:r w:rsidR="000C069B" w:rsidRPr="000C069B">
        <w:rPr>
          <w:rFonts w:asciiTheme="minorHAnsi" w:eastAsiaTheme="minorHAnsi" w:hAnsiTheme="minorHAnsi" w:cs="Calibri,Bold"/>
          <w:b/>
          <w:bCs/>
          <w:color w:val="000000"/>
          <w:sz w:val="20"/>
          <w:szCs w:val="20"/>
          <w:u w:val="single"/>
          <w:lang w:eastAsia="en-US"/>
        </w:rPr>
        <w:t>SPOSÓB KOMUNIKOWANIA SIĘ ZAMAWIAJĄCEGO Z WYKONAWCAMI (NIE DOTYCZY SKŁADANIA OFERT):</w:t>
      </w:r>
    </w:p>
    <w:p w:rsidR="00D369F4" w:rsidRPr="00062313" w:rsidRDefault="000B42BB" w:rsidP="004B3E0C">
      <w:pPr>
        <w:autoSpaceDE w:val="0"/>
        <w:autoSpaceDN w:val="0"/>
        <w:adjustRightInd w:val="0"/>
        <w:ind w:left="567" w:hanging="567"/>
        <w:jc w:val="both"/>
        <w:rPr>
          <w:rFonts w:asciiTheme="minorHAnsi" w:eastAsiaTheme="minorHAnsi" w:hAnsiTheme="minorHAnsi" w:cs="Calibri"/>
          <w:color w:val="000000"/>
          <w:sz w:val="20"/>
          <w:szCs w:val="20"/>
          <w:lang w:eastAsia="en-US"/>
        </w:rPr>
      </w:pPr>
      <w:r>
        <w:rPr>
          <w:rFonts w:asciiTheme="minorHAnsi" w:eastAsiaTheme="minorHAnsi" w:hAnsiTheme="minorHAnsi" w:cs="Calibri"/>
          <w:color w:val="000000"/>
          <w:sz w:val="20"/>
          <w:szCs w:val="20"/>
          <w:lang w:eastAsia="en-US"/>
        </w:rPr>
        <w:t xml:space="preserve">7.3.1 </w:t>
      </w:r>
      <w:r w:rsidR="00D369F4" w:rsidRPr="00062313">
        <w:rPr>
          <w:rFonts w:asciiTheme="minorHAnsi" w:eastAsiaTheme="minorHAnsi" w:hAnsiTheme="minorHAnsi" w:cs="Calibri"/>
          <w:color w:val="000000"/>
          <w:sz w:val="20"/>
          <w:szCs w:val="20"/>
          <w:lang w:eastAsia="en-US"/>
        </w:rPr>
        <w:t>w niniejszym postępowaniu komunikacja pomiędzy Zamawiający</w:t>
      </w:r>
      <w:r>
        <w:rPr>
          <w:rFonts w:asciiTheme="minorHAnsi" w:eastAsiaTheme="minorHAnsi" w:hAnsiTheme="minorHAnsi" w:cs="Calibri"/>
          <w:color w:val="000000"/>
          <w:sz w:val="20"/>
          <w:szCs w:val="20"/>
          <w:lang w:eastAsia="en-US"/>
        </w:rPr>
        <w:t xml:space="preserve">m a Wykonawcami w szczególności </w:t>
      </w:r>
      <w:r w:rsidR="00D369F4" w:rsidRPr="00062313">
        <w:rPr>
          <w:rFonts w:asciiTheme="minorHAnsi" w:eastAsiaTheme="minorHAnsi" w:hAnsiTheme="minorHAnsi" w:cs="Calibri"/>
          <w:color w:val="000000"/>
          <w:sz w:val="20"/>
          <w:szCs w:val="20"/>
          <w:lang w:eastAsia="en-US"/>
        </w:rPr>
        <w:t>składanie oświadczeń, zawiadomień oraz przekazywanie informac</w:t>
      </w:r>
      <w:r>
        <w:rPr>
          <w:rFonts w:asciiTheme="minorHAnsi" w:eastAsiaTheme="minorHAnsi" w:hAnsiTheme="minorHAnsi" w:cs="Calibri"/>
          <w:color w:val="000000"/>
          <w:sz w:val="20"/>
          <w:szCs w:val="20"/>
          <w:lang w:eastAsia="en-US"/>
        </w:rPr>
        <w:t xml:space="preserve">ji odbywa się elektronicznie za </w:t>
      </w:r>
      <w:r w:rsidR="00D369F4" w:rsidRPr="00062313">
        <w:rPr>
          <w:rFonts w:asciiTheme="minorHAnsi" w:eastAsiaTheme="minorHAnsi" w:hAnsiTheme="minorHAnsi" w:cs="Calibri"/>
          <w:color w:val="000000"/>
          <w:sz w:val="20"/>
          <w:szCs w:val="20"/>
          <w:lang w:eastAsia="en-US"/>
        </w:rPr>
        <w:t xml:space="preserve">pośrednictwem dedykowanego formularza: </w:t>
      </w:r>
      <w:r w:rsidR="00D369F4" w:rsidRPr="00062313">
        <w:rPr>
          <w:rFonts w:asciiTheme="minorHAnsi" w:eastAsiaTheme="minorHAnsi" w:hAnsiTheme="minorHAnsi" w:cs="Calibri,Italic"/>
          <w:i/>
          <w:iCs/>
          <w:color w:val="000000"/>
          <w:sz w:val="20"/>
          <w:szCs w:val="20"/>
          <w:lang w:eastAsia="en-US"/>
        </w:rPr>
        <w:t xml:space="preserve">„Formularz do komunikacji” </w:t>
      </w:r>
      <w:r>
        <w:rPr>
          <w:rFonts w:asciiTheme="minorHAnsi" w:eastAsiaTheme="minorHAnsi" w:hAnsiTheme="minorHAnsi" w:cs="Calibri"/>
          <w:color w:val="000000"/>
          <w:sz w:val="20"/>
          <w:szCs w:val="20"/>
          <w:lang w:eastAsia="en-US"/>
        </w:rPr>
        <w:t xml:space="preserve">dostępnego na </w:t>
      </w:r>
      <w:proofErr w:type="spellStart"/>
      <w:r>
        <w:rPr>
          <w:rFonts w:asciiTheme="minorHAnsi" w:eastAsiaTheme="minorHAnsi" w:hAnsiTheme="minorHAnsi" w:cs="Calibri"/>
          <w:color w:val="000000"/>
          <w:sz w:val="20"/>
          <w:szCs w:val="20"/>
          <w:lang w:eastAsia="en-US"/>
        </w:rPr>
        <w:t>ePUAP</w:t>
      </w:r>
      <w:proofErr w:type="spellEnd"/>
      <w:r>
        <w:rPr>
          <w:rFonts w:asciiTheme="minorHAnsi" w:eastAsiaTheme="minorHAnsi" w:hAnsiTheme="minorHAnsi" w:cs="Calibri"/>
          <w:color w:val="000000"/>
          <w:sz w:val="20"/>
          <w:szCs w:val="20"/>
          <w:lang w:eastAsia="en-US"/>
        </w:rPr>
        <w:t xml:space="preserve"> oraz </w:t>
      </w:r>
      <w:r w:rsidR="00D369F4" w:rsidRPr="00062313">
        <w:rPr>
          <w:rFonts w:asciiTheme="minorHAnsi" w:eastAsiaTheme="minorHAnsi" w:hAnsiTheme="minorHAnsi" w:cs="Calibri"/>
          <w:color w:val="000000"/>
          <w:sz w:val="20"/>
          <w:szCs w:val="20"/>
          <w:lang w:eastAsia="en-US"/>
        </w:rPr>
        <w:t xml:space="preserve">udostępnionego przez </w:t>
      </w:r>
      <w:proofErr w:type="spellStart"/>
      <w:r w:rsidR="00D369F4" w:rsidRPr="00062313">
        <w:rPr>
          <w:rFonts w:asciiTheme="minorHAnsi" w:eastAsiaTheme="minorHAnsi" w:hAnsiTheme="minorHAnsi" w:cs="Calibri"/>
          <w:color w:val="000000"/>
          <w:sz w:val="20"/>
          <w:szCs w:val="20"/>
          <w:lang w:eastAsia="en-US"/>
        </w:rPr>
        <w:t>miniPortal</w:t>
      </w:r>
      <w:proofErr w:type="spellEnd"/>
      <w:r w:rsidR="00D369F4" w:rsidRPr="00062313">
        <w:rPr>
          <w:rFonts w:asciiTheme="minorHAnsi" w:eastAsiaTheme="minorHAnsi" w:hAnsiTheme="minorHAnsi" w:cs="Calibri"/>
          <w:color w:val="000000"/>
          <w:sz w:val="20"/>
          <w:szCs w:val="20"/>
          <w:lang w:eastAsia="en-US"/>
        </w:rPr>
        <w:t>. We wszelkiej korespondencji związ</w:t>
      </w:r>
      <w:r>
        <w:rPr>
          <w:rFonts w:asciiTheme="minorHAnsi" w:eastAsiaTheme="minorHAnsi" w:hAnsiTheme="minorHAnsi" w:cs="Calibri"/>
          <w:color w:val="000000"/>
          <w:sz w:val="20"/>
          <w:szCs w:val="20"/>
          <w:lang w:eastAsia="en-US"/>
        </w:rPr>
        <w:t xml:space="preserve">anej z niniejszym postępowaniem </w:t>
      </w:r>
      <w:r w:rsidR="00D369F4" w:rsidRPr="00062313">
        <w:rPr>
          <w:rFonts w:asciiTheme="minorHAnsi" w:eastAsiaTheme="minorHAnsi" w:hAnsiTheme="minorHAnsi" w:cs="Calibri"/>
          <w:color w:val="000000"/>
          <w:sz w:val="20"/>
          <w:szCs w:val="20"/>
          <w:lang w:eastAsia="en-US"/>
        </w:rPr>
        <w:t>Zamawiający i Wykonawcy posługują się numerem ogłoszenia (BZP),</w:t>
      </w:r>
    </w:p>
    <w:p w:rsidR="00D369F4" w:rsidRPr="00062313" w:rsidRDefault="000B42BB" w:rsidP="004B3E0C">
      <w:pPr>
        <w:autoSpaceDE w:val="0"/>
        <w:autoSpaceDN w:val="0"/>
        <w:adjustRightInd w:val="0"/>
        <w:ind w:left="567" w:hanging="567"/>
        <w:jc w:val="both"/>
        <w:rPr>
          <w:rFonts w:asciiTheme="minorHAnsi" w:eastAsiaTheme="minorHAnsi" w:hAnsiTheme="minorHAnsi" w:cs="Calibri"/>
          <w:color w:val="000000"/>
          <w:sz w:val="20"/>
          <w:szCs w:val="20"/>
          <w:lang w:eastAsia="en-US"/>
        </w:rPr>
      </w:pPr>
      <w:r>
        <w:rPr>
          <w:rFonts w:asciiTheme="minorHAnsi" w:eastAsiaTheme="minorHAnsi" w:hAnsiTheme="minorHAnsi" w:cs="Calibri"/>
          <w:color w:val="000000"/>
          <w:sz w:val="20"/>
          <w:szCs w:val="20"/>
          <w:lang w:eastAsia="en-US"/>
        </w:rPr>
        <w:lastRenderedPageBreak/>
        <w:t>7.3.2</w:t>
      </w:r>
      <w:r w:rsidR="00D369F4" w:rsidRPr="00062313">
        <w:rPr>
          <w:rFonts w:asciiTheme="minorHAnsi" w:eastAsiaTheme="minorHAnsi" w:hAnsiTheme="minorHAnsi" w:cs="Calibri"/>
          <w:color w:val="000000"/>
          <w:sz w:val="20"/>
          <w:szCs w:val="20"/>
          <w:lang w:eastAsia="en-US"/>
        </w:rPr>
        <w:t xml:space="preserve"> Zamawiający może również komunikować się z Wykonawcami za pomocą poczty elektronicznej</w:t>
      </w:r>
      <w:r w:rsidR="00D369F4" w:rsidRPr="00062313">
        <w:rPr>
          <w:rFonts w:asciiTheme="minorHAnsi" w:eastAsiaTheme="minorHAnsi" w:hAnsiTheme="minorHAnsi" w:cs="Calibri,Bold"/>
          <w:b/>
          <w:bCs/>
          <w:color w:val="000000"/>
          <w:sz w:val="20"/>
          <w:szCs w:val="20"/>
          <w:lang w:eastAsia="en-US"/>
        </w:rPr>
        <w:t xml:space="preserve">, </w:t>
      </w:r>
      <w:r w:rsidR="00D369F4" w:rsidRPr="00062313">
        <w:rPr>
          <w:rFonts w:asciiTheme="minorHAnsi" w:eastAsiaTheme="minorHAnsi" w:hAnsiTheme="minorHAnsi" w:cs="Calibri"/>
          <w:color w:val="000000"/>
          <w:sz w:val="20"/>
          <w:szCs w:val="20"/>
          <w:lang w:eastAsia="en-US"/>
        </w:rPr>
        <w:t>email:</w:t>
      </w:r>
    </w:p>
    <w:p w:rsidR="00D369F4" w:rsidRPr="00062313" w:rsidRDefault="000B42BB" w:rsidP="004B3E0C">
      <w:pPr>
        <w:autoSpaceDE w:val="0"/>
        <w:autoSpaceDN w:val="0"/>
        <w:adjustRightInd w:val="0"/>
        <w:ind w:left="567"/>
        <w:jc w:val="both"/>
        <w:rPr>
          <w:rFonts w:asciiTheme="minorHAnsi" w:eastAsiaTheme="minorHAnsi" w:hAnsiTheme="minorHAnsi" w:cs="Calibri"/>
          <w:color w:val="000000"/>
          <w:sz w:val="20"/>
          <w:szCs w:val="20"/>
          <w:lang w:eastAsia="en-US"/>
        </w:rPr>
      </w:pPr>
      <w:r>
        <w:rPr>
          <w:rFonts w:asciiTheme="minorHAnsi" w:eastAsiaTheme="minorHAnsi" w:hAnsiTheme="minorHAnsi" w:cs="Calibri"/>
          <w:color w:val="000000"/>
          <w:sz w:val="20"/>
          <w:szCs w:val="20"/>
          <w:lang w:eastAsia="en-US"/>
        </w:rPr>
        <w:t>sekretariat@skansensanok.pl</w:t>
      </w:r>
      <w:r w:rsidR="00D369F4" w:rsidRPr="00062313">
        <w:rPr>
          <w:rFonts w:asciiTheme="minorHAnsi" w:eastAsiaTheme="minorHAnsi" w:hAnsiTheme="minorHAnsi" w:cs="Calibri"/>
          <w:color w:val="000000"/>
          <w:sz w:val="20"/>
          <w:szCs w:val="20"/>
          <w:lang w:eastAsia="en-US"/>
        </w:rPr>
        <w:t>,</w:t>
      </w:r>
    </w:p>
    <w:p w:rsidR="00D369F4" w:rsidRPr="00062313" w:rsidRDefault="000B42BB" w:rsidP="004B3E0C">
      <w:pPr>
        <w:autoSpaceDE w:val="0"/>
        <w:autoSpaceDN w:val="0"/>
        <w:adjustRightInd w:val="0"/>
        <w:ind w:left="567" w:hanging="567"/>
        <w:jc w:val="both"/>
        <w:rPr>
          <w:rFonts w:asciiTheme="minorHAnsi" w:eastAsiaTheme="minorHAnsi" w:hAnsiTheme="minorHAnsi" w:cs="Calibri"/>
          <w:color w:val="000000"/>
          <w:sz w:val="20"/>
          <w:szCs w:val="20"/>
          <w:lang w:eastAsia="en-US"/>
        </w:rPr>
      </w:pPr>
      <w:r>
        <w:rPr>
          <w:rFonts w:asciiTheme="minorHAnsi" w:eastAsiaTheme="minorHAnsi" w:hAnsiTheme="minorHAnsi" w:cs="Calibri"/>
          <w:color w:val="000000"/>
          <w:sz w:val="20"/>
          <w:szCs w:val="20"/>
          <w:lang w:eastAsia="en-US"/>
        </w:rPr>
        <w:t>7.3.3</w:t>
      </w:r>
      <w:r w:rsidR="00D369F4" w:rsidRPr="00062313">
        <w:rPr>
          <w:rFonts w:asciiTheme="minorHAnsi" w:eastAsiaTheme="minorHAnsi" w:hAnsiTheme="minorHAnsi" w:cs="Calibri"/>
          <w:color w:val="000000"/>
          <w:sz w:val="20"/>
          <w:szCs w:val="20"/>
          <w:lang w:eastAsia="en-US"/>
        </w:rPr>
        <w:t xml:space="preserve"> dokumenty elektroniczne, składane są przez Wykonawcę za pośrednictwem „Formularza do komunikacji”</w:t>
      </w:r>
    </w:p>
    <w:p w:rsidR="00D369F4" w:rsidRPr="00062313" w:rsidRDefault="00D369F4" w:rsidP="004B3E0C">
      <w:pPr>
        <w:autoSpaceDE w:val="0"/>
        <w:autoSpaceDN w:val="0"/>
        <w:adjustRightInd w:val="0"/>
        <w:ind w:left="567"/>
        <w:jc w:val="both"/>
        <w:rPr>
          <w:rFonts w:asciiTheme="minorHAnsi" w:eastAsiaTheme="minorHAnsi" w:hAnsiTheme="minorHAnsi" w:cs="Calibri"/>
          <w:color w:val="000000"/>
          <w:sz w:val="20"/>
          <w:szCs w:val="20"/>
          <w:lang w:eastAsia="en-US"/>
        </w:rPr>
      </w:pPr>
      <w:r w:rsidRPr="00062313">
        <w:rPr>
          <w:rFonts w:asciiTheme="minorHAnsi" w:eastAsiaTheme="minorHAnsi" w:hAnsiTheme="minorHAnsi" w:cs="Calibri"/>
          <w:color w:val="000000"/>
          <w:sz w:val="20"/>
          <w:szCs w:val="20"/>
          <w:lang w:eastAsia="en-US"/>
        </w:rPr>
        <w:t>jako załączniki. Zamawiający dopuszcza również możliwość składania dokumentów elektronicznych za</w:t>
      </w:r>
    </w:p>
    <w:p w:rsidR="00D369F4" w:rsidRPr="00062313" w:rsidRDefault="00D369F4" w:rsidP="004B3E0C">
      <w:pPr>
        <w:autoSpaceDE w:val="0"/>
        <w:autoSpaceDN w:val="0"/>
        <w:adjustRightInd w:val="0"/>
        <w:ind w:left="567"/>
        <w:jc w:val="both"/>
        <w:rPr>
          <w:rFonts w:asciiTheme="minorHAnsi" w:eastAsiaTheme="minorHAnsi" w:hAnsiTheme="minorHAnsi" w:cs="Calibri"/>
          <w:color w:val="000000"/>
          <w:sz w:val="20"/>
          <w:szCs w:val="20"/>
          <w:lang w:eastAsia="en-US"/>
        </w:rPr>
      </w:pPr>
      <w:r w:rsidRPr="00062313">
        <w:rPr>
          <w:rFonts w:asciiTheme="minorHAnsi" w:eastAsiaTheme="minorHAnsi" w:hAnsiTheme="minorHAnsi" w:cs="Calibri"/>
          <w:color w:val="000000"/>
          <w:sz w:val="20"/>
          <w:szCs w:val="20"/>
          <w:lang w:eastAsia="en-US"/>
        </w:rPr>
        <w:t>pomocą poczty elektronicznej, na wskazany adres email: sekretariat@</w:t>
      </w:r>
      <w:r w:rsidR="000B42BB">
        <w:rPr>
          <w:rFonts w:asciiTheme="minorHAnsi" w:eastAsiaTheme="minorHAnsi" w:hAnsiTheme="minorHAnsi" w:cs="Calibri"/>
          <w:color w:val="000000"/>
          <w:sz w:val="20"/>
          <w:szCs w:val="20"/>
          <w:lang w:eastAsia="en-US"/>
        </w:rPr>
        <w:t>skansensanok.pl</w:t>
      </w:r>
    </w:p>
    <w:p w:rsidR="000B42BB" w:rsidRDefault="000B42BB" w:rsidP="00062313">
      <w:pPr>
        <w:autoSpaceDE w:val="0"/>
        <w:autoSpaceDN w:val="0"/>
        <w:adjustRightInd w:val="0"/>
        <w:jc w:val="both"/>
        <w:rPr>
          <w:rFonts w:asciiTheme="minorHAnsi" w:eastAsiaTheme="minorHAnsi" w:hAnsiTheme="minorHAnsi" w:cs="Calibri"/>
          <w:color w:val="000000"/>
          <w:sz w:val="20"/>
          <w:szCs w:val="20"/>
          <w:lang w:eastAsia="en-US"/>
        </w:rPr>
      </w:pPr>
    </w:p>
    <w:p w:rsidR="00D369F4" w:rsidRDefault="000B42BB" w:rsidP="000B42BB">
      <w:pPr>
        <w:autoSpaceDE w:val="0"/>
        <w:autoSpaceDN w:val="0"/>
        <w:adjustRightInd w:val="0"/>
        <w:jc w:val="both"/>
        <w:rPr>
          <w:rFonts w:asciiTheme="minorHAnsi" w:eastAsiaTheme="minorHAnsi" w:hAnsiTheme="minorHAnsi" w:cs="Calibri"/>
          <w:color w:val="000000"/>
          <w:sz w:val="20"/>
          <w:szCs w:val="20"/>
          <w:lang w:eastAsia="en-US"/>
        </w:rPr>
      </w:pPr>
      <w:r w:rsidRPr="000B42BB">
        <w:rPr>
          <w:rFonts w:asciiTheme="minorHAnsi" w:eastAsiaTheme="minorHAnsi" w:hAnsiTheme="minorHAnsi" w:cs="Calibri"/>
          <w:b/>
          <w:color w:val="000000"/>
          <w:sz w:val="20"/>
          <w:szCs w:val="20"/>
          <w:lang w:eastAsia="en-US"/>
        </w:rPr>
        <w:t>7.</w:t>
      </w:r>
      <w:r w:rsidR="00D369F4" w:rsidRPr="000B42BB">
        <w:rPr>
          <w:rFonts w:asciiTheme="minorHAnsi" w:eastAsiaTheme="minorHAnsi" w:hAnsiTheme="minorHAnsi" w:cs="Calibri"/>
          <w:b/>
          <w:color w:val="000000"/>
          <w:sz w:val="20"/>
          <w:szCs w:val="20"/>
          <w:lang w:eastAsia="en-US"/>
        </w:rPr>
        <w:t>4. Sposób sporządzenia dokumentów elektronicznych</w:t>
      </w:r>
      <w:r w:rsidR="00D369F4" w:rsidRPr="00062313">
        <w:rPr>
          <w:rFonts w:asciiTheme="minorHAnsi" w:eastAsiaTheme="minorHAnsi" w:hAnsiTheme="minorHAnsi" w:cs="Calibri"/>
          <w:color w:val="000000"/>
          <w:sz w:val="20"/>
          <w:szCs w:val="20"/>
          <w:lang w:eastAsia="en-US"/>
        </w:rPr>
        <w:t xml:space="preserve"> musi być zg</w:t>
      </w:r>
      <w:r>
        <w:rPr>
          <w:rFonts w:asciiTheme="minorHAnsi" w:eastAsiaTheme="minorHAnsi" w:hAnsiTheme="minorHAnsi" w:cs="Calibri"/>
          <w:color w:val="000000"/>
          <w:sz w:val="20"/>
          <w:szCs w:val="20"/>
          <w:lang w:eastAsia="en-US"/>
        </w:rPr>
        <w:t xml:space="preserve">ody z wymaganiami określonymi w </w:t>
      </w:r>
      <w:r w:rsidR="00D369F4" w:rsidRPr="00062313">
        <w:rPr>
          <w:rFonts w:asciiTheme="minorHAnsi" w:eastAsiaTheme="minorHAnsi" w:hAnsiTheme="minorHAnsi" w:cs="Calibri"/>
          <w:color w:val="000000"/>
          <w:sz w:val="20"/>
          <w:szCs w:val="20"/>
          <w:lang w:eastAsia="en-US"/>
        </w:rPr>
        <w:t>rozporządzeniu Prezesa Rady Ministrów z dnia 30 grudnia 2020 r. w sprawie sposobu sporządzania i</w:t>
      </w:r>
      <w:r>
        <w:rPr>
          <w:rFonts w:asciiTheme="minorHAnsi" w:eastAsiaTheme="minorHAnsi" w:hAnsiTheme="minorHAnsi" w:cs="Calibri"/>
          <w:color w:val="000000"/>
          <w:sz w:val="20"/>
          <w:szCs w:val="20"/>
          <w:lang w:eastAsia="en-US"/>
        </w:rPr>
        <w:t xml:space="preserve"> </w:t>
      </w:r>
      <w:r w:rsidR="00D369F4" w:rsidRPr="00062313">
        <w:rPr>
          <w:rFonts w:asciiTheme="minorHAnsi" w:eastAsiaTheme="minorHAnsi" w:hAnsiTheme="minorHAnsi" w:cs="Calibri"/>
          <w:color w:val="000000"/>
          <w:sz w:val="20"/>
          <w:szCs w:val="20"/>
          <w:lang w:eastAsia="en-US"/>
        </w:rPr>
        <w:t>przekazywania informacji oraz wymagań technicznych dla dokument</w:t>
      </w:r>
      <w:r>
        <w:rPr>
          <w:rFonts w:asciiTheme="minorHAnsi" w:eastAsiaTheme="minorHAnsi" w:hAnsiTheme="minorHAnsi" w:cs="Calibri"/>
          <w:color w:val="000000"/>
          <w:sz w:val="20"/>
          <w:szCs w:val="20"/>
          <w:lang w:eastAsia="en-US"/>
        </w:rPr>
        <w:t xml:space="preserve">ów elektronicznych oraz środków </w:t>
      </w:r>
      <w:r w:rsidR="00D369F4" w:rsidRPr="00062313">
        <w:rPr>
          <w:rFonts w:asciiTheme="minorHAnsi" w:eastAsiaTheme="minorHAnsi" w:hAnsiTheme="minorHAnsi" w:cs="Calibri"/>
          <w:color w:val="000000"/>
          <w:sz w:val="20"/>
          <w:szCs w:val="20"/>
          <w:lang w:eastAsia="en-US"/>
        </w:rPr>
        <w:t>komunikacji elektronicznej w postępowaniu o udzielenie zamówienia publ</w:t>
      </w:r>
      <w:r>
        <w:rPr>
          <w:rFonts w:asciiTheme="minorHAnsi" w:eastAsiaTheme="minorHAnsi" w:hAnsiTheme="minorHAnsi" w:cs="Calibri"/>
          <w:color w:val="000000"/>
          <w:sz w:val="20"/>
          <w:szCs w:val="20"/>
          <w:lang w:eastAsia="en-US"/>
        </w:rPr>
        <w:t xml:space="preserve">icznego lub konkursie (Dz. U. z </w:t>
      </w:r>
      <w:r w:rsidR="00D369F4" w:rsidRPr="00062313">
        <w:rPr>
          <w:rFonts w:asciiTheme="minorHAnsi" w:eastAsiaTheme="minorHAnsi" w:hAnsiTheme="minorHAnsi" w:cs="Calibri"/>
          <w:color w:val="000000"/>
          <w:sz w:val="20"/>
          <w:szCs w:val="20"/>
          <w:lang w:eastAsia="en-US"/>
        </w:rPr>
        <w:t>2020 poz. 2452) oraz rozporządzeniu Ministra Rozwoju, Pracy i Technolo</w:t>
      </w:r>
      <w:r>
        <w:rPr>
          <w:rFonts w:asciiTheme="minorHAnsi" w:eastAsiaTheme="minorHAnsi" w:hAnsiTheme="minorHAnsi" w:cs="Calibri"/>
          <w:color w:val="000000"/>
          <w:sz w:val="20"/>
          <w:szCs w:val="20"/>
          <w:lang w:eastAsia="en-US"/>
        </w:rPr>
        <w:t xml:space="preserve">gii z dnia 23 grudnia 2020 r. w </w:t>
      </w:r>
      <w:r w:rsidR="00D369F4" w:rsidRPr="00062313">
        <w:rPr>
          <w:rFonts w:asciiTheme="minorHAnsi" w:eastAsiaTheme="minorHAnsi" w:hAnsiTheme="minorHAnsi" w:cs="Calibri"/>
          <w:color w:val="000000"/>
          <w:sz w:val="20"/>
          <w:szCs w:val="20"/>
          <w:lang w:eastAsia="en-US"/>
        </w:rPr>
        <w:t>sprawie podmiotowych środków dowodowych oraz innych dokumen</w:t>
      </w:r>
      <w:r>
        <w:rPr>
          <w:rFonts w:asciiTheme="minorHAnsi" w:eastAsiaTheme="minorHAnsi" w:hAnsiTheme="minorHAnsi" w:cs="Calibri"/>
          <w:color w:val="000000"/>
          <w:sz w:val="20"/>
          <w:szCs w:val="20"/>
          <w:lang w:eastAsia="en-US"/>
        </w:rPr>
        <w:t xml:space="preserve">tów lub oświadczeń, jakich może </w:t>
      </w:r>
      <w:r w:rsidR="00D369F4" w:rsidRPr="00062313">
        <w:rPr>
          <w:rFonts w:asciiTheme="minorHAnsi" w:eastAsiaTheme="minorHAnsi" w:hAnsiTheme="minorHAnsi" w:cs="Calibri"/>
          <w:color w:val="000000"/>
          <w:sz w:val="20"/>
          <w:szCs w:val="20"/>
          <w:lang w:eastAsia="en-US"/>
        </w:rPr>
        <w:t>żądać zamawiający od wykonawcy (Dz. U. z 2020 poz. 2415).</w:t>
      </w:r>
    </w:p>
    <w:p w:rsidR="000B42BB" w:rsidRPr="00062313" w:rsidRDefault="000B42BB" w:rsidP="000B42BB">
      <w:pPr>
        <w:autoSpaceDE w:val="0"/>
        <w:autoSpaceDN w:val="0"/>
        <w:adjustRightInd w:val="0"/>
        <w:jc w:val="both"/>
        <w:rPr>
          <w:rFonts w:asciiTheme="minorHAnsi" w:eastAsiaTheme="minorHAnsi" w:hAnsiTheme="minorHAnsi" w:cs="Calibri"/>
          <w:color w:val="000000"/>
          <w:sz w:val="20"/>
          <w:szCs w:val="20"/>
          <w:lang w:eastAsia="en-US"/>
        </w:rPr>
      </w:pPr>
    </w:p>
    <w:p w:rsidR="00D369F4" w:rsidRPr="000C069B" w:rsidRDefault="0088485E" w:rsidP="0088485E">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eastAsiaTheme="minorHAnsi" w:hAnsiTheme="minorHAnsi" w:cs="Calibri,Bold"/>
          <w:b/>
          <w:bCs/>
          <w:color w:val="000000"/>
          <w:sz w:val="20"/>
          <w:szCs w:val="20"/>
          <w:lang w:eastAsia="en-US"/>
        </w:rPr>
      </w:pPr>
      <w:r>
        <w:rPr>
          <w:rFonts w:asciiTheme="minorHAnsi" w:eastAsiaTheme="minorHAnsi" w:hAnsiTheme="minorHAnsi" w:cs="Calibri,Bold"/>
          <w:b/>
          <w:bCs/>
          <w:color w:val="000000"/>
          <w:sz w:val="20"/>
          <w:szCs w:val="20"/>
          <w:lang w:eastAsia="en-US"/>
        </w:rPr>
        <w:t>8</w:t>
      </w:r>
      <w:r w:rsidR="00D369F4" w:rsidRPr="000C069B">
        <w:rPr>
          <w:rFonts w:asciiTheme="minorHAnsi" w:eastAsiaTheme="minorHAnsi" w:hAnsiTheme="minorHAnsi" w:cs="Calibri,Bold"/>
          <w:b/>
          <w:bCs/>
          <w:color w:val="000000"/>
          <w:sz w:val="20"/>
          <w:szCs w:val="20"/>
          <w:lang w:eastAsia="en-US"/>
        </w:rPr>
        <w:t>. PROJEKTOWANE POSTANOWIENIA UMOWY W SPRAWI</w:t>
      </w:r>
      <w:r w:rsidR="000C069B" w:rsidRPr="000C069B">
        <w:rPr>
          <w:rFonts w:asciiTheme="minorHAnsi" w:eastAsiaTheme="minorHAnsi" w:hAnsiTheme="minorHAnsi" w:cs="Calibri,Bold"/>
          <w:b/>
          <w:bCs/>
          <w:color w:val="000000"/>
          <w:sz w:val="20"/>
          <w:szCs w:val="20"/>
          <w:lang w:eastAsia="en-US"/>
        </w:rPr>
        <w:t xml:space="preserve">E ZAMÓWIENIA PUBLICZNEGO, KTÓRE </w:t>
      </w:r>
      <w:r w:rsidR="00D369F4" w:rsidRPr="000C069B">
        <w:rPr>
          <w:rFonts w:asciiTheme="minorHAnsi" w:eastAsiaTheme="minorHAnsi" w:hAnsiTheme="minorHAnsi" w:cs="Calibri,Bold"/>
          <w:b/>
          <w:bCs/>
          <w:color w:val="000000"/>
          <w:sz w:val="20"/>
          <w:szCs w:val="20"/>
          <w:lang w:eastAsia="en-US"/>
        </w:rPr>
        <w:t>ZOSTANĄ WPROWADZONE DO TREŚCI TEJ UMOWY</w:t>
      </w:r>
    </w:p>
    <w:p w:rsidR="000B42BB" w:rsidRPr="00C33285" w:rsidRDefault="002C2847" w:rsidP="002C2847">
      <w:pPr>
        <w:pStyle w:val="Kolorowalistaakcent11"/>
        <w:widowControl w:val="0"/>
        <w:suppressAutoHyphens/>
        <w:spacing w:line="276" w:lineRule="auto"/>
        <w:ind w:left="0"/>
        <w:outlineLvl w:val="3"/>
        <w:rPr>
          <w:rFonts w:asciiTheme="minorHAnsi" w:hAnsiTheme="minorHAnsi"/>
        </w:rPr>
      </w:pPr>
      <w:r>
        <w:rPr>
          <w:rFonts w:asciiTheme="minorHAnsi" w:hAnsiTheme="minorHAnsi"/>
        </w:rPr>
        <w:t xml:space="preserve">8.1 </w:t>
      </w:r>
      <w:r w:rsidR="000B42BB" w:rsidRPr="00C33285">
        <w:rPr>
          <w:rFonts w:asciiTheme="minorHAnsi" w:hAnsiTheme="minorHAnsi"/>
        </w:rPr>
        <w:t xml:space="preserve">Projekt Umowy stanowi </w:t>
      </w:r>
      <w:r w:rsidR="00D761C1" w:rsidRPr="00D761C1">
        <w:rPr>
          <w:rFonts w:asciiTheme="minorHAnsi" w:hAnsiTheme="minorHAnsi"/>
          <w:b/>
        </w:rPr>
        <w:t>Załącznik Nr 7</w:t>
      </w:r>
      <w:r w:rsidR="000B42BB" w:rsidRPr="00D761C1">
        <w:rPr>
          <w:rFonts w:asciiTheme="minorHAnsi" w:hAnsiTheme="minorHAnsi"/>
          <w:b/>
        </w:rPr>
        <w:t xml:space="preserve"> do SWZ</w:t>
      </w:r>
      <w:r w:rsidR="000B42BB" w:rsidRPr="00D761C1">
        <w:rPr>
          <w:rFonts w:asciiTheme="minorHAnsi" w:hAnsiTheme="minorHAnsi"/>
        </w:rPr>
        <w:t>.</w:t>
      </w:r>
    </w:p>
    <w:p w:rsidR="000B42BB" w:rsidRDefault="000B42BB" w:rsidP="00994445">
      <w:pPr>
        <w:pStyle w:val="Kolorowalistaakcent11"/>
        <w:widowControl w:val="0"/>
        <w:numPr>
          <w:ilvl w:val="1"/>
          <w:numId w:val="11"/>
        </w:numPr>
        <w:suppressAutoHyphens/>
        <w:spacing w:line="276" w:lineRule="auto"/>
        <w:outlineLvl w:val="3"/>
        <w:rPr>
          <w:rFonts w:asciiTheme="minorHAnsi" w:hAnsiTheme="minorHAnsi"/>
        </w:rPr>
      </w:pPr>
      <w:r w:rsidRPr="00C33285">
        <w:rPr>
          <w:rFonts w:asciiTheme="minorHAnsi" w:hAnsiTheme="minorHAnsi"/>
        </w:rPr>
        <w:t xml:space="preserve">Zamawiający przewiduje możliwości wprowadzenia zmian do zawartej umowy, na podstawie art. 454-455 ustawy </w:t>
      </w:r>
      <w:proofErr w:type="spellStart"/>
      <w:r w:rsidRPr="00C33285">
        <w:rPr>
          <w:rFonts w:asciiTheme="minorHAnsi" w:hAnsiTheme="minorHAnsi"/>
        </w:rPr>
        <w:t>Pzp</w:t>
      </w:r>
      <w:proofErr w:type="spellEnd"/>
      <w:r w:rsidRPr="00C33285">
        <w:rPr>
          <w:rFonts w:asciiTheme="minorHAnsi" w:hAnsiTheme="minorHAnsi"/>
        </w:rPr>
        <w:t xml:space="preserve"> oraz postanowień Projektu Umowy.</w:t>
      </w:r>
    </w:p>
    <w:p w:rsidR="00C33285" w:rsidRPr="00C33285" w:rsidRDefault="00C33285" w:rsidP="00C33285">
      <w:pPr>
        <w:pStyle w:val="Kolorowalistaakcent11"/>
        <w:widowControl w:val="0"/>
        <w:suppressAutoHyphens/>
        <w:spacing w:line="276" w:lineRule="auto"/>
        <w:ind w:left="360"/>
        <w:outlineLvl w:val="3"/>
        <w:rPr>
          <w:rFonts w:asciiTheme="minorHAnsi" w:hAnsiTheme="minorHAnsi"/>
        </w:rPr>
      </w:pPr>
    </w:p>
    <w:p w:rsidR="00D369F4" w:rsidRPr="002C2847" w:rsidRDefault="0088485E" w:rsidP="0088485E">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eastAsiaTheme="minorHAnsi" w:hAnsiTheme="minorHAnsi" w:cs="Calibri,Bold"/>
          <w:b/>
          <w:bCs/>
          <w:color w:val="000000"/>
          <w:sz w:val="20"/>
          <w:szCs w:val="20"/>
          <w:lang w:eastAsia="en-US"/>
        </w:rPr>
      </w:pPr>
      <w:r>
        <w:rPr>
          <w:rFonts w:asciiTheme="minorHAnsi" w:eastAsiaTheme="minorHAnsi" w:hAnsiTheme="minorHAnsi" w:cs="Calibri,Bold"/>
          <w:b/>
          <w:bCs/>
          <w:color w:val="000000"/>
          <w:sz w:val="20"/>
          <w:szCs w:val="20"/>
          <w:lang w:eastAsia="en-US"/>
        </w:rPr>
        <w:t>9</w:t>
      </w:r>
      <w:r w:rsidR="00D369F4" w:rsidRPr="002C2847">
        <w:rPr>
          <w:rFonts w:asciiTheme="minorHAnsi" w:eastAsiaTheme="minorHAnsi" w:hAnsiTheme="minorHAnsi" w:cs="Calibri,Bold"/>
          <w:b/>
          <w:bCs/>
          <w:color w:val="000000"/>
          <w:sz w:val="20"/>
          <w:szCs w:val="20"/>
          <w:lang w:eastAsia="en-US"/>
        </w:rPr>
        <w:t>. WSKAZANIE OSÓB UPRAWNIONYCH DO KOMUNIKOWANIA SIĘ Z WYKONAWCAMI</w:t>
      </w:r>
    </w:p>
    <w:p w:rsidR="00D369F4" w:rsidRPr="004B3E0C" w:rsidRDefault="00D369F4" w:rsidP="00D369F4">
      <w:pPr>
        <w:autoSpaceDE w:val="0"/>
        <w:autoSpaceDN w:val="0"/>
        <w:adjustRightInd w:val="0"/>
        <w:rPr>
          <w:rFonts w:ascii="Calibri" w:eastAsiaTheme="minorHAnsi" w:hAnsi="Calibri" w:cs="Calibri"/>
          <w:color w:val="000000"/>
          <w:sz w:val="20"/>
          <w:szCs w:val="20"/>
          <w:lang w:eastAsia="en-US"/>
        </w:rPr>
      </w:pPr>
      <w:r w:rsidRPr="004B3E0C">
        <w:rPr>
          <w:rFonts w:ascii="Calibri" w:eastAsiaTheme="minorHAnsi" w:hAnsi="Calibri" w:cs="Calibri"/>
          <w:color w:val="000000"/>
          <w:sz w:val="20"/>
          <w:szCs w:val="20"/>
          <w:lang w:eastAsia="en-US"/>
        </w:rPr>
        <w:t>Zamawiający wyznacza następujące osoby do kontaktu z Wykonawcami:</w:t>
      </w:r>
    </w:p>
    <w:p w:rsidR="00A54E18" w:rsidRPr="004B3E0C" w:rsidRDefault="00BE7F1D" w:rsidP="00BE7F1D">
      <w:pPr>
        <w:autoSpaceDE w:val="0"/>
        <w:autoSpaceDN w:val="0"/>
        <w:adjustRightInd w:val="0"/>
        <w:rPr>
          <w:rFonts w:ascii="Calibri" w:eastAsiaTheme="minorHAnsi" w:hAnsi="Calibri" w:cs="Calibri"/>
          <w:color w:val="000000"/>
          <w:sz w:val="20"/>
          <w:szCs w:val="20"/>
          <w:lang w:eastAsia="en-US"/>
        </w:rPr>
      </w:pPr>
      <w:r w:rsidRPr="004B3E0C">
        <w:rPr>
          <w:rFonts w:ascii="Calibri" w:eastAsiaTheme="minorHAnsi" w:hAnsi="Calibri" w:cs="Calibri"/>
          <w:color w:val="000000"/>
          <w:sz w:val="20"/>
          <w:szCs w:val="20"/>
          <w:lang w:eastAsia="en-US"/>
        </w:rPr>
        <w:t xml:space="preserve">- </w:t>
      </w:r>
      <w:r w:rsidR="001E6FB6" w:rsidRPr="004B3E0C">
        <w:rPr>
          <w:rFonts w:ascii="Calibri" w:hAnsi="Calibri"/>
          <w:spacing w:val="-3"/>
          <w:sz w:val="20"/>
          <w:szCs w:val="20"/>
        </w:rPr>
        <w:t xml:space="preserve">Barbara Sienkiewicz, specjalista ds. administracyjnych </w:t>
      </w:r>
      <w:r w:rsidR="002D3BDB" w:rsidRPr="004B3E0C">
        <w:rPr>
          <w:rFonts w:ascii="Calibri" w:hAnsi="Calibri"/>
          <w:spacing w:val="-3"/>
          <w:sz w:val="20"/>
          <w:szCs w:val="20"/>
        </w:rPr>
        <w:t>tel. 1</w:t>
      </w:r>
      <w:r w:rsidR="006E3DE6" w:rsidRPr="004B3E0C">
        <w:rPr>
          <w:rFonts w:ascii="Calibri" w:hAnsi="Calibri"/>
          <w:spacing w:val="-3"/>
          <w:sz w:val="20"/>
          <w:szCs w:val="20"/>
        </w:rPr>
        <w:t>3 46 30904, w godz. 8.00 – 14.00</w:t>
      </w:r>
    </w:p>
    <w:p w:rsidR="00A54E18" w:rsidRDefault="00A54E18" w:rsidP="00212C30">
      <w:pPr>
        <w:jc w:val="both"/>
        <w:rPr>
          <w:rFonts w:ascii="Calibri" w:hAnsi="Calibri"/>
          <w:b/>
          <w:bCs/>
          <w:sz w:val="20"/>
          <w:szCs w:val="20"/>
        </w:rPr>
      </w:pPr>
    </w:p>
    <w:p w:rsidR="006D5F7D" w:rsidRDefault="006D5F7D" w:rsidP="00212C30">
      <w:pPr>
        <w:jc w:val="both"/>
        <w:rPr>
          <w:rFonts w:ascii="Calibri" w:hAnsi="Calibri"/>
          <w:b/>
          <w:bCs/>
          <w:sz w:val="20"/>
          <w:szCs w:val="20"/>
        </w:rPr>
      </w:pPr>
    </w:p>
    <w:p w:rsidR="005C0640" w:rsidRDefault="005C0640" w:rsidP="00A54E18">
      <w:pPr>
        <w:rPr>
          <w:rFonts w:ascii="Calibri" w:hAnsi="Calibri"/>
          <w:b/>
          <w:bCs/>
          <w:sz w:val="20"/>
          <w:szCs w:val="20"/>
        </w:rPr>
      </w:pPr>
    </w:p>
    <w:p w:rsidR="006D5F7D" w:rsidRPr="006D5F7D" w:rsidRDefault="006D5F7D" w:rsidP="00A54E18">
      <w:pPr>
        <w:rPr>
          <w:b/>
          <w:bCs/>
          <w:color w:val="FF0000"/>
          <w:sz w:val="20"/>
          <w:szCs w:val="20"/>
        </w:rPr>
      </w:pPr>
    </w:p>
    <w:p w:rsidR="00A54E18" w:rsidRPr="00C06AC6" w:rsidRDefault="0088485E" w:rsidP="0088485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alibri" w:hAnsi="Calibri"/>
          <w:b/>
          <w:sz w:val="20"/>
          <w:szCs w:val="20"/>
        </w:rPr>
      </w:pPr>
      <w:r>
        <w:rPr>
          <w:rFonts w:ascii="Calibri" w:hAnsi="Calibri"/>
          <w:b/>
          <w:bCs/>
          <w:sz w:val="20"/>
          <w:szCs w:val="20"/>
        </w:rPr>
        <w:t>10</w:t>
      </w:r>
      <w:r w:rsidR="002C2847">
        <w:rPr>
          <w:rFonts w:ascii="Calibri" w:hAnsi="Calibri"/>
          <w:b/>
          <w:bCs/>
          <w:sz w:val="20"/>
          <w:szCs w:val="20"/>
        </w:rPr>
        <w:t xml:space="preserve">. </w:t>
      </w:r>
      <w:r w:rsidR="002C2847" w:rsidRPr="00C06AC6">
        <w:rPr>
          <w:rFonts w:ascii="Calibri" w:hAnsi="Calibri"/>
          <w:b/>
          <w:sz w:val="20"/>
          <w:szCs w:val="20"/>
        </w:rPr>
        <w:t>TERMIN ZWIĄZANIA OFERTĄ</w:t>
      </w:r>
    </w:p>
    <w:p w:rsidR="002C2847" w:rsidRDefault="002C2847" w:rsidP="000C069B">
      <w:pPr>
        <w:pStyle w:val="Tekstpodstawowy3"/>
        <w:ind w:left="709" w:hanging="709"/>
        <w:rPr>
          <w:rFonts w:ascii="Calibri" w:hAnsi="Calibri"/>
          <w:b w:val="0"/>
          <w:bCs w:val="0"/>
          <w:sz w:val="20"/>
          <w:szCs w:val="20"/>
        </w:rPr>
      </w:pPr>
      <w:r>
        <w:rPr>
          <w:rFonts w:ascii="Calibri" w:hAnsi="Calibri"/>
          <w:b w:val="0"/>
          <w:bCs w:val="0"/>
          <w:sz w:val="20"/>
          <w:szCs w:val="20"/>
        </w:rPr>
        <w:t>10</w:t>
      </w:r>
      <w:r w:rsidR="00A54E18" w:rsidRPr="00C06AC6">
        <w:rPr>
          <w:rFonts w:ascii="Calibri" w:hAnsi="Calibri"/>
          <w:b w:val="0"/>
          <w:bCs w:val="0"/>
          <w:sz w:val="20"/>
          <w:szCs w:val="20"/>
        </w:rPr>
        <w:t>.1.</w:t>
      </w:r>
      <w:r w:rsidR="00A54E18" w:rsidRPr="00C06AC6">
        <w:rPr>
          <w:rFonts w:ascii="Calibri" w:hAnsi="Calibri"/>
          <w:b w:val="0"/>
          <w:bCs w:val="0"/>
          <w:sz w:val="20"/>
          <w:szCs w:val="20"/>
        </w:rPr>
        <w:tab/>
        <w:t xml:space="preserve">Termin związania ofertą upływa </w:t>
      </w:r>
      <w:r w:rsidRPr="002C2847">
        <w:rPr>
          <w:rFonts w:ascii="Calibri" w:hAnsi="Calibri"/>
          <w:bCs w:val="0"/>
          <w:sz w:val="20"/>
          <w:szCs w:val="20"/>
        </w:rPr>
        <w:t>11.02.2022</w:t>
      </w:r>
      <w:r>
        <w:rPr>
          <w:rFonts w:ascii="Calibri" w:hAnsi="Calibri"/>
          <w:b w:val="0"/>
          <w:bCs w:val="0"/>
          <w:sz w:val="20"/>
          <w:szCs w:val="20"/>
        </w:rPr>
        <w:t xml:space="preserve"> </w:t>
      </w:r>
    </w:p>
    <w:p w:rsidR="002C2847" w:rsidRPr="002C2847" w:rsidRDefault="002C2847" w:rsidP="004B3E0C">
      <w:pPr>
        <w:widowControl w:val="0"/>
        <w:spacing w:before="20" w:after="40"/>
        <w:ind w:left="709" w:hanging="709"/>
        <w:jc w:val="both"/>
        <w:outlineLvl w:val="3"/>
        <w:rPr>
          <w:rFonts w:asciiTheme="minorHAnsi" w:hAnsiTheme="minorHAnsi" w:cs="Arial"/>
          <w:bCs/>
          <w:sz w:val="20"/>
          <w:szCs w:val="20"/>
        </w:rPr>
      </w:pPr>
      <w:r w:rsidRPr="002C2847">
        <w:rPr>
          <w:rFonts w:asciiTheme="minorHAnsi" w:hAnsiTheme="minorHAnsi"/>
          <w:b/>
          <w:bCs/>
          <w:sz w:val="20"/>
          <w:szCs w:val="20"/>
        </w:rPr>
        <w:t>10.</w:t>
      </w:r>
      <w:r w:rsidR="00A54E18" w:rsidRPr="002C2847">
        <w:rPr>
          <w:rFonts w:asciiTheme="minorHAnsi" w:hAnsiTheme="minorHAnsi"/>
          <w:b/>
          <w:bCs/>
          <w:sz w:val="20"/>
          <w:szCs w:val="20"/>
        </w:rPr>
        <w:t>2.</w:t>
      </w:r>
      <w:r w:rsidR="00A54E18" w:rsidRPr="002C2847">
        <w:rPr>
          <w:rFonts w:asciiTheme="minorHAnsi" w:hAnsiTheme="minorHAnsi"/>
          <w:b/>
          <w:bCs/>
          <w:sz w:val="20"/>
          <w:szCs w:val="20"/>
        </w:rPr>
        <w:tab/>
      </w:r>
      <w:r w:rsidRPr="002C2847">
        <w:rPr>
          <w:rFonts w:asciiTheme="minorHAnsi" w:hAnsiTheme="minorHAnsi"/>
          <w:color w:val="000000"/>
          <w:sz w:val="20"/>
          <w:szCs w:val="20"/>
        </w:rPr>
        <w:t>W przypadku gdy wybór najkorzystniejszej oferty nie nastąpi przed upływem terminu związania ofertą, o którym mowa w pkt 10.1, zamawiający przed upływem terminu związania ofertą, zwróci się jednokrotnie do wykonawców o wyrażenie zgody na przedłużenie tego terminu o wskazywany przez niego okres, nie dłuższy niż 30 dni.</w:t>
      </w:r>
    </w:p>
    <w:p w:rsidR="002C2847" w:rsidRPr="002C2847" w:rsidRDefault="002C2847" w:rsidP="00994445">
      <w:pPr>
        <w:pStyle w:val="Akapitzlist"/>
        <w:widowControl w:val="0"/>
        <w:numPr>
          <w:ilvl w:val="1"/>
          <w:numId w:val="12"/>
        </w:numPr>
        <w:spacing w:before="20" w:after="40"/>
        <w:jc w:val="both"/>
        <w:outlineLvl w:val="3"/>
        <w:rPr>
          <w:rFonts w:asciiTheme="minorHAnsi" w:hAnsiTheme="minorHAnsi" w:cs="Arial"/>
          <w:bCs/>
          <w:sz w:val="20"/>
          <w:szCs w:val="20"/>
        </w:rPr>
      </w:pPr>
      <w:r w:rsidRPr="002C2847">
        <w:rPr>
          <w:rFonts w:asciiTheme="minorHAnsi" w:hAnsiTheme="minorHAnsi" w:cs="Arial"/>
          <w:bCs/>
          <w:sz w:val="20"/>
          <w:szCs w:val="20"/>
        </w:rPr>
        <w:t>Przedłużenie terminu związania ofertą, o którym mowa w pkt. 10.2 SWZ, wymaga złożenia przez Wykonawcę pisemnego oświadczenia o wyrażeniu zgody na przedłużenie terminu związania ofertą.</w:t>
      </w:r>
    </w:p>
    <w:p w:rsidR="00A54E18" w:rsidRDefault="00A54E18" w:rsidP="00A54E18">
      <w:pPr>
        <w:pStyle w:val="Tekstpodstawowy3"/>
        <w:ind w:left="709" w:hanging="709"/>
        <w:rPr>
          <w:rFonts w:ascii="Calibri" w:hAnsi="Calibri"/>
          <w:b w:val="0"/>
          <w:bCs w:val="0"/>
          <w:sz w:val="20"/>
          <w:szCs w:val="20"/>
        </w:rPr>
      </w:pPr>
    </w:p>
    <w:p w:rsidR="001733C1" w:rsidRPr="00C06AC6" w:rsidRDefault="001733C1" w:rsidP="00A54E18">
      <w:pPr>
        <w:pStyle w:val="Tekstpodstawowy3"/>
        <w:ind w:left="709" w:hanging="709"/>
        <w:rPr>
          <w:rFonts w:ascii="Calibri" w:hAnsi="Calibri"/>
          <w:b w:val="0"/>
          <w:bCs w:val="0"/>
          <w:sz w:val="20"/>
          <w:szCs w:val="20"/>
        </w:rPr>
      </w:pPr>
    </w:p>
    <w:p w:rsidR="00A54E18" w:rsidRPr="00C06AC6" w:rsidRDefault="0088485E" w:rsidP="00A54E1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Calibri" w:hAnsi="Calibri"/>
          <w:b/>
          <w:sz w:val="20"/>
          <w:szCs w:val="20"/>
        </w:rPr>
      </w:pPr>
      <w:r w:rsidRPr="0088485E">
        <w:rPr>
          <w:rFonts w:ascii="Calibri" w:hAnsi="Calibri"/>
          <w:b/>
          <w:sz w:val="20"/>
          <w:szCs w:val="20"/>
          <w:bdr w:val="single" w:sz="4" w:space="0" w:color="auto"/>
        </w:rPr>
        <w:t>11</w:t>
      </w:r>
      <w:r w:rsidR="00B24C75" w:rsidRPr="0088485E">
        <w:rPr>
          <w:rFonts w:ascii="Calibri" w:hAnsi="Calibri"/>
          <w:b/>
          <w:sz w:val="20"/>
          <w:szCs w:val="20"/>
          <w:bdr w:val="single" w:sz="4" w:space="0" w:color="auto"/>
        </w:rPr>
        <w:t>.</w:t>
      </w:r>
      <w:r w:rsidR="00B24C75" w:rsidRPr="0088485E">
        <w:rPr>
          <w:rFonts w:ascii="Calibri" w:hAnsi="Calibri"/>
          <w:b/>
          <w:sz w:val="20"/>
          <w:szCs w:val="20"/>
          <w:bdr w:val="single" w:sz="4" w:space="0" w:color="auto"/>
        </w:rPr>
        <w:tab/>
        <w:t>OPIS SPOSOBU PRZYGOTOWANIA OFERTY</w:t>
      </w:r>
    </w:p>
    <w:p w:rsidR="00555060" w:rsidRPr="00B24C75" w:rsidRDefault="00B24C75" w:rsidP="004B3E0C">
      <w:pPr>
        <w:pStyle w:val="Bezodstpw"/>
        <w:ind w:left="567" w:hanging="567"/>
        <w:jc w:val="both"/>
        <w:rPr>
          <w:rFonts w:asciiTheme="minorHAnsi" w:eastAsiaTheme="minorHAnsi" w:hAnsiTheme="minorHAnsi"/>
          <w:sz w:val="20"/>
          <w:szCs w:val="20"/>
          <w:lang w:eastAsia="en-US"/>
        </w:rPr>
      </w:pPr>
      <w:r>
        <w:rPr>
          <w:rFonts w:asciiTheme="minorHAnsi" w:eastAsiaTheme="minorHAnsi" w:hAnsiTheme="minorHAnsi"/>
          <w:sz w:val="20"/>
          <w:szCs w:val="20"/>
          <w:lang w:eastAsia="en-US"/>
        </w:rPr>
        <w:t>11.</w:t>
      </w:r>
      <w:r w:rsidR="00555060" w:rsidRPr="00B24C75">
        <w:rPr>
          <w:rFonts w:asciiTheme="minorHAnsi" w:eastAsiaTheme="minorHAnsi" w:hAnsiTheme="minorHAnsi"/>
          <w:sz w:val="20"/>
          <w:szCs w:val="20"/>
          <w:lang w:eastAsia="en-US"/>
        </w:rPr>
        <w:t>1. Wykonawca może złożyć tylko jedną ofertę.</w:t>
      </w:r>
    </w:p>
    <w:p w:rsidR="00555060" w:rsidRPr="00B24C75" w:rsidRDefault="00B24C75" w:rsidP="004B3E0C">
      <w:pPr>
        <w:pStyle w:val="Bezodstpw"/>
        <w:ind w:left="567" w:hanging="567"/>
        <w:jc w:val="both"/>
        <w:rPr>
          <w:rFonts w:asciiTheme="minorHAnsi" w:eastAsiaTheme="minorHAnsi" w:hAnsiTheme="minorHAnsi"/>
          <w:sz w:val="20"/>
          <w:szCs w:val="20"/>
          <w:lang w:eastAsia="en-US"/>
        </w:rPr>
      </w:pPr>
      <w:r>
        <w:rPr>
          <w:rFonts w:asciiTheme="minorHAnsi" w:eastAsiaTheme="minorHAnsi" w:hAnsiTheme="minorHAnsi"/>
          <w:sz w:val="20"/>
          <w:szCs w:val="20"/>
          <w:lang w:eastAsia="en-US"/>
        </w:rPr>
        <w:t>11.</w:t>
      </w:r>
      <w:r w:rsidR="00555060" w:rsidRPr="00B24C75">
        <w:rPr>
          <w:rFonts w:asciiTheme="minorHAnsi" w:eastAsiaTheme="minorHAnsi" w:hAnsiTheme="minorHAnsi"/>
          <w:sz w:val="20"/>
          <w:szCs w:val="20"/>
          <w:lang w:eastAsia="en-US"/>
        </w:rPr>
        <w:t>2. Treść oferty musi być zgodna z wymaganiami Zamawiającego określonymi w niniejszej SWZ.</w:t>
      </w:r>
    </w:p>
    <w:p w:rsidR="00555060" w:rsidRPr="00B24C75" w:rsidRDefault="00B24C75" w:rsidP="004B3E0C">
      <w:pPr>
        <w:pStyle w:val="Bezodstpw"/>
        <w:ind w:left="567" w:hanging="567"/>
        <w:jc w:val="both"/>
        <w:rPr>
          <w:rFonts w:asciiTheme="minorHAnsi" w:eastAsiaTheme="minorHAnsi" w:hAnsiTheme="minorHAnsi"/>
          <w:sz w:val="20"/>
          <w:szCs w:val="20"/>
          <w:lang w:eastAsia="en-US"/>
        </w:rPr>
      </w:pPr>
      <w:r>
        <w:rPr>
          <w:rFonts w:asciiTheme="minorHAnsi" w:eastAsiaTheme="minorHAnsi" w:hAnsiTheme="minorHAnsi"/>
          <w:sz w:val="20"/>
          <w:szCs w:val="20"/>
          <w:lang w:eastAsia="en-US"/>
        </w:rPr>
        <w:t>11.</w:t>
      </w:r>
      <w:r w:rsidR="00555060" w:rsidRPr="00B24C75">
        <w:rPr>
          <w:rFonts w:asciiTheme="minorHAnsi" w:eastAsiaTheme="minorHAnsi" w:hAnsiTheme="minorHAnsi"/>
          <w:sz w:val="20"/>
          <w:szCs w:val="20"/>
          <w:lang w:eastAsia="en-US"/>
        </w:rPr>
        <w:t>3. Oferta oraz pozostałe oświadczenia i dokumenty, dla których Zama</w:t>
      </w:r>
      <w:r>
        <w:rPr>
          <w:rFonts w:asciiTheme="minorHAnsi" w:eastAsiaTheme="minorHAnsi" w:hAnsiTheme="minorHAnsi"/>
          <w:sz w:val="20"/>
          <w:szCs w:val="20"/>
          <w:lang w:eastAsia="en-US"/>
        </w:rPr>
        <w:t xml:space="preserve">wiający określił wzory w formie </w:t>
      </w:r>
      <w:r w:rsidR="00555060" w:rsidRPr="00B24C75">
        <w:rPr>
          <w:rFonts w:asciiTheme="minorHAnsi" w:eastAsiaTheme="minorHAnsi" w:hAnsiTheme="minorHAnsi"/>
          <w:sz w:val="20"/>
          <w:szCs w:val="20"/>
          <w:lang w:eastAsia="en-US"/>
        </w:rPr>
        <w:t>formularzy, powinny być sporządzone zgodnie z tymi wzorami.</w:t>
      </w:r>
    </w:p>
    <w:p w:rsidR="00555060" w:rsidRPr="00B24C75" w:rsidRDefault="00B24C75" w:rsidP="004B3E0C">
      <w:pPr>
        <w:pStyle w:val="Bezodstpw"/>
        <w:ind w:left="567" w:hanging="567"/>
        <w:jc w:val="both"/>
        <w:rPr>
          <w:rFonts w:asciiTheme="minorHAnsi" w:eastAsiaTheme="minorHAnsi" w:hAnsiTheme="minorHAnsi"/>
          <w:sz w:val="20"/>
          <w:szCs w:val="20"/>
          <w:lang w:eastAsia="en-US"/>
        </w:rPr>
      </w:pPr>
      <w:r>
        <w:rPr>
          <w:rFonts w:asciiTheme="minorHAnsi" w:eastAsiaTheme="minorHAnsi" w:hAnsiTheme="minorHAnsi"/>
          <w:sz w:val="20"/>
          <w:szCs w:val="20"/>
          <w:lang w:eastAsia="en-US"/>
        </w:rPr>
        <w:t>11.</w:t>
      </w:r>
      <w:r w:rsidR="00555060" w:rsidRPr="00B24C75">
        <w:rPr>
          <w:rFonts w:asciiTheme="minorHAnsi" w:eastAsiaTheme="minorHAnsi" w:hAnsiTheme="minorHAnsi"/>
          <w:sz w:val="20"/>
          <w:szCs w:val="20"/>
          <w:lang w:eastAsia="en-US"/>
        </w:rPr>
        <w:t>4. Oferta musi być sporządzona w języku polskim, w postaci elektronicznej w formacie danych: .pdf, .</w:t>
      </w:r>
      <w:proofErr w:type="spellStart"/>
      <w:r w:rsidR="00555060" w:rsidRPr="00B24C75">
        <w:rPr>
          <w:rFonts w:asciiTheme="minorHAnsi" w:eastAsiaTheme="minorHAnsi" w:hAnsiTheme="minorHAnsi"/>
          <w:sz w:val="20"/>
          <w:szCs w:val="20"/>
          <w:lang w:eastAsia="en-US"/>
        </w:rPr>
        <w:t>doc</w:t>
      </w:r>
      <w:proofErr w:type="spellEnd"/>
      <w:r w:rsidR="00555060" w:rsidRPr="00B24C75">
        <w:rPr>
          <w:rFonts w:asciiTheme="minorHAnsi" w:eastAsiaTheme="minorHAnsi" w:hAnsiTheme="minorHAnsi"/>
          <w:sz w:val="20"/>
          <w:szCs w:val="20"/>
          <w:lang w:eastAsia="en-US"/>
        </w:rPr>
        <w:t>, .</w:t>
      </w:r>
      <w:proofErr w:type="spellStart"/>
      <w:r w:rsidR="00555060" w:rsidRPr="00B24C75">
        <w:rPr>
          <w:rFonts w:asciiTheme="minorHAnsi" w:eastAsiaTheme="minorHAnsi" w:hAnsiTheme="minorHAnsi"/>
          <w:sz w:val="20"/>
          <w:szCs w:val="20"/>
          <w:lang w:eastAsia="en-US"/>
        </w:rPr>
        <w:t>docx</w:t>
      </w:r>
      <w:proofErr w:type="spellEnd"/>
      <w:r w:rsidR="00555060" w:rsidRPr="00B24C75">
        <w:rPr>
          <w:rFonts w:asciiTheme="minorHAnsi" w:eastAsiaTheme="minorHAnsi" w:hAnsiTheme="minorHAnsi"/>
          <w:sz w:val="20"/>
          <w:szCs w:val="20"/>
          <w:lang w:eastAsia="en-US"/>
        </w:rPr>
        <w:t>, .rtf, .</w:t>
      </w:r>
      <w:proofErr w:type="spellStart"/>
      <w:r w:rsidR="00555060" w:rsidRPr="00B24C75">
        <w:rPr>
          <w:rFonts w:asciiTheme="minorHAnsi" w:eastAsiaTheme="minorHAnsi" w:hAnsiTheme="minorHAnsi"/>
          <w:sz w:val="20"/>
          <w:szCs w:val="20"/>
          <w:lang w:eastAsia="en-US"/>
        </w:rPr>
        <w:t>xps</w:t>
      </w:r>
      <w:proofErr w:type="spellEnd"/>
      <w:r w:rsidR="00555060" w:rsidRPr="00B24C75">
        <w:rPr>
          <w:rFonts w:asciiTheme="minorHAnsi" w:eastAsiaTheme="minorHAnsi" w:hAnsiTheme="minorHAnsi"/>
          <w:sz w:val="20"/>
          <w:szCs w:val="20"/>
          <w:lang w:eastAsia="en-US"/>
        </w:rPr>
        <w:t>, .</w:t>
      </w:r>
      <w:proofErr w:type="spellStart"/>
      <w:r w:rsidR="00555060" w:rsidRPr="00B24C75">
        <w:rPr>
          <w:rFonts w:asciiTheme="minorHAnsi" w:eastAsiaTheme="minorHAnsi" w:hAnsiTheme="minorHAnsi"/>
          <w:sz w:val="20"/>
          <w:szCs w:val="20"/>
          <w:lang w:eastAsia="en-US"/>
        </w:rPr>
        <w:t>odt</w:t>
      </w:r>
      <w:proofErr w:type="spellEnd"/>
      <w:r w:rsidR="00555060" w:rsidRPr="00B24C75">
        <w:rPr>
          <w:rFonts w:asciiTheme="minorHAnsi" w:eastAsiaTheme="minorHAnsi" w:hAnsiTheme="minorHAnsi"/>
          <w:sz w:val="20"/>
          <w:szCs w:val="20"/>
          <w:lang w:eastAsia="en-US"/>
        </w:rPr>
        <w:t>. opatrzona kwalifikowanym podpisem elektronicznym, podpisem zaufanym lub podpisem osobistym.</w:t>
      </w:r>
    </w:p>
    <w:p w:rsidR="00555060" w:rsidRPr="00B24C75" w:rsidRDefault="00B24C75" w:rsidP="004B3E0C">
      <w:pPr>
        <w:pStyle w:val="Bezodstpw"/>
        <w:ind w:left="567" w:hanging="567"/>
        <w:jc w:val="both"/>
        <w:rPr>
          <w:rFonts w:asciiTheme="minorHAnsi" w:eastAsiaTheme="minorHAnsi" w:hAnsiTheme="minorHAnsi"/>
          <w:sz w:val="20"/>
          <w:szCs w:val="20"/>
          <w:lang w:eastAsia="en-US"/>
        </w:rPr>
      </w:pPr>
      <w:r>
        <w:rPr>
          <w:rFonts w:asciiTheme="minorHAnsi" w:eastAsiaTheme="minorHAnsi" w:hAnsiTheme="minorHAnsi"/>
          <w:sz w:val="20"/>
          <w:szCs w:val="20"/>
          <w:lang w:eastAsia="en-US"/>
        </w:rPr>
        <w:t>11.</w:t>
      </w:r>
      <w:r w:rsidR="00555060" w:rsidRPr="00B24C75">
        <w:rPr>
          <w:rFonts w:asciiTheme="minorHAnsi" w:eastAsiaTheme="minorHAnsi" w:hAnsiTheme="minorHAnsi"/>
          <w:sz w:val="20"/>
          <w:szCs w:val="20"/>
          <w:lang w:eastAsia="en-US"/>
        </w:rPr>
        <w:t xml:space="preserve">5. Oferta wraz ze stanowiącymi jej integralną część załącznikami musi być sporządzona w języku polskim i złożona pod rygorem nieważności w formie elektronicznej lub w postaci elektronicznej podpisana podpisem zaufanym lub podpisem osobistym, za pośrednictwem </w:t>
      </w:r>
      <w:r w:rsidR="00555060" w:rsidRPr="00B24C75">
        <w:rPr>
          <w:rFonts w:asciiTheme="minorHAnsi" w:eastAsiaTheme="minorHAnsi" w:hAnsiTheme="minorHAnsi" w:cs="Calibri,Italic"/>
          <w:i/>
          <w:iCs/>
          <w:sz w:val="20"/>
          <w:szCs w:val="20"/>
          <w:lang w:eastAsia="en-US"/>
        </w:rPr>
        <w:t>Formularza do złożenia lub wycofania</w:t>
      </w:r>
      <w:r w:rsidR="00555060" w:rsidRPr="00B24C75">
        <w:rPr>
          <w:rFonts w:asciiTheme="minorHAnsi" w:eastAsiaTheme="minorHAnsi" w:hAnsiTheme="minorHAnsi"/>
          <w:sz w:val="20"/>
          <w:szCs w:val="20"/>
          <w:lang w:eastAsia="en-US"/>
        </w:rPr>
        <w:t xml:space="preserve"> </w:t>
      </w:r>
      <w:r w:rsidR="00555060" w:rsidRPr="00B24C75">
        <w:rPr>
          <w:rFonts w:asciiTheme="minorHAnsi" w:eastAsiaTheme="minorHAnsi" w:hAnsiTheme="minorHAnsi" w:cs="Calibri,Italic"/>
          <w:i/>
          <w:iCs/>
          <w:sz w:val="20"/>
          <w:szCs w:val="20"/>
          <w:lang w:eastAsia="en-US"/>
        </w:rPr>
        <w:t xml:space="preserve">oferty </w:t>
      </w:r>
      <w:r w:rsidR="00555060" w:rsidRPr="00B24C75">
        <w:rPr>
          <w:rFonts w:asciiTheme="minorHAnsi" w:eastAsiaTheme="minorHAnsi" w:hAnsiTheme="minorHAnsi"/>
          <w:sz w:val="20"/>
          <w:szCs w:val="20"/>
          <w:lang w:eastAsia="en-US"/>
        </w:rPr>
        <w:t xml:space="preserve">dostępnego na </w:t>
      </w:r>
      <w:proofErr w:type="spellStart"/>
      <w:r w:rsidR="00555060" w:rsidRPr="00B24C75">
        <w:rPr>
          <w:rFonts w:asciiTheme="minorHAnsi" w:eastAsiaTheme="minorHAnsi" w:hAnsiTheme="minorHAnsi" w:cs="Calibri,Bold"/>
          <w:b/>
          <w:bCs/>
          <w:sz w:val="20"/>
          <w:szCs w:val="20"/>
          <w:lang w:eastAsia="en-US"/>
        </w:rPr>
        <w:t>ePUAP</w:t>
      </w:r>
      <w:proofErr w:type="spellEnd"/>
      <w:r w:rsidR="00555060" w:rsidRPr="00B24C75">
        <w:rPr>
          <w:rFonts w:asciiTheme="minorHAnsi" w:eastAsiaTheme="minorHAnsi" w:hAnsiTheme="minorHAnsi" w:cs="Calibri,Bold"/>
          <w:b/>
          <w:bCs/>
          <w:sz w:val="20"/>
          <w:szCs w:val="20"/>
          <w:lang w:eastAsia="en-US"/>
        </w:rPr>
        <w:t>/Muzeum Budownictwa Ludowego/</w:t>
      </w:r>
      <w:proofErr w:type="spellStart"/>
      <w:r w:rsidR="00555060" w:rsidRPr="00B24C75">
        <w:rPr>
          <w:rFonts w:asciiTheme="minorHAnsi" w:eastAsiaTheme="minorHAnsi" w:hAnsiTheme="minorHAnsi" w:cs="Calibri,Bold"/>
          <w:b/>
          <w:bCs/>
          <w:sz w:val="20"/>
          <w:szCs w:val="20"/>
          <w:lang w:eastAsia="en-US"/>
        </w:rPr>
        <w:t>SkrytkaESP</w:t>
      </w:r>
      <w:proofErr w:type="spellEnd"/>
      <w:r w:rsidR="00555060" w:rsidRPr="00B24C75">
        <w:rPr>
          <w:rFonts w:asciiTheme="minorHAnsi" w:eastAsiaTheme="minorHAnsi" w:hAnsiTheme="minorHAnsi" w:cs="Calibri,Bold"/>
          <w:b/>
          <w:bCs/>
          <w:sz w:val="20"/>
          <w:szCs w:val="20"/>
          <w:lang w:eastAsia="en-US"/>
        </w:rPr>
        <w:t xml:space="preserve"> </w:t>
      </w:r>
      <w:r w:rsidR="00555060" w:rsidRPr="00B24C75">
        <w:rPr>
          <w:rFonts w:asciiTheme="minorHAnsi" w:eastAsiaTheme="minorHAnsi" w:hAnsiTheme="minorHAnsi"/>
          <w:sz w:val="20"/>
          <w:szCs w:val="20"/>
          <w:lang w:eastAsia="en-US"/>
        </w:rPr>
        <w:t xml:space="preserve">i udostępnionego również na </w:t>
      </w:r>
      <w:proofErr w:type="spellStart"/>
      <w:r w:rsidR="00555060" w:rsidRPr="00B24C75">
        <w:rPr>
          <w:rFonts w:asciiTheme="minorHAnsi" w:eastAsiaTheme="minorHAnsi" w:hAnsiTheme="minorHAnsi"/>
          <w:sz w:val="20"/>
          <w:szCs w:val="20"/>
          <w:lang w:eastAsia="en-US"/>
        </w:rPr>
        <w:t>miniPortalu</w:t>
      </w:r>
      <w:proofErr w:type="spellEnd"/>
      <w:r w:rsidR="00555060" w:rsidRPr="00B24C75">
        <w:rPr>
          <w:rFonts w:asciiTheme="minorHAnsi" w:eastAsiaTheme="minorHAnsi" w:hAnsiTheme="minorHAnsi"/>
          <w:sz w:val="20"/>
          <w:szCs w:val="20"/>
          <w:lang w:eastAsia="en-US"/>
        </w:rPr>
        <w:t xml:space="preserve">. Sposób złożenia oferty opisany został w Instrukcji użytkownika dostępnej na </w:t>
      </w:r>
      <w:proofErr w:type="spellStart"/>
      <w:r w:rsidR="00555060" w:rsidRPr="00B24C75">
        <w:rPr>
          <w:rFonts w:asciiTheme="minorHAnsi" w:eastAsiaTheme="minorHAnsi" w:hAnsiTheme="minorHAnsi"/>
          <w:sz w:val="20"/>
          <w:szCs w:val="20"/>
          <w:lang w:eastAsia="en-US"/>
        </w:rPr>
        <w:t>miniPortalu</w:t>
      </w:r>
      <w:proofErr w:type="spellEnd"/>
      <w:r w:rsidR="00555060" w:rsidRPr="00B24C75">
        <w:rPr>
          <w:rFonts w:asciiTheme="minorHAnsi" w:eastAsiaTheme="minorHAnsi" w:hAnsiTheme="minorHAnsi"/>
          <w:sz w:val="20"/>
          <w:szCs w:val="20"/>
          <w:lang w:eastAsia="en-US"/>
        </w:rPr>
        <w:t>.</w:t>
      </w:r>
    </w:p>
    <w:p w:rsidR="00555060" w:rsidRPr="00B24C75" w:rsidRDefault="00B24C75" w:rsidP="004B3E0C">
      <w:pPr>
        <w:pStyle w:val="Bezodstpw"/>
        <w:ind w:left="567" w:hanging="567"/>
        <w:jc w:val="both"/>
        <w:rPr>
          <w:rFonts w:asciiTheme="minorHAnsi" w:eastAsiaTheme="minorHAnsi" w:hAnsiTheme="minorHAnsi"/>
          <w:sz w:val="20"/>
          <w:szCs w:val="20"/>
          <w:lang w:eastAsia="en-US"/>
        </w:rPr>
      </w:pPr>
      <w:r>
        <w:rPr>
          <w:rFonts w:asciiTheme="minorHAnsi" w:eastAsiaTheme="minorHAnsi" w:hAnsiTheme="minorHAnsi"/>
          <w:sz w:val="20"/>
          <w:szCs w:val="20"/>
          <w:lang w:eastAsia="en-US"/>
        </w:rPr>
        <w:t>11.</w:t>
      </w:r>
      <w:r w:rsidR="00555060" w:rsidRPr="00B24C75">
        <w:rPr>
          <w:rFonts w:asciiTheme="minorHAnsi" w:eastAsiaTheme="minorHAnsi" w:hAnsiTheme="minorHAnsi"/>
          <w:sz w:val="20"/>
          <w:szCs w:val="20"/>
          <w:lang w:eastAsia="en-US"/>
        </w:rPr>
        <w:t>6. Do złożenia oferty konieczne jest posiadanie przez osobę</w:t>
      </w:r>
      <w:r>
        <w:rPr>
          <w:rFonts w:asciiTheme="minorHAnsi" w:eastAsiaTheme="minorHAnsi" w:hAnsiTheme="minorHAnsi"/>
          <w:sz w:val="20"/>
          <w:szCs w:val="20"/>
          <w:lang w:eastAsia="en-US"/>
        </w:rPr>
        <w:t xml:space="preserve"> upoważnioną do reprezentowania </w:t>
      </w:r>
      <w:r w:rsidR="00555060" w:rsidRPr="00B24C75">
        <w:rPr>
          <w:rFonts w:asciiTheme="minorHAnsi" w:eastAsiaTheme="minorHAnsi" w:hAnsiTheme="minorHAnsi"/>
          <w:sz w:val="20"/>
          <w:szCs w:val="20"/>
          <w:lang w:eastAsia="en-US"/>
        </w:rPr>
        <w:t>Wykonawcy ważnego kwalifikowanego podpisu elektronicznego</w:t>
      </w:r>
      <w:r>
        <w:rPr>
          <w:rFonts w:asciiTheme="minorHAnsi" w:eastAsiaTheme="minorHAnsi" w:hAnsiTheme="minorHAnsi"/>
          <w:sz w:val="20"/>
          <w:szCs w:val="20"/>
          <w:lang w:eastAsia="en-US"/>
        </w:rPr>
        <w:t xml:space="preserve">, podpisu zaufanego lub podpisu </w:t>
      </w:r>
      <w:r w:rsidR="00555060" w:rsidRPr="00B24C75">
        <w:rPr>
          <w:rFonts w:asciiTheme="minorHAnsi" w:eastAsiaTheme="minorHAnsi" w:hAnsiTheme="minorHAnsi"/>
          <w:sz w:val="20"/>
          <w:szCs w:val="20"/>
          <w:lang w:eastAsia="en-US"/>
        </w:rPr>
        <w:t>osobistego.</w:t>
      </w:r>
    </w:p>
    <w:p w:rsidR="00555060" w:rsidRPr="00B24C75" w:rsidRDefault="00B24C75" w:rsidP="004B3E0C">
      <w:pPr>
        <w:pStyle w:val="Bezodstpw"/>
        <w:ind w:left="567" w:hanging="567"/>
        <w:jc w:val="both"/>
        <w:rPr>
          <w:rFonts w:asciiTheme="minorHAnsi" w:eastAsiaTheme="minorHAnsi" w:hAnsiTheme="minorHAnsi"/>
          <w:sz w:val="20"/>
          <w:szCs w:val="20"/>
          <w:lang w:eastAsia="en-US"/>
        </w:rPr>
      </w:pPr>
      <w:r>
        <w:rPr>
          <w:rFonts w:asciiTheme="minorHAnsi" w:eastAsiaTheme="minorHAnsi" w:hAnsiTheme="minorHAnsi"/>
          <w:sz w:val="20"/>
          <w:szCs w:val="20"/>
          <w:lang w:eastAsia="en-US"/>
        </w:rPr>
        <w:t>11.</w:t>
      </w:r>
      <w:r w:rsidR="00555060" w:rsidRPr="00B24C75">
        <w:rPr>
          <w:rFonts w:asciiTheme="minorHAnsi" w:eastAsiaTheme="minorHAnsi" w:hAnsiTheme="minorHAnsi"/>
          <w:sz w:val="20"/>
          <w:szCs w:val="20"/>
          <w:lang w:eastAsia="en-US"/>
        </w:rPr>
        <w:t>7. Jeżeli na ofertę składa się kilka dokumentów, Wykonawca powin</w:t>
      </w:r>
      <w:r>
        <w:rPr>
          <w:rFonts w:asciiTheme="minorHAnsi" w:eastAsiaTheme="minorHAnsi" w:hAnsiTheme="minorHAnsi"/>
          <w:sz w:val="20"/>
          <w:szCs w:val="20"/>
          <w:lang w:eastAsia="en-US"/>
        </w:rPr>
        <w:t xml:space="preserve">ien stworzyć folder, do którego </w:t>
      </w:r>
      <w:r w:rsidR="00555060" w:rsidRPr="00B24C75">
        <w:rPr>
          <w:rFonts w:asciiTheme="minorHAnsi" w:eastAsiaTheme="minorHAnsi" w:hAnsiTheme="minorHAnsi"/>
          <w:sz w:val="20"/>
          <w:szCs w:val="20"/>
          <w:lang w:eastAsia="en-US"/>
        </w:rPr>
        <w:t>przeniesie wszystkie dokumenty oferty, podpisane kwalifikowanym podpisem elektronicznym,</w:t>
      </w:r>
    </w:p>
    <w:p w:rsidR="00555060" w:rsidRPr="00B24C75" w:rsidRDefault="00555060" w:rsidP="004B3E0C">
      <w:pPr>
        <w:pStyle w:val="Bezodstpw"/>
        <w:ind w:left="567"/>
        <w:jc w:val="both"/>
        <w:rPr>
          <w:rFonts w:asciiTheme="minorHAnsi" w:eastAsiaTheme="minorHAnsi" w:hAnsiTheme="minorHAnsi" w:cs="Calibri,Italic"/>
          <w:i/>
          <w:iCs/>
          <w:sz w:val="20"/>
          <w:szCs w:val="20"/>
          <w:lang w:eastAsia="en-US"/>
        </w:rPr>
      </w:pPr>
      <w:r w:rsidRPr="00B24C75">
        <w:rPr>
          <w:rFonts w:asciiTheme="minorHAnsi" w:eastAsiaTheme="minorHAnsi" w:hAnsiTheme="minorHAnsi"/>
          <w:sz w:val="20"/>
          <w:szCs w:val="20"/>
          <w:lang w:eastAsia="en-US"/>
        </w:rPr>
        <w:lastRenderedPageBreak/>
        <w:t xml:space="preserve">podpisem zaufanym lub podpisem osobistym </w:t>
      </w:r>
      <w:r w:rsidRPr="00B24C75">
        <w:rPr>
          <w:rFonts w:asciiTheme="minorHAnsi" w:eastAsiaTheme="minorHAnsi" w:hAnsiTheme="minorHAnsi" w:cs="Calibri,Italic"/>
          <w:i/>
          <w:iCs/>
          <w:sz w:val="20"/>
          <w:szCs w:val="20"/>
          <w:lang w:eastAsia="en-US"/>
        </w:rPr>
        <w:t>(zamawiający rekomenduje podpisanie jednym rodzajem podpisu).</w:t>
      </w:r>
      <w:r w:rsidRPr="00B24C75">
        <w:rPr>
          <w:rFonts w:asciiTheme="minorHAnsi" w:eastAsiaTheme="minorHAnsi" w:hAnsiTheme="minorHAnsi"/>
          <w:sz w:val="20"/>
          <w:szCs w:val="20"/>
          <w:lang w:eastAsia="en-US"/>
        </w:rPr>
        <w:t>Następnie z tego folderu Wykonawca zrobi folder .zip (bez nadawania mu haseł i bez</w:t>
      </w:r>
      <w:r w:rsidRPr="00B24C75">
        <w:rPr>
          <w:rFonts w:asciiTheme="minorHAnsi" w:eastAsiaTheme="minorHAnsi" w:hAnsiTheme="minorHAnsi" w:cs="Calibri,Italic"/>
          <w:i/>
          <w:iCs/>
          <w:sz w:val="20"/>
          <w:szCs w:val="20"/>
          <w:lang w:eastAsia="en-US"/>
        </w:rPr>
        <w:t xml:space="preserve"> </w:t>
      </w:r>
      <w:r w:rsidRPr="00B24C75">
        <w:rPr>
          <w:rFonts w:asciiTheme="minorHAnsi" w:eastAsiaTheme="minorHAnsi" w:hAnsiTheme="minorHAnsi"/>
          <w:sz w:val="20"/>
          <w:szCs w:val="20"/>
          <w:lang w:eastAsia="en-US"/>
        </w:rPr>
        <w:t>szyfrowania).</w:t>
      </w:r>
    </w:p>
    <w:p w:rsidR="00555060" w:rsidRPr="00B24C75" w:rsidRDefault="00B24C75" w:rsidP="004B3E0C">
      <w:pPr>
        <w:pStyle w:val="Bezodstpw"/>
        <w:ind w:left="567" w:hanging="567"/>
        <w:jc w:val="both"/>
        <w:rPr>
          <w:rFonts w:asciiTheme="minorHAnsi" w:eastAsiaTheme="minorHAnsi" w:hAnsiTheme="minorHAnsi"/>
          <w:sz w:val="20"/>
          <w:szCs w:val="20"/>
          <w:lang w:eastAsia="en-US"/>
        </w:rPr>
      </w:pPr>
      <w:r>
        <w:rPr>
          <w:rFonts w:asciiTheme="minorHAnsi" w:eastAsiaTheme="minorHAnsi" w:hAnsiTheme="minorHAnsi"/>
          <w:sz w:val="20"/>
          <w:szCs w:val="20"/>
          <w:lang w:eastAsia="en-US"/>
        </w:rPr>
        <w:t>11.</w:t>
      </w:r>
      <w:r w:rsidR="00555060" w:rsidRPr="00B24C75">
        <w:rPr>
          <w:rFonts w:asciiTheme="minorHAnsi" w:eastAsiaTheme="minorHAnsi" w:hAnsiTheme="minorHAnsi"/>
          <w:sz w:val="20"/>
          <w:szCs w:val="20"/>
          <w:lang w:eastAsia="en-US"/>
        </w:rPr>
        <w:t>8. Poświadczenia zgodności cyfrowego odwzorowania z dokument</w:t>
      </w:r>
      <w:r>
        <w:rPr>
          <w:rFonts w:asciiTheme="minorHAnsi" w:eastAsiaTheme="minorHAnsi" w:hAnsiTheme="minorHAnsi"/>
          <w:sz w:val="20"/>
          <w:szCs w:val="20"/>
          <w:lang w:eastAsia="en-US"/>
        </w:rPr>
        <w:t xml:space="preserve">em w postaci papierowej określa </w:t>
      </w:r>
      <w:r w:rsidR="00555060" w:rsidRPr="00B24C75">
        <w:rPr>
          <w:rFonts w:asciiTheme="minorHAnsi" w:eastAsiaTheme="minorHAnsi" w:hAnsiTheme="minorHAnsi"/>
          <w:sz w:val="20"/>
          <w:szCs w:val="20"/>
          <w:lang w:eastAsia="en-US"/>
        </w:rPr>
        <w:t>rozporządzenie Prezesa Rady Ministrów z dnia 30 grudnia 2020 r. w</w:t>
      </w:r>
      <w:r>
        <w:rPr>
          <w:rFonts w:asciiTheme="minorHAnsi" w:eastAsiaTheme="minorHAnsi" w:hAnsiTheme="minorHAnsi"/>
          <w:sz w:val="20"/>
          <w:szCs w:val="20"/>
          <w:lang w:eastAsia="en-US"/>
        </w:rPr>
        <w:t xml:space="preserve"> sprawie sposobu sporządzania i </w:t>
      </w:r>
      <w:r w:rsidR="00555060" w:rsidRPr="00B24C75">
        <w:rPr>
          <w:rFonts w:asciiTheme="minorHAnsi" w:eastAsiaTheme="minorHAnsi" w:hAnsiTheme="minorHAnsi"/>
          <w:sz w:val="20"/>
          <w:szCs w:val="20"/>
          <w:lang w:eastAsia="en-US"/>
        </w:rPr>
        <w:t>przekazywania informacji oraz wymagań technicznych dla dokumentów elektronicznych oraz środków komunikacji elektronicznej w postępowaniu o udzielenie zamówienia publicznego lub konkursie.</w:t>
      </w:r>
    </w:p>
    <w:p w:rsidR="00555060" w:rsidRPr="00B24C75" w:rsidRDefault="00B24C75" w:rsidP="004B3E0C">
      <w:pPr>
        <w:pStyle w:val="Bezodstpw"/>
        <w:ind w:left="567" w:hanging="567"/>
        <w:jc w:val="both"/>
        <w:rPr>
          <w:rFonts w:asciiTheme="minorHAnsi" w:eastAsiaTheme="minorHAnsi" w:hAnsiTheme="minorHAnsi"/>
          <w:sz w:val="20"/>
          <w:szCs w:val="20"/>
          <w:lang w:eastAsia="en-US"/>
        </w:rPr>
      </w:pPr>
      <w:r>
        <w:rPr>
          <w:rFonts w:asciiTheme="minorHAnsi" w:eastAsiaTheme="minorHAnsi" w:hAnsiTheme="minorHAnsi"/>
          <w:sz w:val="20"/>
          <w:szCs w:val="20"/>
          <w:lang w:eastAsia="en-US"/>
        </w:rPr>
        <w:t>11.</w:t>
      </w:r>
      <w:r w:rsidR="00555060" w:rsidRPr="00B24C75">
        <w:rPr>
          <w:rFonts w:asciiTheme="minorHAnsi" w:eastAsiaTheme="minorHAnsi" w:hAnsiTheme="minorHAnsi"/>
          <w:sz w:val="20"/>
          <w:szCs w:val="20"/>
          <w:lang w:eastAsia="en-US"/>
        </w:rPr>
        <w:t xml:space="preserve">9. Zamawiający informuje, iż zgodnie z art. 18 ust. 3 ustawy </w:t>
      </w:r>
      <w:proofErr w:type="spellStart"/>
      <w:r w:rsidR="00555060" w:rsidRPr="00B24C75">
        <w:rPr>
          <w:rFonts w:asciiTheme="minorHAnsi" w:eastAsiaTheme="minorHAnsi" w:hAnsiTheme="minorHAnsi"/>
          <w:sz w:val="20"/>
          <w:szCs w:val="20"/>
          <w:lang w:eastAsia="en-US"/>
        </w:rPr>
        <w:t>Pzp</w:t>
      </w:r>
      <w:proofErr w:type="spellEnd"/>
      <w:r w:rsidR="00555060" w:rsidRPr="00B24C75">
        <w:rPr>
          <w:rFonts w:asciiTheme="minorHAnsi" w:eastAsiaTheme="minorHAnsi" w:hAnsiTheme="minorHAnsi"/>
          <w:sz w:val="20"/>
          <w:szCs w:val="20"/>
          <w:lang w:eastAsia="en-US"/>
        </w:rPr>
        <w:t>, nie ujawnia się informacji stanowiących tajemnicę przedsiębiorstwa, w rozumieniu przepisów ustawy z dnia 16 kwietnia 1993 r. o zwalczaniu nieuczciwej konkurencji, zwanej dalej „ustawą o zwalczaniu nieuczciwej konkurencji” jeżeli Wykonawca:</w:t>
      </w:r>
    </w:p>
    <w:p w:rsidR="00555060" w:rsidRPr="00B24C75" w:rsidRDefault="00B24C75" w:rsidP="004B3E0C">
      <w:pPr>
        <w:autoSpaceDE w:val="0"/>
        <w:autoSpaceDN w:val="0"/>
        <w:adjustRightInd w:val="0"/>
        <w:ind w:left="567" w:hanging="567"/>
        <w:jc w:val="both"/>
        <w:rPr>
          <w:rFonts w:ascii="Calibri" w:eastAsiaTheme="minorHAnsi" w:hAnsi="Calibri" w:cs="Calibri"/>
          <w:sz w:val="20"/>
          <w:szCs w:val="20"/>
          <w:lang w:eastAsia="en-US"/>
        </w:rPr>
      </w:pPr>
      <w:r w:rsidRPr="00B24C75">
        <w:rPr>
          <w:rFonts w:ascii="Calibri" w:eastAsiaTheme="minorHAnsi" w:hAnsi="Calibri" w:cs="Calibri"/>
          <w:sz w:val="20"/>
          <w:szCs w:val="20"/>
          <w:lang w:eastAsia="en-US"/>
        </w:rPr>
        <w:t xml:space="preserve">11.9.1 </w:t>
      </w:r>
      <w:r w:rsidR="00555060" w:rsidRPr="00B24C75">
        <w:rPr>
          <w:rFonts w:ascii="Calibri" w:eastAsiaTheme="minorHAnsi" w:hAnsi="Calibri" w:cs="Calibri"/>
          <w:sz w:val="20"/>
          <w:szCs w:val="20"/>
          <w:lang w:eastAsia="en-US"/>
        </w:rPr>
        <w:t xml:space="preserve"> wraz z przekazaniem takich informacji, zastrzegł, że nie mogą być one udostępniane oraz</w:t>
      </w:r>
    </w:p>
    <w:p w:rsidR="00555060" w:rsidRPr="00B24C75" w:rsidRDefault="00B24C75" w:rsidP="004B3E0C">
      <w:pPr>
        <w:autoSpaceDE w:val="0"/>
        <w:autoSpaceDN w:val="0"/>
        <w:adjustRightInd w:val="0"/>
        <w:ind w:left="567" w:hanging="567"/>
        <w:jc w:val="both"/>
        <w:rPr>
          <w:rFonts w:ascii="Calibri" w:eastAsiaTheme="minorHAnsi" w:hAnsi="Calibri" w:cs="Calibri"/>
          <w:sz w:val="20"/>
          <w:szCs w:val="20"/>
          <w:lang w:eastAsia="en-US"/>
        </w:rPr>
      </w:pPr>
      <w:r w:rsidRPr="00B24C75">
        <w:rPr>
          <w:rFonts w:ascii="Calibri" w:eastAsiaTheme="minorHAnsi" w:hAnsi="Calibri" w:cs="Calibri"/>
          <w:sz w:val="20"/>
          <w:szCs w:val="20"/>
          <w:lang w:eastAsia="en-US"/>
        </w:rPr>
        <w:t xml:space="preserve">11.9.2 </w:t>
      </w:r>
      <w:r w:rsidR="00555060" w:rsidRPr="00B24C75">
        <w:rPr>
          <w:rFonts w:ascii="Calibri" w:eastAsiaTheme="minorHAnsi" w:hAnsi="Calibri" w:cs="Calibri"/>
          <w:sz w:val="20"/>
          <w:szCs w:val="20"/>
          <w:lang w:eastAsia="en-US"/>
        </w:rPr>
        <w:t xml:space="preserve"> wykazał, załączając stosowne uzasadnienie, iż zastrzeżone informacje stanowią tajemnicę</w:t>
      </w:r>
    </w:p>
    <w:p w:rsidR="00555060" w:rsidRPr="00B24C75" w:rsidRDefault="00555060" w:rsidP="004B3E0C">
      <w:pPr>
        <w:autoSpaceDE w:val="0"/>
        <w:autoSpaceDN w:val="0"/>
        <w:adjustRightInd w:val="0"/>
        <w:ind w:left="567"/>
        <w:jc w:val="both"/>
        <w:rPr>
          <w:rFonts w:ascii="Calibri" w:eastAsiaTheme="minorHAnsi" w:hAnsi="Calibri" w:cs="Calibri"/>
          <w:sz w:val="20"/>
          <w:szCs w:val="20"/>
          <w:lang w:eastAsia="en-US"/>
        </w:rPr>
      </w:pPr>
      <w:r w:rsidRPr="00B24C75">
        <w:rPr>
          <w:rFonts w:ascii="Calibri" w:eastAsiaTheme="minorHAnsi" w:hAnsi="Calibri" w:cs="Calibri"/>
          <w:sz w:val="20"/>
          <w:szCs w:val="20"/>
          <w:lang w:eastAsia="en-US"/>
        </w:rPr>
        <w:t>przedsiębiorstwa.</w:t>
      </w:r>
    </w:p>
    <w:p w:rsidR="00A54E18" w:rsidRPr="00B24C75" w:rsidRDefault="00B24C75" w:rsidP="004B3E0C">
      <w:pPr>
        <w:autoSpaceDE w:val="0"/>
        <w:autoSpaceDN w:val="0"/>
        <w:adjustRightInd w:val="0"/>
        <w:ind w:left="567" w:hanging="567"/>
        <w:jc w:val="both"/>
        <w:rPr>
          <w:rFonts w:ascii="Calibri" w:eastAsiaTheme="minorHAnsi" w:hAnsi="Calibri" w:cs="Calibri"/>
          <w:sz w:val="20"/>
          <w:szCs w:val="20"/>
          <w:lang w:eastAsia="en-US"/>
        </w:rPr>
      </w:pPr>
      <w:r w:rsidRPr="00B24C75">
        <w:rPr>
          <w:rFonts w:ascii="Calibri" w:eastAsiaTheme="minorHAnsi" w:hAnsi="Calibri" w:cs="Calibri"/>
          <w:sz w:val="20"/>
          <w:szCs w:val="20"/>
          <w:lang w:eastAsia="en-US"/>
        </w:rPr>
        <w:t>11.</w:t>
      </w:r>
      <w:r w:rsidR="00555060" w:rsidRPr="00B24C75">
        <w:rPr>
          <w:rFonts w:ascii="Calibri" w:eastAsiaTheme="minorHAnsi" w:hAnsi="Calibri" w:cs="Calibri"/>
          <w:sz w:val="20"/>
          <w:szCs w:val="20"/>
          <w:lang w:eastAsia="en-US"/>
        </w:rPr>
        <w:t xml:space="preserve">10. Zaleca się, aby uzasadnienie o którym mowa powyżej było sformułowane w sposób umożliwiający jego udostępnienie pozostałym uczestnikom postępowania. Wykonawca nie może zastrzec informacji, o których mowa w art. 222 ust. 5 ustawy </w:t>
      </w:r>
      <w:proofErr w:type="spellStart"/>
      <w:r w:rsidR="00555060" w:rsidRPr="00B24C75">
        <w:rPr>
          <w:rFonts w:ascii="Calibri" w:eastAsiaTheme="minorHAnsi" w:hAnsi="Calibri" w:cs="Calibri"/>
          <w:sz w:val="20"/>
          <w:szCs w:val="20"/>
          <w:lang w:eastAsia="en-US"/>
        </w:rPr>
        <w:t>Pzp</w:t>
      </w:r>
      <w:proofErr w:type="spellEnd"/>
      <w:r w:rsidR="00555060" w:rsidRPr="00B24C75">
        <w:rPr>
          <w:rFonts w:ascii="Calibri" w:eastAsiaTheme="minorHAnsi" w:hAnsi="Calibri" w:cs="Calibri"/>
          <w:sz w:val="20"/>
          <w:szCs w:val="20"/>
          <w:lang w:eastAsia="en-US"/>
        </w:rPr>
        <w:t>.</w:t>
      </w:r>
    </w:p>
    <w:p w:rsidR="00555060" w:rsidRDefault="00555060" w:rsidP="00B24C75">
      <w:pPr>
        <w:jc w:val="both"/>
        <w:rPr>
          <w:rFonts w:ascii="Calibri" w:hAnsi="Calibri"/>
          <w:b/>
          <w:sz w:val="20"/>
          <w:szCs w:val="20"/>
        </w:rPr>
      </w:pPr>
    </w:p>
    <w:p w:rsidR="00A54E18" w:rsidRPr="002C2847" w:rsidRDefault="002C2847" w:rsidP="0088485E">
      <w:pPr>
        <w:pBdr>
          <w:top w:val="single" w:sz="4" w:space="1" w:color="auto"/>
          <w:left w:val="single" w:sz="4" w:space="4" w:color="auto"/>
          <w:bottom w:val="single" w:sz="4" w:space="1" w:color="auto"/>
          <w:right w:val="single" w:sz="4" w:space="4" w:color="auto"/>
        </w:pBdr>
        <w:jc w:val="both"/>
        <w:rPr>
          <w:rFonts w:ascii="Calibri" w:hAnsi="Calibri"/>
          <w:b/>
          <w:spacing w:val="-3"/>
          <w:sz w:val="20"/>
          <w:szCs w:val="20"/>
        </w:rPr>
      </w:pPr>
      <w:r w:rsidRPr="002C2847">
        <w:rPr>
          <w:rFonts w:ascii="Calibri" w:hAnsi="Calibri"/>
          <w:b/>
          <w:sz w:val="20"/>
          <w:szCs w:val="20"/>
        </w:rPr>
        <w:t>12.</w:t>
      </w:r>
      <w:r w:rsidRPr="002C2847">
        <w:rPr>
          <w:rFonts w:ascii="Calibri" w:hAnsi="Calibri"/>
          <w:b/>
          <w:sz w:val="20"/>
          <w:szCs w:val="20"/>
        </w:rPr>
        <w:tab/>
      </w:r>
      <w:r w:rsidRPr="002C2847">
        <w:rPr>
          <w:rFonts w:ascii="Calibri" w:hAnsi="Calibri"/>
          <w:b/>
          <w:spacing w:val="-3"/>
          <w:sz w:val="20"/>
          <w:szCs w:val="20"/>
        </w:rPr>
        <w:t>MIEJSCE I TERMIN SKŁADANIA I OTWARCIA OFERT</w:t>
      </w:r>
    </w:p>
    <w:p w:rsidR="00E72949" w:rsidRPr="002C2847" w:rsidRDefault="00E72949" w:rsidP="004B3E0C">
      <w:pPr>
        <w:autoSpaceDE w:val="0"/>
        <w:autoSpaceDN w:val="0"/>
        <w:adjustRightInd w:val="0"/>
        <w:ind w:left="567" w:hanging="567"/>
        <w:jc w:val="both"/>
        <w:rPr>
          <w:rFonts w:ascii="Calibri" w:eastAsiaTheme="minorHAnsi" w:hAnsi="Calibri" w:cs="Calibri"/>
          <w:color w:val="000000"/>
          <w:sz w:val="20"/>
          <w:szCs w:val="20"/>
          <w:lang w:eastAsia="en-US"/>
        </w:rPr>
      </w:pPr>
      <w:r w:rsidRPr="002C2847">
        <w:rPr>
          <w:rFonts w:ascii="Calibri" w:eastAsiaTheme="minorHAnsi" w:hAnsi="Calibri" w:cs="Calibri"/>
          <w:color w:val="000000"/>
          <w:sz w:val="20"/>
          <w:szCs w:val="20"/>
          <w:lang w:eastAsia="en-US"/>
        </w:rPr>
        <w:t>12.1. Wykonawca składa ofertę za pośrednictwem „Formularza do złożenia lub wycofania oferty”</w:t>
      </w:r>
    </w:p>
    <w:p w:rsidR="00E72949" w:rsidRPr="002C2847" w:rsidRDefault="00E72949" w:rsidP="004B3E0C">
      <w:pPr>
        <w:autoSpaceDE w:val="0"/>
        <w:autoSpaceDN w:val="0"/>
        <w:adjustRightInd w:val="0"/>
        <w:ind w:left="567"/>
        <w:jc w:val="both"/>
        <w:rPr>
          <w:rFonts w:ascii="Calibri" w:eastAsiaTheme="minorHAnsi" w:hAnsi="Calibri" w:cs="Calibri"/>
          <w:color w:val="000000"/>
          <w:sz w:val="20"/>
          <w:szCs w:val="20"/>
          <w:lang w:eastAsia="en-US"/>
        </w:rPr>
      </w:pPr>
      <w:r w:rsidRPr="002C2847">
        <w:rPr>
          <w:rFonts w:ascii="Calibri" w:eastAsiaTheme="minorHAnsi" w:hAnsi="Calibri" w:cs="Calibri"/>
          <w:color w:val="000000"/>
          <w:sz w:val="20"/>
          <w:szCs w:val="20"/>
          <w:lang w:eastAsia="en-US"/>
        </w:rPr>
        <w:t xml:space="preserve">dostępnego na </w:t>
      </w:r>
      <w:proofErr w:type="spellStart"/>
      <w:r w:rsidRPr="002C2847">
        <w:rPr>
          <w:rFonts w:ascii="Calibri" w:eastAsiaTheme="minorHAnsi" w:hAnsi="Calibri" w:cs="Calibri"/>
          <w:color w:val="000000"/>
          <w:sz w:val="20"/>
          <w:szCs w:val="20"/>
          <w:lang w:eastAsia="en-US"/>
        </w:rPr>
        <w:t>ePUAP</w:t>
      </w:r>
      <w:proofErr w:type="spellEnd"/>
      <w:r w:rsidRPr="002C2847">
        <w:rPr>
          <w:rFonts w:ascii="Calibri" w:eastAsiaTheme="minorHAnsi" w:hAnsi="Calibri" w:cs="Calibri"/>
          <w:color w:val="000000"/>
          <w:sz w:val="20"/>
          <w:szCs w:val="20"/>
          <w:lang w:eastAsia="en-US"/>
        </w:rPr>
        <w:t xml:space="preserve"> i udostępnionego również na </w:t>
      </w:r>
      <w:proofErr w:type="spellStart"/>
      <w:r w:rsidRPr="002C2847">
        <w:rPr>
          <w:rFonts w:ascii="Calibri" w:eastAsiaTheme="minorHAnsi" w:hAnsi="Calibri" w:cs="Calibri"/>
          <w:color w:val="000000"/>
          <w:sz w:val="20"/>
          <w:szCs w:val="20"/>
          <w:lang w:eastAsia="en-US"/>
        </w:rPr>
        <w:t>miniPortalu</w:t>
      </w:r>
      <w:proofErr w:type="spellEnd"/>
      <w:r w:rsidRPr="002C2847">
        <w:rPr>
          <w:rFonts w:ascii="Calibri" w:eastAsiaTheme="minorHAnsi" w:hAnsi="Calibri" w:cs="Calibri"/>
          <w:color w:val="000000"/>
          <w:sz w:val="20"/>
          <w:szCs w:val="20"/>
          <w:lang w:eastAsia="en-US"/>
        </w:rPr>
        <w:t>. Sposób z</w:t>
      </w:r>
      <w:r w:rsidR="004B3E0C">
        <w:rPr>
          <w:rFonts w:ascii="Calibri" w:eastAsiaTheme="minorHAnsi" w:hAnsi="Calibri" w:cs="Calibri"/>
          <w:color w:val="000000"/>
          <w:sz w:val="20"/>
          <w:szCs w:val="20"/>
          <w:lang w:eastAsia="en-US"/>
        </w:rPr>
        <w:t xml:space="preserve">łożenia oferty opisany został w </w:t>
      </w:r>
      <w:r w:rsidRPr="002C2847">
        <w:rPr>
          <w:rFonts w:ascii="Calibri" w:eastAsiaTheme="minorHAnsi" w:hAnsi="Calibri" w:cs="Calibri"/>
          <w:color w:val="000000"/>
          <w:sz w:val="20"/>
          <w:szCs w:val="20"/>
          <w:lang w:eastAsia="en-US"/>
        </w:rPr>
        <w:t xml:space="preserve">„Instrukcji użytkownika” dostępnej na </w:t>
      </w:r>
      <w:proofErr w:type="spellStart"/>
      <w:r w:rsidRPr="002C2847">
        <w:rPr>
          <w:rFonts w:ascii="Calibri" w:eastAsiaTheme="minorHAnsi" w:hAnsi="Calibri" w:cs="Calibri"/>
          <w:color w:val="000000"/>
          <w:sz w:val="20"/>
          <w:szCs w:val="20"/>
          <w:lang w:eastAsia="en-US"/>
        </w:rPr>
        <w:t>miniPortalu</w:t>
      </w:r>
      <w:proofErr w:type="spellEnd"/>
      <w:r w:rsidRPr="002C2847">
        <w:rPr>
          <w:rFonts w:ascii="Calibri" w:eastAsiaTheme="minorHAnsi" w:hAnsi="Calibri" w:cs="Calibri"/>
          <w:color w:val="00B150"/>
          <w:sz w:val="20"/>
          <w:szCs w:val="20"/>
          <w:lang w:eastAsia="en-US"/>
        </w:rPr>
        <w:t>.</w:t>
      </w:r>
    </w:p>
    <w:p w:rsidR="00E72949" w:rsidRPr="002C2847" w:rsidRDefault="00E72949" w:rsidP="004B3E0C">
      <w:pPr>
        <w:autoSpaceDE w:val="0"/>
        <w:autoSpaceDN w:val="0"/>
        <w:adjustRightInd w:val="0"/>
        <w:ind w:left="567" w:hanging="567"/>
        <w:jc w:val="both"/>
        <w:rPr>
          <w:rFonts w:ascii="Calibri" w:eastAsiaTheme="minorHAnsi" w:hAnsi="Calibri" w:cs="Calibri"/>
          <w:color w:val="000000"/>
          <w:sz w:val="20"/>
          <w:szCs w:val="20"/>
          <w:lang w:eastAsia="en-US"/>
        </w:rPr>
      </w:pPr>
      <w:r w:rsidRPr="002C2847">
        <w:rPr>
          <w:rFonts w:ascii="Calibri" w:eastAsiaTheme="minorHAnsi" w:hAnsi="Calibri" w:cs="Calibri"/>
          <w:color w:val="000000"/>
          <w:sz w:val="20"/>
          <w:szCs w:val="20"/>
          <w:lang w:eastAsia="en-US"/>
        </w:rPr>
        <w:t>12.2. Do zaszyfrowania oferty nie jest potrzebna ani aplikacja do szyfrowania ofert, ani plik z kluczem publicznym. Cały proces szyfrowania ma miejsce na stronie miniPortal.uzp.gov.pl.</w:t>
      </w:r>
    </w:p>
    <w:p w:rsidR="00E72949" w:rsidRPr="002C2847" w:rsidRDefault="00E72949" w:rsidP="004B3E0C">
      <w:pPr>
        <w:autoSpaceDE w:val="0"/>
        <w:autoSpaceDN w:val="0"/>
        <w:adjustRightInd w:val="0"/>
        <w:ind w:left="567" w:hanging="567"/>
        <w:jc w:val="both"/>
        <w:rPr>
          <w:rFonts w:ascii="Calibri" w:eastAsiaTheme="minorHAnsi" w:hAnsi="Calibri" w:cs="Calibri"/>
          <w:color w:val="000000"/>
          <w:sz w:val="20"/>
          <w:szCs w:val="20"/>
          <w:lang w:eastAsia="en-US"/>
        </w:rPr>
      </w:pPr>
      <w:r w:rsidRPr="002C2847">
        <w:rPr>
          <w:rFonts w:ascii="Calibri" w:eastAsiaTheme="minorHAnsi" w:hAnsi="Calibri" w:cs="Calibri"/>
          <w:color w:val="000000"/>
          <w:sz w:val="20"/>
          <w:szCs w:val="20"/>
          <w:lang w:eastAsia="en-US"/>
        </w:rPr>
        <w:t xml:space="preserve">12.3. Aby zaszyfrować ofertę Wykonawca musi na stronie </w:t>
      </w:r>
      <w:proofErr w:type="spellStart"/>
      <w:r w:rsidRPr="002C2847">
        <w:rPr>
          <w:rFonts w:ascii="Calibri" w:eastAsiaTheme="minorHAnsi" w:hAnsi="Calibri" w:cs="Calibri"/>
          <w:color w:val="000000"/>
          <w:sz w:val="20"/>
          <w:szCs w:val="20"/>
          <w:lang w:eastAsia="en-US"/>
        </w:rPr>
        <w:t>miniPortalu</w:t>
      </w:r>
      <w:proofErr w:type="spellEnd"/>
      <w:r w:rsidRPr="002C2847">
        <w:rPr>
          <w:rFonts w:ascii="Calibri" w:eastAsiaTheme="minorHAnsi" w:hAnsi="Calibri" w:cs="Calibri"/>
          <w:color w:val="000000"/>
          <w:sz w:val="20"/>
          <w:szCs w:val="20"/>
          <w:lang w:eastAsia="en-US"/>
        </w:rPr>
        <w:t xml:space="preserve"> wybrać w górnym menu opcję „Postępowania”, następnie na liście wszystkich postępowań wyb</w:t>
      </w:r>
      <w:r w:rsidR="0091160C">
        <w:rPr>
          <w:rFonts w:ascii="Calibri" w:eastAsiaTheme="minorHAnsi" w:hAnsi="Calibri" w:cs="Calibri"/>
          <w:color w:val="000000"/>
          <w:sz w:val="20"/>
          <w:szCs w:val="20"/>
          <w:lang w:eastAsia="en-US"/>
        </w:rPr>
        <w:t xml:space="preserve">rać ID </w:t>
      </w:r>
      <w:r w:rsidR="00D761C1">
        <w:rPr>
          <w:rFonts w:ascii="Calibri" w:eastAsiaTheme="minorHAnsi" w:hAnsi="Calibri" w:cs="Calibri"/>
          <w:color w:val="000000"/>
          <w:sz w:val="20"/>
          <w:szCs w:val="20"/>
          <w:lang w:eastAsia="en-US"/>
        </w:rPr>
        <w:t>postępowania,</w:t>
      </w:r>
      <w:r w:rsidR="00D761C1" w:rsidRPr="002C2847">
        <w:rPr>
          <w:rFonts w:ascii="Calibri" w:eastAsiaTheme="minorHAnsi" w:hAnsi="Calibri" w:cs="Calibri"/>
          <w:color w:val="000000"/>
          <w:sz w:val="20"/>
          <w:szCs w:val="20"/>
          <w:lang w:eastAsia="en-US"/>
        </w:rPr>
        <w:t xml:space="preserve"> </w:t>
      </w:r>
      <w:r w:rsidRPr="002C2847">
        <w:rPr>
          <w:rFonts w:ascii="Calibri" w:eastAsiaTheme="minorHAnsi" w:hAnsi="Calibri" w:cs="Calibri"/>
          <w:color w:val="000000"/>
          <w:sz w:val="20"/>
          <w:szCs w:val="20"/>
          <w:lang w:eastAsia="en-US"/>
        </w:rPr>
        <w:t>wejść w jego szczegóły.</w:t>
      </w:r>
    </w:p>
    <w:p w:rsidR="00E72949" w:rsidRPr="002C2847" w:rsidRDefault="00E72949" w:rsidP="0091160C">
      <w:pPr>
        <w:autoSpaceDE w:val="0"/>
        <w:autoSpaceDN w:val="0"/>
        <w:adjustRightInd w:val="0"/>
        <w:jc w:val="both"/>
        <w:rPr>
          <w:rFonts w:ascii="Calibri" w:eastAsiaTheme="minorHAnsi" w:hAnsi="Calibri" w:cs="Calibri"/>
          <w:color w:val="000000"/>
          <w:sz w:val="20"/>
          <w:szCs w:val="20"/>
          <w:lang w:eastAsia="en-US"/>
        </w:rPr>
      </w:pPr>
    </w:p>
    <w:p w:rsidR="00E72949" w:rsidRPr="0091160C" w:rsidRDefault="00E72949" w:rsidP="004B3E0C">
      <w:pPr>
        <w:autoSpaceDE w:val="0"/>
        <w:autoSpaceDN w:val="0"/>
        <w:adjustRightInd w:val="0"/>
        <w:ind w:left="567" w:hanging="567"/>
        <w:jc w:val="both"/>
        <w:rPr>
          <w:rFonts w:asciiTheme="minorHAnsi" w:eastAsiaTheme="minorHAnsi" w:hAnsiTheme="minorHAnsi" w:cs="Calibri,Bold"/>
          <w:b/>
          <w:bCs/>
          <w:color w:val="000000"/>
          <w:sz w:val="20"/>
          <w:szCs w:val="20"/>
          <w:lang w:eastAsia="en-US"/>
        </w:rPr>
      </w:pPr>
      <w:r w:rsidRPr="0091160C">
        <w:rPr>
          <w:rFonts w:asciiTheme="minorHAnsi" w:eastAsiaTheme="minorHAnsi" w:hAnsiTheme="minorHAnsi" w:cs="Calibri"/>
          <w:color w:val="000000"/>
          <w:sz w:val="20"/>
          <w:szCs w:val="20"/>
          <w:lang w:eastAsia="en-US"/>
        </w:rPr>
        <w:t xml:space="preserve">12.4. Ofertę wraz z wymaganymi załącznikami należy złożyć w terminie </w:t>
      </w:r>
      <w:r w:rsidR="00DF5950">
        <w:rPr>
          <w:rFonts w:asciiTheme="minorHAnsi" w:eastAsiaTheme="minorHAnsi" w:hAnsiTheme="minorHAnsi" w:cs="Calibri,Bold"/>
          <w:b/>
          <w:bCs/>
          <w:color w:val="000000"/>
          <w:sz w:val="20"/>
          <w:szCs w:val="20"/>
          <w:lang w:eastAsia="en-US"/>
        </w:rPr>
        <w:t>do 13</w:t>
      </w:r>
      <w:r w:rsidR="008C719D">
        <w:rPr>
          <w:rFonts w:asciiTheme="minorHAnsi" w:eastAsiaTheme="minorHAnsi" w:hAnsiTheme="minorHAnsi" w:cs="Calibri,Bold"/>
          <w:b/>
          <w:bCs/>
          <w:color w:val="000000"/>
          <w:sz w:val="20"/>
          <w:szCs w:val="20"/>
          <w:lang w:eastAsia="en-US"/>
        </w:rPr>
        <w:t>.01</w:t>
      </w:r>
      <w:r w:rsidRPr="0091160C">
        <w:rPr>
          <w:rFonts w:asciiTheme="minorHAnsi" w:eastAsiaTheme="minorHAnsi" w:hAnsiTheme="minorHAnsi" w:cs="Calibri,Bold"/>
          <w:b/>
          <w:bCs/>
          <w:color w:val="000000"/>
          <w:sz w:val="20"/>
          <w:szCs w:val="20"/>
          <w:lang w:eastAsia="en-US"/>
        </w:rPr>
        <w:t>. 2022 r. do godz. 10:30</w:t>
      </w:r>
    </w:p>
    <w:p w:rsidR="00E72949" w:rsidRPr="0091160C" w:rsidRDefault="00E72949" w:rsidP="004B3E0C">
      <w:pPr>
        <w:autoSpaceDE w:val="0"/>
        <w:autoSpaceDN w:val="0"/>
        <w:adjustRightInd w:val="0"/>
        <w:ind w:left="567"/>
        <w:jc w:val="both"/>
        <w:rPr>
          <w:rFonts w:asciiTheme="minorHAnsi" w:eastAsiaTheme="minorHAnsi" w:hAnsiTheme="minorHAnsi" w:cs="Calibri"/>
          <w:color w:val="000000"/>
          <w:sz w:val="20"/>
          <w:szCs w:val="20"/>
          <w:lang w:eastAsia="en-US"/>
        </w:rPr>
      </w:pPr>
      <w:r w:rsidRPr="0091160C">
        <w:rPr>
          <w:rFonts w:asciiTheme="minorHAnsi" w:eastAsiaTheme="minorHAnsi" w:hAnsiTheme="minorHAnsi" w:cs="Calibri"/>
          <w:color w:val="000000"/>
          <w:sz w:val="20"/>
          <w:szCs w:val="20"/>
          <w:lang w:eastAsia="en-US"/>
        </w:rPr>
        <w:t xml:space="preserve">na adres: </w:t>
      </w:r>
      <w:hyperlink r:id="rId27" w:history="1">
        <w:r w:rsidRPr="0091160C">
          <w:rPr>
            <w:rStyle w:val="Hipercze"/>
            <w:rFonts w:asciiTheme="minorHAnsi" w:eastAsiaTheme="minorHAnsi" w:hAnsiTheme="minorHAnsi" w:cs="Calibri"/>
            <w:sz w:val="20"/>
            <w:szCs w:val="20"/>
            <w:lang w:eastAsia="en-US"/>
          </w:rPr>
          <w:t>http://epuap.gov.pl/Muzeum</w:t>
        </w:r>
      </w:hyperlink>
      <w:r w:rsidRPr="0091160C">
        <w:rPr>
          <w:rFonts w:asciiTheme="minorHAnsi" w:eastAsiaTheme="minorHAnsi" w:hAnsiTheme="minorHAnsi" w:cs="Calibri"/>
          <w:color w:val="0563C2"/>
          <w:sz w:val="20"/>
          <w:szCs w:val="20"/>
          <w:lang w:eastAsia="en-US"/>
        </w:rPr>
        <w:t xml:space="preserve"> Budownictwa Ludowego/</w:t>
      </w:r>
      <w:proofErr w:type="spellStart"/>
      <w:r w:rsidRPr="0091160C">
        <w:rPr>
          <w:rFonts w:asciiTheme="minorHAnsi" w:eastAsiaTheme="minorHAnsi" w:hAnsiTheme="minorHAnsi" w:cs="Calibri"/>
          <w:color w:val="0563C2"/>
          <w:sz w:val="20"/>
          <w:szCs w:val="20"/>
          <w:lang w:eastAsia="en-US"/>
        </w:rPr>
        <w:t>SkrytkaESP</w:t>
      </w:r>
      <w:proofErr w:type="spellEnd"/>
      <w:r w:rsidRPr="0091160C">
        <w:rPr>
          <w:rFonts w:asciiTheme="minorHAnsi" w:eastAsiaTheme="minorHAnsi" w:hAnsiTheme="minorHAnsi" w:cs="Calibri"/>
          <w:color w:val="0563C2"/>
          <w:sz w:val="20"/>
          <w:szCs w:val="20"/>
          <w:lang w:eastAsia="en-US"/>
        </w:rPr>
        <w:t xml:space="preserve"> </w:t>
      </w:r>
      <w:r w:rsidRPr="0091160C">
        <w:rPr>
          <w:rFonts w:asciiTheme="minorHAnsi" w:eastAsiaTheme="minorHAnsi" w:hAnsiTheme="minorHAnsi" w:cs="Calibri"/>
          <w:color w:val="000000"/>
          <w:sz w:val="20"/>
          <w:szCs w:val="20"/>
          <w:lang w:eastAsia="en-US"/>
        </w:rPr>
        <w:t>.</w:t>
      </w:r>
    </w:p>
    <w:p w:rsidR="00E72949" w:rsidRPr="0091160C" w:rsidRDefault="002C2847" w:rsidP="004B3E0C">
      <w:pPr>
        <w:autoSpaceDE w:val="0"/>
        <w:autoSpaceDN w:val="0"/>
        <w:adjustRightInd w:val="0"/>
        <w:ind w:left="567" w:hanging="567"/>
        <w:jc w:val="both"/>
        <w:rPr>
          <w:rFonts w:asciiTheme="minorHAnsi" w:eastAsiaTheme="minorHAnsi" w:hAnsiTheme="minorHAnsi" w:cs="Calibri"/>
          <w:color w:val="000000"/>
          <w:sz w:val="20"/>
          <w:szCs w:val="20"/>
          <w:lang w:eastAsia="en-US"/>
        </w:rPr>
      </w:pPr>
      <w:r w:rsidRPr="0091160C">
        <w:rPr>
          <w:rFonts w:asciiTheme="minorHAnsi" w:eastAsiaTheme="minorHAnsi" w:hAnsiTheme="minorHAnsi" w:cs="Calibri"/>
          <w:color w:val="000000"/>
          <w:sz w:val="20"/>
          <w:szCs w:val="20"/>
          <w:lang w:eastAsia="en-US"/>
        </w:rPr>
        <w:t>12.</w:t>
      </w:r>
      <w:r w:rsidR="00E72949" w:rsidRPr="0091160C">
        <w:rPr>
          <w:rFonts w:asciiTheme="minorHAnsi" w:eastAsiaTheme="minorHAnsi" w:hAnsiTheme="minorHAnsi" w:cs="Calibri"/>
          <w:color w:val="000000"/>
          <w:sz w:val="20"/>
          <w:szCs w:val="20"/>
          <w:lang w:eastAsia="en-US"/>
        </w:rPr>
        <w:t xml:space="preserve">5. Termin otwarcia ofert </w:t>
      </w:r>
      <w:r w:rsidR="00DF5950">
        <w:rPr>
          <w:rFonts w:asciiTheme="minorHAnsi" w:eastAsiaTheme="minorHAnsi" w:hAnsiTheme="minorHAnsi" w:cs="Calibri,Bold"/>
          <w:b/>
          <w:bCs/>
          <w:color w:val="000000"/>
          <w:sz w:val="20"/>
          <w:szCs w:val="20"/>
          <w:lang w:eastAsia="en-US"/>
        </w:rPr>
        <w:t>13</w:t>
      </w:r>
      <w:r w:rsidR="00E72949" w:rsidRPr="0091160C">
        <w:rPr>
          <w:rFonts w:asciiTheme="minorHAnsi" w:eastAsiaTheme="minorHAnsi" w:hAnsiTheme="minorHAnsi" w:cs="Calibri,Bold"/>
          <w:b/>
          <w:bCs/>
          <w:color w:val="000000"/>
          <w:sz w:val="20"/>
          <w:szCs w:val="20"/>
          <w:lang w:eastAsia="en-US"/>
        </w:rPr>
        <w:t>.01</w:t>
      </w:r>
      <w:r w:rsidR="008C719D">
        <w:rPr>
          <w:rFonts w:asciiTheme="minorHAnsi" w:eastAsiaTheme="minorHAnsi" w:hAnsiTheme="minorHAnsi" w:cs="Calibri,Bold"/>
          <w:b/>
          <w:bCs/>
          <w:color w:val="000000"/>
          <w:sz w:val="20"/>
          <w:szCs w:val="20"/>
          <w:lang w:eastAsia="en-US"/>
        </w:rPr>
        <w:t>.2022</w:t>
      </w:r>
      <w:r w:rsidR="002B04B8" w:rsidRPr="0091160C">
        <w:rPr>
          <w:rFonts w:asciiTheme="minorHAnsi" w:eastAsiaTheme="minorHAnsi" w:hAnsiTheme="minorHAnsi" w:cs="Calibri,Bold"/>
          <w:b/>
          <w:bCs/>
          <w:color w:val="000000"/>
          <w:sz w:val="20"/>
          <w:szCs w:val="20"/>
          <w:lang w:eastAsia="en-US"/>
        </w:rPr>
        <w:t xml:space="preserve"> r. godz. 11</w:t>
      </w:r>
      <w:r w:rsidR="00E72949" w:rsidRPr="0091160C">
        <w:rPr>
          <w:rFonts w:asciiTheme="minorHAnsi" w:eastAsiaTheme="minorHAnsi" w:hAnsiTheme="minorHAnsi" w:cs="Calibri,Bold"/>
          <w:b/>
          <w:bCs/>
          <w:color w:val="000000"/>
          <w:sz w:val="20"/>
          <w:szCs w:val="20"/>
          <w:lang w:eastAsia="en-US"/>
        </w:rPr>
        <w:t>:</w:t>
      </w:r>
      <w:r w:rsidR="0025060B">
        <w:rPr>
          <w:rFonts w:asciiTheme="minorHAnsi" w:eastAsiaTheme="minorHAnsi" w:hAnsiTheme="minorHAnsi" w:cs="Calibri,Bold"/>
          <w:b/>
          <w:bCs/>
          <w:color w:val="000000"/>
          <w:sz w:val="20"/>
          <w:szCs w:val="20"/>
          <w:lang w:eastAsia="en-US"/>
        </w:rPr>
        <w:t>00</w:t>
      </w:r>
      <w:r w:rsidR="00E72949" w:rsidRPr="0091160C">
        <w:rPr>
          <w:rFonts w:asciiTheme="minorHAnsi" w:eastAsiaTheme="minorHAnsi" w:hAnsiTheme="minorHAnsi" w:cs="Calibri,Bold"/>
          <w:b/>
          <w:bCs/>
          <w:color w:val="000000"/>
          <w:sz w:val="20"/>
          <w:szCs w:val="20"/>
          <w:lang w:eastAsia="en-US"/>
        </w:rPr>
        <w:t xml:space="preserve"> </w:t>
      </w:r>
      <w:r w:rsidR="00E72949" w:rsidRPr="0091160C">
        <w:rPr>
          <w:rFonts w:asciiTheme="minorHAnsi" w:eastAsiaTheme="minorHAnsi" w:hAnsiTheme="minorHAnsi" w:cs="Calibri"/>
          <w:color w:val="000000"/>
          <w:sz w:val="20"/>
          <w:szCs w:val="20"/>
          <w:lang w:eastAsia="en-US"/>
        </w:rPr>
        <w:t>nie później niż następnego dnia po dniu, w którym upłynął termin składania ofert.</w:t>
      </w:r>
    </w:p>
    <w:p w:rsidR="00E72949" w:rsidRPr="0091160C" w:rsidRDefault="002C2847" w:rsidP="004B3E0C">
      <w:pPr>
        <w:autoSpaceDE w:val="0"/>
        <w:autoSpaceDN w:val="0"/>
        <w:adjustRightInd w:val="0"/>
        <w:ind w:left="567" w:hanging="567"/>
        <w:jc w:val="both"/>
        <w:rPr>
          <w:rFonts w:asciiTheme="minorHAnsi" w:eastAsiaTheme="minorHAnsi" w:hAnsiTheme="minorHAnsi" w:cs="Calibri"/>
          <w:color w:val="000000"/>
          <w:sz w:val="20"/>
          <w:szCs w:val="20"/>
          <w:lang w:eastAsia="en-US"/>
        </w:rPr>
      </w:pPr>
      <w:r w:rsidRPr="0091160C">
        <w:rPr>
          <w:rFonts w:asciiTheme="minorHAnsi" w:eastAsiaTheme="minorHAnsi" w:hAnsiTheme="minorHAnsi" w:cs="Calibri"/>
          <w:color w:val="000000"/>
          <w:sz w:val="20"/>
          <w:szCs w:val="20"/>
          <w:lang w:eastAsia="en-US"/>
        </w:rPr>
        <w:t>12.</w:t>
      </w:r>
      <w:r w:rsidR="00E72949" w:rsidRPr="0091160C">
        <w:rPr>
          <w:rFonts w:asciiTheme="minorHAnsi" w:eastAsiaTheme="minorHAnsi" w:hAnsiTheme="minorHAnsi" w:cs="Calibri"/>
          <w:color w:val="000000"/>
          <w:sz w:val="20"/>
          <w:szCs w:val="20"/>
          <w:lang w:eastAsia="en-US"/>
        </w:rPr>
        <w:t>6. Jeżeli otwarcie ofert następuje przy użyciu systemu teleinformaty</w:t>
      </w:r>
      <w:r w:rsidRPr="0091160C">
        <w:rPr>
          <w:rFonts w:asciiTheme="minorHAnsi" w:eastAsiaTheme="minorHAnsi" w:hAnsiTheme="minorHAnsi" w:cs="Calibri"/>
          <w:color w:val="000000"/>
          <w:sz w:val="20"/>
          <w:szCs w:val="20"/>
          <w:lang w:eastAsia="en-US"/>
        </w:rPr>
        <w:t>cznego, w przypadku awarii tego</w:t>
      </w:r>
      <w:r w:rsidR="0091160C">
        <w:rPr>
          <w:rFonts w:asciiTheme="minorHAnsi" w:eastAsiaTheme="minorHAnsi" w:hAnsiTheme="minorHAnsi" w:cs="Calibri"/>
          <w:color w:val="000000"/>
          <w:sz w:val="20"/>
          <w:szCs w:val="20"/>
          <w:lang w:eastAsia="en-US"/>
        </w:rPr>
        <w:t xml:space="preserve"> </w:t>
      </w:r>
      <w:r w:rsidR="00E72949" w:rsidRPr="0091160C">
        <w:rPr>
          <w:rFonts w:asciiTheme="minorHAnsi" w:eastAsiaTheme="minorHAnsi" w:hAnsiTheme="minorHAnsi" w:cs="Calibri"/>
          <w:color w:val="000000"/>
          <w:sz w:val="20"/>
          <w:szCs w:val="20"/>
          <w:lang w:eastAsia="en-US"/>
        </w:rPr>
        <w:t>systemu, która powoduje brak możliwości otwarcia ofert w terminie określonym przez zamawiają</w:t>
      </w:r>
      <w:r w:rsidR="002B04B8" w:rsidRPr="0091160C">
        <w:rPr>
          <w:rFonts w:asciiTheme="minorHAnsi" w:eastAsiaTheme="minorHAnsi" w:hAnsiTheme="minorHAnsi" w:cs="Calibri"/>
          <w:color w:val="000000"/>
          <w:sz w:val="20"/>
          <w:szCs w:val="20"/>
          <w:lang w:eastAsia="en-US"/>
        </w:rPr>
        <w:t>cego,</w:t>
      </w:r>
      <w:r w:rsidRPr="0091160C">
        <w:rPr>
          <w:rFonts w:asciiTheme="minorHAnsi" w:eastAsiaTheme="minorHAnsi" w:hAnsiTheme="minorHAnsi" w:cs="Calibri"/>
          <w:color w:val="000000"/>
          <w:sz w:val="20"/>
          <w:szCs w:val="20"/>
          <w:lang w:eastAsia="en-US"/>
        </w:rPr>
        <w:t xml:space="preserve"> </w:t>
      </w:r>
      <w:r w:rsidR="00E72949" w:rsidRPr="0091160C">
        <w:rPr>
          <w:rFonts w:asciiTheme="minorHAnsi" w:eastAsiaTheme="minorHAnsi" w:hAnsiTheme="minorHAnsi" w:cs="Calibri"/>
          <w:color w:val="000000"/>
          <w:sz w:val="20"/>
          <w:szCs w:val="20"/>
          <w:lang w:eastAsia="en-US"/>
        </w:rPr>
        <w:t>otwarcie ofert następuje niezwłocznie po usunięciu awarii.</w:t>
      </w:r>
    </w:p>
    <w:p w:rsidR="00E72949" w:rsidRPr="0091160C" w:rsidRDefault="002C2847" w:rsidP="004B3E0C">
      <w:pPr>
        <w:autoSpaceDE w:val="0"/>
        <w:autoSpaceDN w:val="0"/>
        <w:adjustRightInd w:val="0"/>
        <w:ind w:left="567" w:hanging="567"/>
        <w:jc w:val="both"/>
        <w:rPr>
          <w:rFonts w:asciiTheme="minorHAnsi" w:eastAsiaTheme="minorHAnsi" w:hAnsiTheme="minorHAnsi" w:cs="Calibri"/>
          <w:color w:val="000000"/>
          <w:sz w:val="20"/>
          <w:szCs w:val="20"/>
          <w:lang w:eastAsia="en-US"/>
        </w:rPr>
      </w:pPr>
      <w:r w:rsidRPr="0091160C">
        <w:rPr>
          <w:rFonts w:asciiTheme="minorHAnsi" w:eastAsiaTheme="minorHAnsi" w:hAnsiTheme="minorHAnsi" w:cs="Calibri"/>
          <w:color w:val="000000"/>
          <w:sz w:val="20"/>
          <w:szCs w:val="20"/>
          <w:lang w:eastAsia="en-US"/>
        </w:rPr>
        <w:t>12.</w:t>
      </w:r>
      <w:r w:rsidR="00E72949" w:rsidRPr="0091160C">
        <w:rPr>
          <w:rFonts w:asciiTheme="minorHAnsi" w:eastAsiaTheme="minorHAnsi" w:hAnsiTheme="minorHAnsi" w:cs="Calibri"/>
          <w:color w:val="000000"/>
          <w:sz w:val="20"/>
          <w:szCs w:val="20"/>
          <w:lang w:eastAsia="en-US"/>
        </w:rPr>
        <w:t>7. Zamawiający poinformuje o zmianie terminu otwarcia ofert na st</w:t>
      </w:r>
      <w:r w:rsidR="0091160C">
        <w:rPr>
          <w:rFonts w:asciiTheme="minorHAnsi" w:eastAsiaTheme="minorHAnsi" w:hAnsiTheme="minorHAnsi" w:cs="Calibri"/>
          <w:color w:val="000000"/>
          <w:sz w:val="20"/>
          <w:szCs w:val="20"/>
          <w:lang w:eastAsia="en-US"/>
        </w:rPr>
        <w:t xml:space="preserve">ronie internetowej prowadzonego </w:t>
      </w:r>
      <w:r w:rsidR="00E72949" w:rsidRPr="0091160C">
        <w:rPr>
          <w:rFonts w:asciiTheme="minorHAnsi" w:eastAsiaTheme="minorHAnsi" w:hAnsiTheme="minorHAnsi" w:cs="Calibri"/>
          <w:color w:val="000000"/>
          <w:sz w:val="20"/>
          <w:szCs w:val="20"/>
          <w:lang w:eastAsia="en-US"/>
        </w:rPr>
        <w:t>postępowania.</w:t>
      </w:r>
    </w:p>
    <w:p w:rsidR="00E72949" w:rsidRPr="0091160C" w:rsidRDefault="002C2847" w:rsidP="004B3E0C">
      <w:pPr>
        <w:autoSpaceDE w:val="0"/>
        <w:autoSpaceDN w:val="0"/>
        <w:adjustRightInd w:val="0"/>
        <w:ind w:left="567" w:hanging="567"/>
        <w:jc w:val="both"/>
        <w:rPr>
          <w:rFonts w:asciiTheme="minorHAnsi" w:eastAsiaTheme="minorHAnsi" w:hAnsiTheme="minorHAnsi" w:cs="Calibri"/>
          <w:color w:val="000000"/>
          <w:sz w:val="20"/>
          <w:szCs w:val="20"/>
          <w:lang w:eastAsia="en-US"/>
        </w:rPr>
      </w:pPr>
      <w:r w:rsidRPr="0091160C">
        <w:rPr>
          <w:rFonts w:asciiTheme="minorHAnsi" w:eastAsiaTheme="minorHAnsi" w:hAnsiTheme="minorHAnsi" w:cs="Calibri"/>
          <w:color w:val="000000"/>
          <w:sz w:val="20"/>
          <w:szCs w:val="20"/>
          <w:lang w:eastAsia="en-US"/>
        </w:rPr>
        <w:t>12.</w:t>
      </w:r>
      <w:r w:rsidR="00E72949" w:rsidRPr="0091160C">
        <w:rPr>
          <w:rFonts w:asciiTheme="minorHAnsi" w:eastAsiaTheme="minorHAnsi" w:hAnsiTheme="minorHAnsi" w:cs="Calibri"/>
          <w:color w:val="000000"/>
          <w:sz w:val="20"/>
          <w:szCs w:val="20"/>
          <w:lang w:eastAsia="en-US"/>
        </w:rPr>
        <w:t>8. Zamawiający, najpóźniej przed otwarciem ofert, udostępni na st</w:t>
      </w:r>
      <w:r w:rsidR="0091160C">
        <w:rPr>
          <w:rFonts w:asciiTheme="minorHAnsi" w:eastAsiaTheme="minorHAnsi" w:hAnsiTheme="minorHAnsi" w:cs="Calibri"/>
          <w:color w:val="000000"/>
          <w:sz w:val="20"/>
          <w:szCs w:val="20"/>
          <w:lang w:eastAsia="en-US"/>
        </w:rPr>
        <w:t xml:space="preserve">ronie internetowej prowadzonego </w:t>
      </w:r>
      <w:r w:rsidR="00E72949" w:rsidRPr="0091160C">
        <w:rPr>
          <w:rFonts w:asciiTheme="minorHAnsi" w:eastAsiaTheme="minorHAnsi" w:hAnsiTheme="minorHAnsi" w:cs="Calibri"/>
          <w:color w:val="000000"/>
          <w:sz w:val="20"/>
          <w:szCs w:val="20"/>
          <w:lang w:eastAsia="en-US"/>
        </w:rPr>
        <w:t>postępowania informację o kwocie, jaką zamierza przeznaczyć na sfinansowanie zamówienia.</w:t>
      </w:r>
    </w:p>
    <w:p w:rsidR="00E72949" w:rsidRPr="0091160C" w:rsidRDefault="002C2847" w:rsidP="004B3E0C">
      <w:pPr>
        <w:autoSpaceDE w:val="0"/>
        <w:autoSpaceDN w:val="0"/>
        <w:adjustRightInd w:val="0"/>
        <w:ind w:left="567" w:hanging="567"/>
        <w:jc w:val="both"/>
        <w:rPr>
          <w:rFonts w:asciiTheme="minorHAnsi" w:eastAsiaTheme="minorHAnsi" w:hAnsiTheme="minorHAnsi" w:cs="Calibri"/>
          <w:color w:val="000000"/>
          <w:sz w:val="20"/>
          <w:szCs w:val="20"/>
          <w:lang w:eastAsia="en-US"/>
        </w:rPr>
      </w:pPr>
      <w:r w:rsidRPr="0091160C">
        <w:rPr>
          <w:rFonts w:asciiTheme="minorHAnsi" w:eastAsiaTheme="minorHAnsi" w:hAnsiTheme="minorHAnsi" w:cs="Calibri"/>
          <w:color w:val="000000"/>
          <w:sz w:val="20"/>
          <w:szCs w:val="20"/>
          <w:lang w:eastAsia="en-US"/>
        </w:rPr>
        <w:t>12.</w:t>
      </w:r>
      <w:r w:rsidR="00E72949" w:rsidRPr="0091160C">
        <w:rPr>
          <w:rFonts w:asciiTheme="minorHAnsi" w:eastAsiaTheme="minorHAnsi" w:hAnsiTheme="minorHAnsi" w:cs="Calibri"/>
          <w:color w:val="000000"/>
          <w:sz w:val="20"/>
          <w:szCs w:val="20"/>
          <w:lang w:eastAsia="en-US"/>
        </w:rPr>
        <w:t>9. Zamawiający, niezwłocznie po otwarciu ofert, udostępnia na st</w:t>
      </w:r>
      <w:r w:rsidRPr="0091160C">
        <w:rPr>
          <w:rFonts w:asciiTheme="minorHAnsi" w:eastAsiaTheme="minorHAnsi" w:hAnsiTheme="minorHAnsi" w:cs="Calibri"/>
          <w:color w:val="000000"/>
          <w:sz w:val="20"/>
          <w:szCs w:val="20"/>
          <w:lang w:eastAsia="en-US"/>
        </w:rPr>
        <w:t xml:space="preserve">ronie internetowej prowadzonego </w:t>
      </w:r>
      <w:r w:rsidR="00E72949" w:rsidRPr="0091160C">
        <w:rPr>
          <w:rFonts w:asciiTheme="minorHAnsi" w:eastAsiaTheme="minorHAnsi" w:hAnsiTheme="minorHAnsi" w:cs="Calibri"/>
          <w:color w:val="000000"/>
          <w:sz w:val="20"/>
          <w:szCs w:val="20"/>
          <w:lang w:eastAsia="en-US"/>
        </w:rPr>
        <w:t>postępowania informacje o:</w:t>
      </w:r>
    </w:p>
    <w:p w:rsidR="00E72949" w:rsidRPr="0091160C" w:rsidRDefault="002C2847" w:rsidP="0091160C">
      <w:pPr>
        <w:autoSpaceDE w:val="0"/>
        <w:autoSpaceDN w:val="0"/>
        <w:adjustRightInd w:val="0"/>
        <w:ind w:left="567"/>
        <w:jc w:val="both"/>
        <w:rPr>
          <w:rFonts w:asciiTheme="minorHAnsi" w:eastAsiaTheme="minorHAnsi" w:hAnsiTheme="minorHAnsi" w:cs="Calibri"/>
          <w:color w:val="000000"/>
          <w:sz w:val="20"/>
          <w:szCs w:val="20"/>
          <w:lang w:eastAsia="en-US"/>
        </w:rPr>
      </w:pPr>
      <w:r w:rsidRPr="0091160C">
        <w:rPr>
          <w:rFonts w:asciiTheme="minorHAnsi" w:eastAsiaTheme="minorHAnsi" w:hAnsiTheme="minorHAnsi" w:cs="Calibri"/>
          <w:color w:val="000000"/>
          <w:sz w:val="20"/>
          <w:szCs w:val="20"/>
          <w:lang w:eastAsia="en-US"/>
        </w:rPr>
        <w:t>12.9.1</w:t>
      </w:r>
      <w:r w:rsidR="00E72949" w:rsidRPr="0091160C">
        <w:rPr>
          <w:rFonts w:asciiTheme="minorHAnsi" w:eastAsiaTheme="minorHAnsi" w:hAnsiTheme="minorHAnsi" w:cs="Calibri"/>
          <w:color w:val="000000"/>
          <w:sz w:val="20"/>
          <w:szCs w:val="20"/>
          <w:lang w:eastAsia="en-US"/>
        </w:rPr>
        <w:t xml:space="preserve"> nazwach albo imionach i nazwiskach oraz siedzibach lub miejscach prowadzonej działalności</w:t>
      </w:r>
    </w:p>
    <w:p w:rsidR="00E72949" w:rsidRPr="0091160C" w:rsidRDefault="00E72949" w:rsidP="0091160C">
      <w:pPr>
        <w:autoSpaceDE w:val="0"/>
        <w:autoSpaceDN w:val="0"/>
        <w:adjustRightInd w:val="0"/>
        <w:ind w:left="567"/>
        <w:jc w:val="both"/>
        <w:rPr>
          <w:rFonts w:asciiTheme="minorHAnsi" w:eastAsiaTheme="minorHAnsi" w:hAnsiTheme="minorHAnsi" w:cs="Calibri"/>
          <w:color w:val="000000"/>
          <w:sz w:val="20"/>
          <w:szCs w:val="20"/>
          <w:lang w:eastAsia="en-US"/>
        </w:rPr>
      </w:pPr>
      <w:r w:rsidRPr="0091160C">
        <w:rPr>
          <w:rFonts w:asciiTheme="minorHAnsi" w:eastAsiaTheme="minorHAnsi" w:hAnsiTheme="minorHAnsi" w:cs="Calibri"/>
          <w:color w:val="000000"/>
          <w:sz w:val="20"/>
          <w:szCs w:val="20"/>
          <w:lang w:eastAsia="en-US"/>
        </w:rPr>
        <w:t>gospodarczej bądź miejscach zamieszkania wykonawców, których oferty zostały otwarte;</w:t>
      </w:r>
    </w:p>
    <w:p w:rsidR="00E72949" w:rsidRPr="0091160C" w:rsidRDefault="002C2847" w:rsidP="0091160C">
      <w:pPr>
        <w:autoSpaceDE w:val="0"/>
        <w:autoSpaceDN w:val="0"/>
        <w:adjustRightInd w:val="0"/>
        <w:ind w:left="567"/>
        <w:jc w:val="both"/>
        <w:rPr>
          <w:rFonts w:asciiTheme="minorHAnsi" w:eastAsiaTheme="minorHAnsi" w:hAnsiTheme="minorHAnsi" w:cs="Calibri"/>
          <w:color w:val="000000"/>
          <w:sz w:val="20"/>
          <w:szCs w:val="20"/>
          <w:lang w:eastAsia="en-US"/>
        </w:rPr>
      </w:pPr>
      <w:r w:rsidRPr="0091160C">
        <w:rPr>
          <w:rFonts w:asciiTheme="minorHAnsi" w:eastAsiaTheme="minorHAnsi" w:hAnsiTheme="minorHAnsi" w:cs="Calibri"/>
          <w:color w:val="000000"/>
          <w:sz w:val="20"/>
          <w:szCs w:val="20"/>
          <w:lang w:eastAsia="en-US"/>
        </w:rPr>
        <w:t>12.9.2</w:t>
      </w:r>
      <w:r w:rsidR="00E72949" w:rsidRPr="0091160C">
        <w:rPr>
          <w:rFonts w:asciiTheme="minorHAnsi" w:eastAsiaTheme="minorHAnsi" w:hAnsiTheme="minorHAnsi" w:cs="Calibri"/>
          <w:color w:val="000000"/>
          <w:sz w:val="20"/>
          <w:szCs w:val="20"/>
          <w:lang w:eastAsia="en-US"/>
        </w:rPr>
        <w:t xml:space="preserve"> cenach lub kosztach zawartych w ofertach.</w:t>
      </w:r>
    </w:p>
    <w:p w:rsidR="00E72949" w:rsidRPr="00C06AC6" w:rsidRDefault="00E72949" w:rsidP="00E72949">
      <w:pPr>
        <w:jc w:val="both"/>
        <w:rPr>
          <w:rFonts w:ascii="Calibri" w:hAnsi="Calibri"/>
          <w:b/>
          <w:sz w:val="20"/>
          <w:szCs w:val="20"/>
        </w:rPr>
      </w:pPr>
    </w:p>
    <w:p w:rsidR="00A54E18" w:rsidRPr="00C06AC6" w:rsidRDefault="0091160C" w:rsidP="0088485E">
      <w:pPr>
        <w:pBdr>
          <w:top w:val="single" w:sz="4" w:space="1" w:color="auto"/>
          <w:left w:val="single" w:sz="4" w:space="4" w:color="auto"/>
          <w:bottom w:val="single" w:sz="4" w:space="1" w:color="auto"/>
          <w:right w:val="single" w:sz="4" w:space="4" w:color="auto"/>
        </w:pBdr>
        <w:jc w:val="both"/>
        <w:rPr>
          <w:rFonts w:ascii="Calibri" w:hAnsi="Calibri"/>
          <w:b/>
          <w:sz w:val="20"/>
          <w:szCs w:val="20"/>
        </w:rPr>
      </w:pPr>
      <w:r>
        <w:rPr>
          <w:rFonts w:ascii="Calibri" w:hAnsi="Calibri"/>
          <w:b/>
          <w:sz w:val="20"/>
          <w:szCs w:val="20"/>
        </w:rPr>
        <w:t>13</w:t>
      </w:r>
      <w:r w:rsidRPr="00C06AC6">
        <w:rPr>
          <w:rFonts w:ascii="Calibri" w:hAnsi="Calibri"/>
          <w:b/>
          <w:sz w:val="20"/>
          <w:szCs w:val="20"/>
        </w:rPr>
        <w:t>.</w:t>
      </w:r>
      <w:r w:rsidRPr="00C06AC6">
        <w:rPr>
          <w:rFonts w:ascii="Calibri" w:hAnsi="Calibri"/>
          <w:b/>
          <w:sz w:val="20"/>
          <w:szCs w:val="20"/>
        </w:rPr>
        <w:tab/>
        <w:t>OPIS SPOSOBU OBLICZENIA CENY</w:t>
      </w:r>
    </w:p>
    <w:p w:rsidR="003512AE" w:rsidRPr="003512AE" w:rsidRDefault="003512AE" w:rsidP="00994445">
      <w:pPr>
        <w:pStyle w:val="Akapitzlist"/>
        <w:widowControl w:val="0"/>
        <w:numPr>
          <w:ilvl w:val="1"/>
          <w:numId w:val="15"/>
        </w:numPr>
        <w:spacing w:before="20" w:after="40"/>
        <w:ind w:left="567" w:hanging="567"/>
        <w:jc w:val="both"/>
        <w:outlineLvl w:val="3"/>
        <w:rPr>
          <w:rFonts w:asciiTheme="minorHAnsi" w:hAnsiTheme="minorHAnsi" w:cs="Arial"/>
          <w:bCs/>
          <w:sz w:val="20"/>
          <w:szCs w:val="20"/>
        </w:rPr>
      </w:pPr>
      <w:r w:rsidRPr="003512AE">
        <w:rPr>
          <w:rFonts w:asciiTheme="minorHAnsi" w:hAnsiTheme="minorHAnsi" w:cs="Arial"/>
          <w:bCs/>
          <w:sz w:val="20"/>
          <w:szCs w:val="20"/>
        </w:rPr>
        <w:t xml:space="preserve">Obowiązującą formą wynagrodzenia za wykonanie przez Wykonawcę przedmiotu zamówienia będzie </w:t>
      </w:r>
      <w:r w:rsidRPr="003512AE">
        <w:rPr>
          <w:rFonts w:asciiTheme="minorHAnsi" w:hAnsiTheme="minorHAnsi" w:cs="Arial"/>
          <w:b/>
          <w:bCs/>
          <w:sz w:val="20"/>
          <w:szCs w:val="20"/>
        </w:rPr>
        <w:t>wynagrodzenie ryczałtowe</w:t>
      </w:r>
      <w:r w:rsidRPr="003512AE">
        <w:rPr>
          <w:rFonts w:asciiTheme="minorHAnsi" w:hAnsiTheme="minorHAnsi" w:cs="Arial"/>
          <w:bCs/>
          <w:sz w:val="20"/>
          <w:szCs w:val="20"/>
        </w:rPr>
        <w:t xml:space="preserve"> wskazane w Formularzu ofertowym. Cena ryczałtowa obejmuje wszystkie koszty i składniki związane z wykonaniem zamówienia w zakresie wynikającym z opisu przedmiotu zamówienia. </w:t>
      </w:r>
    </w:p>
    <w:p w:rsidR="003512AE" w:rsidRPr="003512AE" w:rsidRDefault="003512AE" w:rsidP="00994445">
      <w:pPr>
        <w:pStyle w:val="Akapitzlist"/>
        <w:widowControl w:val="0"/>
        <w:numPr>
          <w:ilvl w:val="1"/>
          <w:numId w:val="15"/>
        </w:numPr>
        <w:spacing w:before="20" w:after="40"/>
        <w:ind w:left="567" w:hanging="567"/>
        <w:jc w:val="both"/>
        <w:outlineLvl w:val="3"/>
        <w:rPr>
          <w:rFonts w:asciiTheme="minorHAnsi" w:hAnsiTheme="minorHAnsi" w:cs="Arial"/>
          <w:bCs/>
          <w:sz w:val="20"/>
          <w:szCs w:val="20"/>
        </w:rPr>
      </w:pPr>
      <w:r w:rsidRPr="003512AE">
        <w:rPr>
          <w:rFonts w:asciiTheme="minorHAnsi" w:hAnsiTheme="minorHAnsi" w:cs="Arial"/>
          <w:bCs/>
          <w:sz w:val="20"/>
          <w:szCs w:val="20"/>
        </w:rPr>
        <w:t>Cena winna uwzględniać wymagania wskazane w dokumentacji opisującej przedmiot zamówienia, SWZ i wzorze umowy.</w:t>
      </w:r>
      <w:r>
        <w:rPr>
          <w:rFonts w:asciiTheme="minorHAnsi" w:hAnsiTheme="minorHAnsi" w:cs="Arial"/>
          <w:bCs/>
          <w:sz w:val="20"/>
          <w:szCs w:val="20"/>
        </w:rPr>
        <w:t xml:space="preserve"> </w:t>
      </w:r>
      <w:r w:rsidRPr="003512AE">
        <w:rPr>
          <w:rFonts w:asciiTheme="minorHAnsi" w:hAnsiTheme="minorHAnsi" w:cs="Arial"/>
          <w:bCs/>
          <w:sz w:val="20"/>
          <w:szCs w:val="20"/>
        </w:rPr>
        <w:t>Zamawiający zaleca sprawdzenie w terenie warunków wykonania zamówienia.</w:t>
      </w:r>
    </w:p>
    <w:p w:rsidR="003512AE" w:rsidRPr="003512AE" w:rsidRDefault="003512AE" w:rsidP="00994445">
      <w:pPr>
        <w:pStyle w:val="Akapitzlist"/>
        <w:widowControl w:val="0"/>
        <w:numPr>
          <w:ilvl w:val="1"/>
          <w:numId w:val="15"/>
        </w:numPr>
        <w:spacing w:before="20" w:after="40"/>
        <w:ind w:left="567" w:hanging="567"/>
        <w:jc w:val="both"/>
        <w:outlineLvl w:val="3"/>
        <w:rPr>
          <w:rFonts w:asciiTheme="minorHAnsi" w:hAnsiTheme="minorHAnsi" w:cs="Arial"/>
          <w:bCs/>
          <w:sz w:val="20"/>
          <w:szCs w:val="20"/>
        </w:rPr>
      </w:pPr>
      <w:r w:rsidRPr="003512AE">
        <w:rPr>
          <w:rFonts w:asciiTheme="minorHAnsi" w:hAnsiTheme="minorHAnsi" w:cs="Arial"/>
          <w:bCs/>
          <w:sz w:val="20"/>
          <w:szCs w:val="20"/>
        </w:rPr>
        <w:t>Cenę należy obliczyć:</w:t>
      </w:r>
    </w:p>
    <w:p w:rsidR="003512AE" w:rsidRPr="003512AE" w:rsidRDefault="003512AE" w:rsidP="00994445">
      <w:pPr>
        <w:pStyle w:val="Akapitzlist"/>
        <w:widowControl w:val="0"/>
        <w:numPr>
          <w:ilvl w:val="1"/>
          <w:numId w:val="13"/>
        </w:numPr>
        <w:spacing w:before="20" w:after="40"/>
        <w:ind w:left="567" w:hanging="567"/>
        <w:jc w:val="both"/>
        <w:outlineLvl w:val="3"/>
        <w:rPr>
          <w:rFonts w:asciiTheme="minorHAnsi" w:hAnsiTheme="minorHAnsi" w:cs="Arial"/>
          <w:bCs/>
          <w:sz w:val="20"/>
          <w:szCs w:val="20"/>
        </w:rPr>
      </w:pPr>
      <w:r w:rsidRPr="003512AE">
        <w:rPr>
          <w:rFonts w:asciiTheme="minorHAnsi" w:hAnsiTheme="minorHAnsi" w:cs="Arial"/>
          <w:bCs/>
          <w:sz w:val="20"/>
          <w:szCs w:val="20"/>
        </w:rPr>
        <w:t>podając cenę netto,</w:t>
      </w:r>
    </w:p>
    <w:p w:rsidR="003512AE" w:rsidRPr="003512AE" w:rsidRDefault="003512AE" w:rsidP="00994445">
      <w:pPr>
        <w:pStyle w:val="Akapitzlist"/>
        <w:widowControl w:val="0"/>
        <w:numPr>
          <w:ilvl w:val="1"/>
          <w:numId w:val="13"/>
        </w:numPr>
        <w:spacing w:before="20" w:after="40"/>
        <w:ind w:left="567" w:hanging="567"/>
        <w:jc w:val="both"/>
        <w:outlineLvl w:val="3"/>
        <w:rPr>
          <w:rFonts w:asciiTheme="minorHAnsi" w:hAnsiTheme="minorHAnsi" w:cs="Arial"/>
          <w:bCs/>
          <w:sz w:val="20"/>
          <w:szCs w:val="20"/>
        </w:rPr>
      </w:pPr>
      <w:r w:rsidRPr="003512AE">
        <w:rPr>
          <w:rFonts w:asciiTheme="minorHAnsi" w:hAnsiTheme="minorHAnsi" w:cs="Arial"/>
          <w:bCs/>
          <w:sz w:val="20"/>
          <w:szCs w:val="20"/>
        </w:rPr>
        <w:t>wskazując zastosowaną stawkę podatku VAT,</w:t>
      </w:r>
    </w:p>
    <w:p w:rsidR="003512AE" w:rsidRPr="003512AE" w:rsidRDefault="003512AE" w:rsidP="00994445">
      <w:pPr>
        <w:pStyle w:val="Akapitzlist"/>
        <w:widowControl w:val="0"/>
        <w:numPr>
          <w:ilvl w:val="1"/>
          <w:numId w:val="13"/>
        </w:numPr>
        <w:spacing w:before="20" w:after="40"/>
        <w:ind w:left="567" w:hanging="567"/>
        <w:jc w:val="both"/>
        <w:outlineLvl w:val="3"/>
        <w:rPr>
          <w:rFonts w:asciiTheme="minorHAnsi" w:hAnsiTheme="minorHAnsi" w:cs="Arial"/>
          <w:bCs/>
          <w:sz w:val="20"/>
          <w:szCs w:val="20"/>
        </w:rPr>
      </w:pPr>
      <w:r w:rsidRPr="003512AE">
        <w:rPr>
          <w:rFonts w:asciiTheme="minorHAnsi" w:hAnsiTheme="minorHAnsi" w:cs="Arial"/>
          <w:bCs/>
          <w:sz w:val="20"/>
          <w:szCs w:val="20"/>
        </w:rPr>
        <w:t>obliczając wysokość podatku VAT,</w:t>
      </w:r>
    </w:p>
    <w:p w:rsidR="003512AE" w:rsidRPr="003512AE" w:rsidRDefault="003512AE" w:rsidP="00994445">
      <w:pPr>
        <w:pStyle w:val="Akapitzlist"/>
        <w:widowControl w:val="0"/>
        <w:numPr>
          <w:ilvl w:val="1"/>
          <w:numId w:val="13"/>
        </w:numPr>
        <w:spacing w:before="20" w:after="40"/>
        <w:ind w:left="567" w:hanging="567"/>
        <w:jc w:val="both"/>
        <w:outlineLvl w:val="3"/>
        <w:rPr>
          <w:rFonts w:asciiTheme="minorHAnsi" w:hAnsiTheme="minorHAnsi" w:cs="Arial"/>
          <w:bCs/>
          <w:sz w:val="20"/>
          <w:szCs w:val="20"/>
        </w:rPr>
      </w:pPr>
      <w:r w:rsidRPr="003512AE">
        <w:rPr>
          <w:rFonts w:asciiTheme="minorHAnsi" w:hAnsiTheme="minorHAnsi" w:cs="Arial"/>
          <w:bCs/>
          <w:sz w:val="20"/>
          <w:szCs w:val="20"/>
        </w:rPr>
        <w:t>podając cenę brutto stanowiącą sumę wartości netto i wysokości podatku VAT.</w:t>
      </w:r>
    </w:p>
    <w:p w:rsidR="003512AE" w:rsidRPr="003512AE" w:rsidRDefault="003512AE" w:rsidP="00994445">
      <w:pPr>
        <w:pStyle w:val="Akapitzlist"/>
        <w:widowControl w:val="0"/>
        <w:numPr>
          <w:ilvl w:val="1"/>
          <w:numId w:val="15"/>
        </w:numPr>
        <w:spacing w:before="20" w:after="40"/>
        <w:ind w:left="567" w:hanging="567"/>
        <w:jc w:val="both"/>
        <w:outlineLvl w:val="3"/>
        <w:rPr>
          <w:rFonts w:asciiTheme="minorHAnsi" w:hAnsiTheme="minorHAnsi" w:cs="Arial"/>
          <w:bCs/>
          <w:sz w:val="20"/>
          <w:szCs w:val="20"/>
        </w:rPr>
      </w:pPr>
      <w:r w:rsidRPr="003512AE">
        <w:rPr>
          <w:rFonts w:asciiTheme="minorHAnsi" w:hAnsiTheme="minorHAnsi" w:cs="Arial"/>
          <w:bCs/>
          <w:sz w:val="20"/>
          <w:szCs w:val="20"/>
        </w:rPr>
        <w:lastRenderedPageBreak/>
        <w:t>Wszelkie rozliczenia dotyczące realizacji przedmiotu zamówienia opisanego w niniejszej specyfikacji dokonywane będą w złotych polskich.</w:t>
      </w:r>
    </w:p>
    <w:p w:rsidR="003512AE" w:rsidRPr="003512AE" w:rsidRDefault="003512AE" w:rsidP="00994445">
      <w:pPr>
        <w:pStyle w:val="Akapitzlist"/>
        <w:widowControl w:val="0"/>
        <w:numPr>
          <w:ilvl w:val="1"/>
          <w:numId w:val="15"/>
        </w:numPr>
        <w:spacing w:before="20" w:after="40"/>
        <w:ind w:left="567" w:hanging="567"/>
        <w:jc w:val="both"/>
        <w:outlineLvl w:val="3"/>
        <w:rPr>
          <w:rFonts w:asciiTheme="minorHAnsi" w:hAnsiTheme="minorHAnsi" w:cs="Arial"/>
          <w:bCs/>
          <w:sz w:val="20"/>
          <w:szCs w:val="20"/>
        </w:rPr>
      </w:pPr>
      <w:r w:rsidRPr="003512AE">
        <w:rPr>
          <w:rFonts w:asciiTheme="minorHAnsi" w:hAnsiTheme="minorHAnsi"/>
          <w:color w:val="000000"/>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3512AE">
        <w:rPr>
          <w:rFonts w:asciiTheme="minorHAnsi" w:hAnsiTheme="minorHAnsi"/>
          <w:color w:val="000000"/>
          <w:sz w:val="20"/>
          <w:szCs w:val="20"/>
        </w:rPr>
        <w:t>późn</w:t>
      </w:r>
      <w:proofErr w:type="spellEnd"/>
      <w:r w:rsidRPr="003512AE">
        <w:rPr>
          <w:rFonts w:asciiTheme="minorHAnsi" w:hAnsiTheme="minorHAnsi"/>
          <w:color w:val="000000"/>
          <w:sz w:val="20"/>
          <w:szCs w:val="20"/>
        </w:rPr>
        <w:t>. zm.), dla celów zastosowania kryterium ceny lub kosztu zamawiający dolicza do przedstawionej w tej ofercie ceny kwotę podatku od towarów i usług, którą miałby obowiązek rozliczyć.</w:t>
      </w:r>
    </w:p>
    <w:p w:rsidR="003512AE" w:rsidRPr="003512AE" w:rsidRDefault="003512AE" w:rsidP="00994445">
      <w:pPr>
        <w:pStyle w:val="Akapitzlist"/>
        <w:widowControl w:val="0"/>
        <w:numPr>
          <w:ilvl w:val="1"/>
          <w:numId w:val="15"/>
        </w:numPr>
        <w:spacing w:before="20" w:after="40"/>
        <w:ind w:left="567" w:hanging="567"/>
        <w:jc w:val="both"/>
        <w:outlineLvl w:val="3"/>
        <w:rPr>
          <w:rFonts w:asciiTheme="minorHAnsi" w:hAnsiTheme="minorHAnsi" w:cs="Arial"/>
          <w:bCs/>
          <w:sz w:val="20"/>
          <w:szCs w:val="20"/>
        </w:rPr>
      </w:pPr>
      <w:r w:rsidRPr="003512AE">
        <w:rPr>
          <w:rFonts w:asciiTheme="minorHAnsi" w:hAnsiTheme="minorHAnsi"/>
          <w:color w:val="000000"/>
          <w:sz w:val="20"/>
          <w:szCs w:val="20"/>
        </w:rPr>
        <w:t xml:space="preserve">W ofercie, o której mowa w </w:t>
      </w:r>
      <w:r w:rsidR="00B24C75">
        <w:rPr>
          <w:rFonts w:asciiTheme="minorHAnsi" w:hAnsiTheme="minorHAnsi"/>
          <w:color w:val="000000"/>
          <w:sz w:val="20"/>
          <w:szCs w:val="20"/>
        </w:rPr>
        <w:t>pkt 13.5</w:t>
      </w:r>
      <w:r w:rsidRPr="003512AE">
        <w:rPr>
          <w:rFonts w:asciiTheme="minorHAnsi" w:hAnsiTheme="minorHAnsi"/>
          <w:color w:val="000000"/>
          <w:sz w:val="20"/>
          <w:szCs w:val="20"/>
        </w:rPr>
        <w:t xml:space="preserve"> wykonawca ma obowiązek:</w:t>
      </w:r>
    </w:p>
    <w:p w:rsidR="003512AE" w:rsidRPr="003512AE" w:rsidRDefault="003512AE" w:rsidP="00994445">
      <w:pPr>
        <w:pStyle w:val="Akapitzlist"/>
        <w:numPr>
          <w:ilvl w:val="0"/>
          <w:numId w:val="14"/>
        </w:numPr>
        <w:shd w:val="clear" w:color="auto" w:fill="FFFFFF"/>
        <w:tabs>
          <w:tab w:val="left" w:pos="851"/>
        </w:tabs>
        <w:spacing w:before="72" w:after="72"/>
        <w:ind w:left="567" w:hanging="567"/>
        <w:jc w:val="both"/>
        <w:rPr>
          <w:rFonts w:asciiTheme="minorHAnsi" w:hAnsiTheme="minorHAnsi"/>
          <w:color w:val="000000"/>
          <w:sz w:val="20"/>
          <w:szCs w:val="20"/>
        </w:rPr>
      </w:pPr>
      <w:r w:rsidRPr="003512AE">
        <w:rPr>
          <w:rFonts w:asciiTheme="minorHAnsi" w:hAnsiTheme="minorHAnsi"/>
          <w:color w:val="000000"/>
          <w:sz w:val="20"/>
          <w:szCs w:val="20"/>
        </w:rPr>
        <w:t>poinformowania zamawiającego, że wybór jego oferty będzie prowadził do powstania u zamawiającego obowiązku podatkowego;</w:t>
      </w:r>
    </w:p>
    <w:p w:rsidR="003512AE" w:rsidRPr="003512AE" w:rsidRDefault="003512AE" w:rsidP="00994445">
      <w:pPr>
        <w:pStyle w:val="Akapitzlist"/>
        <w:numPr>
          <w:ilvl w:val="0"/>
          <w:numId w:val="14"/>
        </w:numPr>
        <w:shd w:val="clear" w:color="auto" w:fill="FFFFFF"/>
        <w:tabs>
          <w:tab w:val="left" w:pos="851"/>
        </w:tabs>
        <w:spacing w:before="72" w:after="72"/>
        <w:ind w:left="567" w:hanging="567"/>
        <w:jc w:val="both"/>
        <w:rPr>
          <w:rFonts w:asciiTheme="minorHAnsi" w:hAnsiTheme="minorHAnsi"/>
          <w:color w:val="000000"/>
          <w:sz w:val="20"/>
          <w:szCs w:val="20"/>
        </w:rPr>
      </w:pPr>
      <w:r w:rsidRPr="003512AE">
        <w:rPr>
          <w:rFonts w:asciiTheme="minorHAnsi" w:hAnsiTheme="minorHAnsi"/>
          <w:color w:val="000000"/>
          <w:sz w:val="20"/>
          <w:szCs w:val="20"/>
        </w:rPr>
        <w:t>wskazania nazwy (rodzaju) towaru lub usługi, których dostawa lub świadczenie będą prowadziły do powstania obowiązku podatkowego;</w:t>
      </w:r>
    </w:p>
    <w:p w:rsidR="003512AE" w:rsidRPr="003512AE" w:rsidRDefault="003512AE" w:rsidP="00994445">
      <w:pPr>
        <w:pStyle w:val="Akapitzlist"/>
        <w:numPr>
          <w:ilvl w:val="0"/>
          <w:numId w:val="14"/>
        </w:numPr>
        <w:shd w:val="clear" w:color="auto" w:fill="FFFFFF"/>
        <w:tabs>
          <w:tab w:val="left" w:pos="851"/>
        </w:tabs>
        <w:spacing w:before="72" w:after="72"/>
        <w:ind w:left="567" w:hanging="567"/>
        <w:jc w:val="both"/>
        <w:rPr>
          <w:rFonts w:asciiTheme="minorHAnsi" w:hAnsiTheme="minorHAnsi"/>
          <w:color w:val="000000"/>
          <w:sz w:val="20"/>
          <w:szCs w:val="20"/>
        </w:rPr>
      </w:pPr>
      <w:r w:rsidRPr="003512AE">
        <w:rPr>
          <w:rFonts w:asciiTheme="minorHAnsi" w:hAnsiTheme="minorHAnsi"/>
          <w:color w:val="000000"/>
          <w:sz w:val="20"/>
          <w:szCs w:val="20"/>
        </w:rPr>
        <w:t>wskazania wartości towaru lub usługi objętego obowiązkiem podatkowym zamawiającego, bez kwoty podatku;</w:t>
      </w:r>
    </w:p>
    <w:p w:rsidR="003512AE" w:rsidRPr="003512AE" w:rsidRDefault="003512AE" w:rsidP="00994445">
      <w:pPr>
        <w:pStyle w:val="Akapitzlist"/>
        <w:numPr>
          <w:ilvl w:val="0"/>
          <w:numId w:val="14"/>
        </w:numPr>
        <w:shd w:val="clear" w:color="auto" w:fill="FFFFFF"/>
        <w:tabs>
          <w:tab w:val="left" w:pos="851"/>
        </w:tabs>
        <w:spacing w:before="72" w:after="72"/>
        <w:ind w:left="567" w:hanging="567"/>
        <w:jc w:val="both"/>
        <w:rPr>
          <w:rFonts w:asciiTheme="minorHAnsi" w:hAnsiTheme="minorHAnsi"/>
          <w:color w:val="000000"/>
          <w:sz w:val="20"/>
          <w:szCs w:val="20"/>
        </w:rPr>
      </w:pPr>
      <w:r w:rsidRPr="003512AE">
        <w:rPr>
          <w:rFonts w:asciiTheme="minorHAnsi" w:hAnsiTheme="minorHAnsi"/>
          <w:color w:val="000000"/>
          <w:sz w:val="20"/>
          <w:szCs w:val="20"/>
        </w:rPr>
        <w:t>wskazania stawki podatku od towarów i usług, która zgodnie z wiedzą wykonawcy, będzie miała zastosowanie.</w:t>
      </w:r>
    </w:p>
    <w:p w:rsidR="003512AE" w:rsidRPr="003512AE" w:rsidRDefault="003512AE" w:rsidP="00994445">
      <w:pPr>
        <w:pStyle w:val="Kolorowalistaakcent11"/>
        <w:widowControl w:val="0"/>
        <w:numPr>
          <w:ilvl w:val="1"/>
          <w:numId w:val="15"/>
        </w:numPr>
        <w:autoSpaceDE w:val="0"/>
        <w:autoSpaceDN w:val="0"/>
        <w:adjustRightInd w:val="0"/>
        <w:spacing w:before="0" w:after="0" w:line="240" w:lineRule="auto"/>
        <w:ind w:left="567" w:hanging="567"/>
        <w:rPr>
          <w:rFonts w:asciiTheme="minorHAnsi" w:hAnsiTheme="minorHAnsi" w:cs="Arial"/>
        </w:rPr>
      </w:pPr>
      <w:r w:rsidRPr="003512AE">
        <w:rPr>
          <w:rFonts w:asciiTheme="minorHAnsi" w:hAnsiTheme="minorHAnsi" w:cs="Arial"/>
        </w:rPr>
        <w:t>W Formularzu oferty Wykonawca podaje cen</w:t>
      </w:r>
      <w:r w:rsidRPr="003512AE">
        <w:rPr>
          <w:rFonts w:asciiTheme="minorHAnsi" w:eastAsia="TimesNewRoman" w:hAnsiTheme="minorHAnsi" w:cs="Arial"/>
        </w:rPr>
        <w:t>ę</w:t>
      </w:r>
      <w:r w:rsidRPr="003512AE">
        <w:rPr>
          <w:rFonts w:asciiTheme="minorHAnsi" w:hAnsiTheme="minorHAnsi" w:cs="Arial"/>
        </w:rPr>
        <w:t>, z dokładno</w:t>
      </w:r>
      <w:r w:rsidRPr="003512AE">
        <w:rPr>
          <w:rFonts w:asciiTheme="minorHAnsi" w:eastAsia="TimesNewRoman" w:hAnsiTheme="minorHAnsi" w:cs="Arial"/>
        </w:rPr>
        <w:t>ś</w:t>
      </w:r>
      <w:r w:rsidRPr="003512AE">
        <w:rPr>
          <w:rFonts w:asciiTheme="minorHAnsi" w:hAnsiTheme="minorHAnsi" w:cs="Arial"/>
        </w:rPr>
        <w:t>ci</w:t>
      </w:r>
      <w:r w:rsidRPr="003512AE">
        <w:rPr>
          <w:rFonts w:asciiTheme="minorHAnsi" w:eastAsia="TimesNewRoman" w:hAnsiTheme="minorHAnsi" w:cs="Arial"/>
        </w:rPr>
        <w:t xml:space="preserve">ą </w:t>
      </w:r>
      <w:r w:rsidRPr="003512AE">
        <w:rPr>
          <w:rFonts w:asciiTheme="minorHAnsi" w:hAnsiTheme="minorHAnsi" w:cs="Arial"/>
        </w:rPr>
        <w:t>do dwóch miejsc po przecinku w rozumieniu art. 3 ust. 1 pkt 1 i ust. 2 ustawy z dnia 9 maja 2014r. o informowaniu o cenach towarów i usług oraz ustawy z dnia 7 lipca 1994 r. o denominacji złotego, za któr</w:t>
      </w:r>
      <w:r w:rsidRPr="003512AE">
        <w:rPr>
          <w:rFonts w:asciiTheme="minorHAnsi" w:eastAsia="TimesNewRoman" w:hAnsiTheme="minorHAnsi" w:cs="Arial"/>
        </w:rPr>
        <w:t xml:space="preserve">ą </w:t>
      </w:r>
      <w:r w:rsidRPr="003512AE">
        <w:rPr>
          <w:rFonts w:asciiTheme="minorHAnsi" w:hAnsiTheme="minorHAnsi" w:cs="Arial"/>
        </w:rPr>
        <w:t>podejmuje si</w:t>
      </w:r>
      <w:r w:rsidRPr="003512AE">
        <w:rPr>
          <w:rFonts w:asciiTheme="minorHAnsi" w:eastAsia="TimesNewRoman" w:hAnsiTheme="minorHAnsi" w:cs="Arial"/>
        </w:rPr>
        <w:t xml:space="preserve">ę </w:t>
      </w:r>
      <w:r w:rsidRPr="003512AE">
        <w:rPr>
          <w:rFonts w:asciiTheme="minorHAnsi" w:hAnsiTheme="minorHAnsi" w:cs="Arial"/>
        </w:rPr>
        <w:t>zrealizowa</w:t>
      </w:r>
      <w:r w:rsidRPr="003512AE">
        <w:rPr>
          <w:rFonts w:asciiTheme="minorHAnsi" w:eastAsia="TimesNewRoman" w:hAnsiTheme="minorHAnsi" w:cs="Arial"/>
        </w:rPr>
        <w:t xml:space="preserve">ć </w:t>
      </w:r>
      <w:r w:rsidRPr="003512AE">
        <w:rPr>
          <w:rFonts w:asciiTheme="minorHAnsi" w:hAnsiTheme="minorHAnsi" w:cs="Arial"/>
        </w:rPr>
        <w:t xml:space="preserve">przedmiot zamówienia. </w:t>
      </w:r>
    </w:p>
    <w:p w:rsidR="003512AE" w:rsidRPr="00D761C1" w:rsidRDefault="003512AE" w:rsidP="00994445">
      <w:pPr>
        <w:pStyle w:val="Kolorowalistaakcent11"/>
        <w:widowControl w:val="0"/>
        <w:numPr>
          <w:ilvl w:val="1"/>
          <w:numId w:val="15"/>
        </w:numPr>
        <w:autoSpaceDE w:val="0"/>
        <w:autoSpaceDN w:val="0"/>
        <w:adjustRightInd w:val="0"/>
        <w:spacing w:before="0" w:after="0" w:line="240" w:lineRule="auto"/>
        <w:ind w:left="567" w:hanging="567"/>
        <w:rPr>
          <w:rFonts w:asciiTheme="minorHAnsi" w:hAnsiTheme="minorHAnsi" w:cs="Arial"/>
          <w:b/>
          <w:bCs/>
        </w:rPr>
      </w:pPr>
      <w:r w:rsidRPr="00D761C1">
        <w:rPr>
          <w:rFonts w:asciiTheme="minorHAnsi" w:hAnsiTheme="minorHAnsi" w:cs="Arial"/>
        </w:rPr>
        <w:t xml:space="preserve">Wynagrodzenie będzie płatne zgodnie z Projektem umowy </w:t>
      </w:r>
      <w:r w:rsidRPr="00D761C1">
        <w:rPr>
          <w:rFonts w:asciiTheme="minorHAnsi" w:hAnsiTheme="minorHAnsi" w:cs="Arial"/>
          <w:b/>
        </w:rPr>
        <w:t>Załącznik Nr</w:t>
      </w:r>
      <w:r w:rsidR="00E47645" w:rsidRPr="00D761C1">
        <w:rPr>
          <w:rFonts w:asciiTheme="minorHAnsi" w:hAnsiTheme="minorHAnsi" w:cs="Arial"/>
          <w:b/>
        </w:rPr>
        <w:t xml:space="preserve"> 7</w:t>
      </w:r>
      <w:r w:rsidRPr="00D761C1">
        <w:rPr>
          <w:rFonts w:asciiTheme="minorHAnsi" w:hAnsiTheme="minorHAnsi" w:cs="Arial"/>
          <w:b/>
        </w:rPr>
        <w:t xml:space="preserve">   do SWZ.</w:t>
      </w:r>
      <w:r w:rsidRPr="00D761C1">
        <w:rPr>
          <w:rFonts w:asciiTheme="minorHAnsi" w:hAnsiTheme="minorHAnsi" w:cs="Arial"/>
          <w:b/>
          <w:bCs/>
        </w:rPr>
        <w:t xml:space="preserve"> </w:t>
      </w:r>
    </w:p>
    <w:p w:rsidR="00A54E18" w:rsidRPr="00C06AC6" w:rsidRDefault="00A54E18" w:rsidP="00A54E18">
      <w:pPr>
        <w:jc w:val="both"/>
        <w:rPr>
          <w:rFonts w:ascii="Calibri" w:hAnsi="Calibri"/>
          <w:sz w:val="20"/>
          <w:szCs w:val="20"/>
        </w:rPr>
      </w:pPr>
    </w:p>
    <w:p w:rsidR="00A54E18" w:rsidRPr="00C06AC6" w:rsidRDefault="00A636ED" w:rsidP="00E47645">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alibri" w:hAnsi="Calibri"/>
          <w:b/>
          <w:sz w:val="20"/>
          <w:szCs w:val="20"/>
        </w:rPr>
      </w:pPr>
      <w:r>
        <w:rPr>
          <w:rFonts w:ascii="Calibri" w:hAnsi="Calibri"/>
          <w:b/>
          <w:sz w:val="20"/>
          <w:szCs w:val="20"/>
        </w:rPr>
        <w:t>14</w:t>
      </w:r>
      <w:r w:rsidR="00A54E18" w:rsidRPr="00C06AC6">
        <w:rPr>
          <w:rFonts w:ascii="Calibri" w:hAnsi="Calibri"/>
          <w:b/>
          <w:sz w:val="20"/>
          <w:szCs w:val="20"/>
        </w:rPr>
        <w:t>.</w:t>
      </w:r>
      <w:r w:rsidR="00B24C75" w:rsidRPr="00C06AC6">
        <w:rPr>
          <w:rFonts w:ascii="Calibri" w:hAnsi="Calibri"/>
          <w:b/>
          <w:sz w:val="20"/>
          <w:szCs w:val="20"/>
        </w:rPr>
        <w:tab/>
        <w:t>KRYTERIA I OCENA OFERT</w:t>
      </w:r>
    </w:p>
    <w:p w:rsidR="00A54E18" w:rsidRPr="00C06AC6" w:rsidRDefault="00A636ED" w:rsidP="00A54E1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alibri" w:hAnsi="Calibri"/>
          <w:spacing w:val="-3"/>
          <w:sz w:val="20"/>
          <w:szCs w:val="20"/>
        </w:rPr>
      </w:pPr>
      <w:r>
        <w:rPr>
          <w:rFonts w:ascii="Calibri" w:hAnsi="Calibri"/>
          <w:spacing w:val="-3"/>
          <w:sz w:val="20"/>
          <w:szCs w:val="20"/>
        </w:rPr>
        <w:t>14</w:t>
      </w:r>
      <w:r w:rsidR="00A54E18" w:rsidRPr="00C06AC6">
        <w:rPr>
          <w:rFonts w:ascii="Calibri" w:hAnsi="Calibri"/>
          <w:spacing w:val="-3"/>
          <w:sz w:val="20"/>
          <w:szCs w:val="20"/>
        </w:rPr>
        <w:t>.1.</w:t>
      </w:r>
      <w:r w:rsidR="00A54E18" w:rsidRPr="00C06AC6">
        <w:rPr>
          <w:rFonts w:ascii="Calibri" w:hAnsi="Calibri"/>
          <w:spacing w:val="-3"/>
          <w:sz w:val="20"/>
          <w:szCs w:val="20"/>
        </w:rPr>
        <w:tab/>
        <w:t>Zamawiający będzie oceniał oferty według następujących kryteriów:</w:t>
      </w:r>
    </w:p>
    <w:p w:rsidR="00A54E18" w:rsidRPr="00C06AC6" w:rsidRDefault="00A54E18" w:rsidP="00A54E18">
      <w:pPr>
        <w:pStyle w:val="Tekstpodstawowy"/>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3079"/>
        <w:gridCol w:w="3112"/>
      </w:tblGrid>
      <w:tr w:rsidR="00A54E18" w:rsidRPr="00C06AC6" w:rsidTr="001C10BE">
        <w:tc>
          <w:tcPr>
            <w:tcW w:w="3095" w:type="dxa"/>
          </w:tcPr>
          <w:p w:rsidR="00A54E18" w:rsidRPr="00C06AC6" w:rsidRDefault="00A54E18" w:rsidP="001C10BE">
            <w:pPr>
              <w:jc w:val="center"/>
              <w:rPr>
                <w:rFonts w:ascii="Calibri" w:hAnsi="Calibri"/>
                <w:b/>
                <w:i/>
                <w:sz w:val="20"/>
                <w:szCs w:val="20"/>
              </w:rPr>
            </w:pPr>
            <w:r w:rsidRPr="00C06AC6">
              <w:rPr>
                <w:rFonts w:ascii="Calibri" w:hAnsi="Calibri"/>
                <w:b/>
                <w:i/>
                <w:sz w:val="20"/>
                <w:szCs w:val="20"/>
              </w:rPr>
              <w:t xml:space="preserve">Kryteria </w:t>
            </w:r>
          </w:p>
        </w:tc>
        <w:tc>
          <w:tcPr>
            <w:tcW w:w="3079" w:type="dxa"/>
          </w:tcPr>
          <w:p w:rsidR="00A54E18" w:rsidRPr="00C06AC6" w:rsidRDefault="00A54E18" w:rsidP="001C10BE">
            <w:pPr>
              <w:jc w:val="center"/>
              <w:rPr>
                <w:rFonts w:ascii="Calibri" w:hAnsi="Calibri"/>
                <w:b/>
                <w:i/>
                <w:sz w:val="20"/>
                <w:szCs w:val="20"/>
              </w:rPr>
            </w:pPr>
            <w:r w:rsidRPr="00C06AC6">
              <w:rPr>
                <w:rFonts w:ascii="Calibri" w:hAnsi="Calibri"/>
                <w:b/>
                <w:i/>
                <w:sz w:val="20"/>
                <w:szCs w:val="20"/>
              </w:rPr>
              <w:t>Waga</w:t>
            </w:r>
          </w:p>
        </w:tc>
        <w:tc>
          <w:tcPr>
            <w:tcW w:w="3112" w:type="dxa"/>
          </w:tcPr>
          <w:p w:rsidR="00A54E18" w:rsidRPr="00C06AC6" w:rsidRDefault="00A54E18" w:rsidP="001C10BE">
            <w:pPr>
              <w:jc w:val="center"/>
              <w:rPr>
                <w:rFonts w:ascii="Calibri" w:hAnsi="Calibri"/>
                <w:b/>
                <w:i/>
                <w:sz w:val="20"/>
                <w:szCs w:val="20"/>
              </w:rPr>
            </w:pPr>
            <w:r w:rsidRPr="00C06AC6">
              <w:rPr>
                <w:rFonts w:ascii="Calibri" w:hAnsi="Calibri"/>
                <w:b/>
                <w:i/>
                <w:sz w:val="20"/>
                <w:szCs w:val="20"/>
              </w:rPr>
              <w:t>Punktacja</w:t>
            </w:r>
          </w:p>
        </w:tc>
      </w:tr>
      <w:tr w:rsidR="00BC6C9A" w:rsidRPr="00BC6C9A" w:rsidTr="001733C1">
        <w:tc>
          <w:tcPr>
            <w:tcW w:w="3095" w:type="dxa"/>
            <w:vAlign w:val="center"/>
          </w:tcPr>
          <w:p w:rsidR="00A54E18" w:rsidRPr="00BC6C9A" w:rsidRDefault="00E822F1" w:rsidP="00E822F1">
            <w:pPr>
              <w:rPr>
                <w:rFonts w:ascii="Calibri" w:hAnsi="Calibri"/>
                <w:sz w:val="20"/>
                <w:szCs w:val="20"/>
              </w:rPr>
            </w:pPr>
            <w:r>
              <w:rPr>
                <w:rFonts w:ascii="Calibri" w:hAnsi="Calibri"/>
                <w:sz w:val="20"/>
                <w:szCs w:val="20"/>
              </w:rPr>
              <w:t>cena</w:t>
            </w:r>
            <w:r w:rsidR="00BC6C9A" w:rsidRPr="00BC6C9A">
              <w:rPr>
                <w:rFonts w:ascii="Calibri" w:hAnsi="Calibri"/>
                <w:sz w:val="20"/>
                <w:szCs w:val="20"/>
              </w:rPr>
              <w:t xml:space="preserve"> (C</w:t>
            </w:r>
            <w:r w:rsidR="00A54E18" w:rsidRPr="00BC6C9A">
              <w:rPr>
                <w:rFonts w:ascii="Calibri" w:hAnsi="Calibri"/>
                <w:sz w:val="20"/>
                <w:szCs w:val="20"/>
              </w:rPr>
              <w:t>)</w:t>
            </w:r>
          </w:p>
        </w:tc>
        <w:tc>
          <w:tcPr>
            <w:tcW w:w="3079" w:type="dxa"/>
            <w:shd w:val="clear" w:color="auto" w:fill="auto"/>
            <w:vAlign w:val="center"/>
          </w:tcPr>
          <w:p w:rsidR="00A54E18" w:rsidRPr="00851CC1" w:rsidRDefault="000A32E4" w:rsidP="001C10BE">
            <w:pPr>
              <w:jc w:val="center"/>
              <w:rPr>
                <w:rFonts w:ascii="Calibri" w:hAnsi="Calibri"/>
                <w:sz w:val="20"/>
                <w:szCs w:val="20"/>
              </w:rPr>
            </w:pPr>
            <w:r w:rsidRPr="00851CC1">
              <w:rPr>
                <w:rFonts w:ascii="Calibri" w:hAnsi="Calibri"/>
                <w:sz w:val="20"/>
                <w:szCs w:val="20"/>
              </w:rPr>
              <w:t>60</w:t>
            </w:r>
            <w:r w:rsidR="00A54E18" w:rsidRPr="00851CC1">
              <w:rPr>
                <w:rFonts w:ascii="Calibri" w:hAnsi="Calibri"/>
                <w:sz w:val="20"/>
                <w:szCs w:val="20"/>
              </w:rPr>
              <w:t>%</w:t>
            </w:r>
          </w:p>
        </w:tc>
        <w:tc>
          <w:tcPr>
            <w:tcW w:w="3112" w:type="dxa"/>
            <w:shd w:val="clear" w:color="auto" w:fill="auto"/>
          </w:tcPr>
          <w:p w:rsidR="00A54E18" w:rsidRPr="00851CC1" w:rsidRDefault="00A54E18" w:rsidP="001C10BE">
            <w:pPr>
              <w:jc w:val="center"/>
              <w:rPr>
                <w:rFonts w:ascii="Calibri" w:hAnsi="Calibri"/>
                <w:sz w:val="20"/>
                <w:szCs w:val="20"/>
              </w:rPr>
            </w:pPr>
            <w:r w:rsidRPr="00851CC1">
              <w:rPr>
                <w:rFonts w:ascii="Calibri" w:hAnsi="Calibri"/>
                <w:sz w:val="20"/>
                <w:szCs w:val="20"/>
              </w:rPr>
              <w:t>Proporcjonalna</w:t>
            </w:r>
          </w:p>
          <w:p w:rsidR="00A54E18" w:rsidRPr="00851CC1" w:rsidRDefault="00A54E18" w:rsidP="00EB3BC5">
            <w:pPr>
              <w:jc w:val="center"/>
              <w:rPr>
                <w:rFonts w:ascii="Calibri" w:hAnsi="Calibri"/>
                <w:sz w:val="20"/>
                <w:szCs w:val="20"/>
              </w:rPr>
            </w:pPr>
            <w:r w:rsidRPr="00851CC1">
              <w:rPr>
                <w:rFonts w:ascii="Calibri" w:hAnsi="Calibri"/>
                <w:sz w:val="20"/>
                <w:szCs w:val="20"/>
              </w:rPr>
              <w:t xml:space="preserve">(skala 0 – </w:t>
            </w:r>
            <w:r w:rsidR="000A32E4" w:rsidRPr="00851CC1">
              <w:rPr>
                <w:rFonts w:ascii="Calibri" w:hAnsi="Calibri"/>
                <w:sz w:val="20"/>
                <w:szCs w:val="20"/>
              </w:rPr>
              <w:t>6</w:t>
            </w:r>
            <w:r w:rsidRPr="00851CC1">
              <w:rPr>
                <w:rFonts w:ascii="Calibri" w:hAnsi="Calibri"/>
                <w:sz w:val="20"/>
                <w:szCs w:val="20"/>
              </w:rPr>
              <w:t>0 pkt).</w:t>
            </w:r>
          </w:p>
        </w:tc>
      </w:tr>
      <w:tr w:rsidR="00BC6C9A" w:rsidRPr="00BC6C9A" w:rsidTr="001733C1">
        <w:tc>
          <w:tcPr>
            <w:tcW w:w="3095" w:type="dxa"/>
            <w:vAlign w:val="center"/>
          </w:tcPr>
          <w:p w:rsidR="00A54E18" w:rsidRPr="00BC6C9A" w:rsidRDefault="00A54E18" w:rsidP="001C10BE">
            <w:pPr>
              <w:jc w:val="center"/>
              <w:rPr>
                <w:rFonts w:ascii="Calibri" w:hAnsi="Calibri"/>
                <w:sz w:val="20"/>
                <w:szCs w:val="20"/>
              </w:rPr>
            </w:pPr>
            <w:r w:rsidRPr="00BC6C9A">
              <w:rPr>
                <w:rFonts w:ascii="Calibri" w:hAnsi="Calibri"/>
                <w:sz w:val="20"/>
                <w:szCs w:val="20"/>
              </w:rPr>
              <w:t>Doświadczenie</w:t>
            </w:r>
            <w:r w:rsidR="003763F4">
              <w:rPr>
                <w:rFonts w:ascii="Calibri" w:hAnsi="Calibri"/>
                <w:sz w:val="20"/>
                <w:szCs w:val="20"/>
              </w:rPr>
              <w:t xml:space="preserve"> </w:t>
            </w:r>
            <w:r w:rsidR="00EB3BC5" w:rsidRPr="00BC6C9A">
              <w:rPr>
                <w:rFonts w:ascii="Calibri" w:hAnsi="Calibri"/>
                <w:sz w:val="20"/>
                <w:szCs w:val="20"/>
              </w:rPr>
              <w:t>właściwe dla przedmiotu zamówienia</w:t>
            </w:r>
            <w:r w:rsidR="00BC6C9A" w:rsidRPr="00BC6C9A">
              <w:rPr>
                <w:rFonts w:ascii="Calibri" w:hAnsi="Calibri"/>
                <w:sz w:val="20"/>
                <w:szCs w:val="20"/>
              </w:rPr>
              <w:t xml:space="preserve"> (</w:t>
            </w:r>
            <w:r w:rsidRPr="00BC6C9A">
              <w:rPr>
                <w:rFonts w:ascii="Calibri" w:hAnsi="Calibri"/>
                <w:sz w:val="20"/>
                <w:szCs w:val="20"/>
              </w:rPr>
              <w:t>D)</w:t>
            </w:r>
          </w:p>
        </w:tc>
        <w:tc>
          <w:tcPr>
            <w:tcW w:w="3079" w:type="dxa"/>
            <w:shd w:val="clear" w:color="auto" w:fill="auto"/>
            <w:vAlign w:val="center"/>
          </w:tcPr>
          <w:p w:rsidR="00A54E18" w:rsidRPr="00851CC1" w:rsidRDefault="003763F4" w:rsidP="001C10BE">
            <w:pPr>
              <w:jc w:val="center"/>
              <w:rPr>
                <w:rFonts w:ascii="Calibri" w:hAnsi="Calibri"/>
                <w:sz w:val="20"/>
                <w:szCs w:val="20"/>
              </w:rPr>
            </w:pPr>
            <w:r>
              <w:rPr>
                <w:rFonts w:ascii="Calibri" w:hAnsi="Calibri"/>
                <w:sz w:val="20"/>
                <w:szCs w:val="20"/>
              </w:rPr>
              <w:t>40</w:t>
            </w:r>
            <w:r w:rsidR="00EB3BC5" w:rsidRPr="00851CC1">
              <w:rPr>
                <w:rFonts w:ascii="Calibri" w:hAnsi="Calibri"/>
                <w:sz w:val="20"/>
                <w:szCs w:val="20"/>
              </w:rPr>
              <w:t>%</w:t>
            </w:r>
          </w:p>
        </w:tc>
        <w:tc>
          <w:tcPr>
            <w:tcW w:w="3112" w:type="dxa"/>
            <w:shd w:val="clear" w:color="auto" w:fill="auto"/>
          </w:tcPr>
          <w:p w:rsidR="00A54E18" w:rsidRPr="00851CC1" w:rsidRDefault="00A54E18" w:rsidP="001C10BE">
            <w:pPr>
              <w:jc w:val="center"/>
              <w:rPr>
                <w:rFonts w:ascii="Calibri" w:hAnsi="Calibri"/>
                <w:sz w:val="20"/>
                <w:szCs w:val="20"/>
              </w:rPr>
            </w:pPr>
            <w:r w:rsidRPr="00851CC1">
              <w:rPr>
                <w:rFonts w:ascii="Calibri" w:hAnsi="Calibri"/>
                <w:sz w:val="20"/>
                <w:szCs w:val="20"/>
              </w:rPr>
              <w:t>Proporcjonalna</w:t>
            </w:r>
          </w:p>
          <w:p w:rsidR="00A54E18" w:rsidRPr="00851CC1" w:rsidRDefault="00A54E18" w:rsidP="00EB3BC5">
            <w:pPr>
              <w:jc w:val="center"/>
              <w:rPr>
                <w:rFonts w:ascii="Calibri" w:hAnsi="Calibri"/>
                <w:sz w:val="20"/>
                <w:szCs w:val="20"/>
              </w:rPr>
            </w:pPr>
            <w:r w:rsidRPr="00851CC1">
              <w:rPr>
                <w:rFonts w:ascii="Calibri" w:hAnsi="Calibri"/>
                <w:sz w:val="20"/>
                <w:szCs w:val="20"/>
              </w:rPr>
              <w:t xml:space="preserve">(skala ) – </w:t>
            </w:r>
            <w:r w:rsidR="003763F4">
              <w:rPr>
                <w:rFonts w:ascii="Calibri" w:hAnsi="Calibri"/>
                <w:sz w:val="20"/>
                <w:szCs w:val="20"/>
              </w:rPr>
              <w:t>40</w:t>
            </w:r>
            <w:r w:rsidRPr="00851CC1">
              <w:rPr>
                <w:rFonts w:ascii="Calibri" w:hAnsi="Calibri"/>
                <w:sz w:val="20"/>
                <w:szCs w:val="20"/>
              </w:rPr>
              <w:t xml:space="preserve"> pkt)</w:t>
            </w:r>
          </w:p>
        </w:tc>
      </w:tr>
    </w:tbl>
    <w:p w:rsidR="00A54E18" w:rsidRPr="00C06AC6" w:rsidRDefault="00A54E18" w:rsidP="00A54E18">
      <w:pPr>
        <w:jc w:val="both"/>
        <w:rPr>
          <w:rFonts w:ascii="Calibri" w:hAnsi="Calibri"/>
          <w:sz w:val="20"/>
          <w:szCs w:val="20"/>
        </w:rPr>
      </w:pPr>
    </w:p>
    <w:p w:rsidR="00A54E18" w:rsidRPr="00C06AC6" w:rsidRDefault="00A636ED" w:rsidP="00A54E18">
      <w:pPr>
        <w:ind w:left="705" w:hanging="705"/>
        <w:jc w:val="both"/>
        <w:rPr>
          <w:rFonts w:ascii="Calibri" w:hAnsi="Calibri"/>
          <w:sz w:val="20"/>
          <w:szCs w:val="20"/>
        </w:rPr>
      </w:pPr>
      <w:r>
        <w:rPr>
          <w:rFonts w:ascii="Calibri" w:hAnsi="Calibri"/>
          <w:sz w:val="20"/>
          <w:szCs w:val="20"/>
        </w:rPr>
        <w:t>14</w:t>
      </w:r>
      <w:r w:rsidR="00A54E18" w:rsidRPr="00C06AC6">
        <w:rPr>
          <w:rFonts w:ascii="Calibri" w:hAnsi="Calibri"/>
          <w:sz w:val="20"/>
          <w:szCs w:val="20"/>
        </w:rPr>
        <w:t>.2.</w:t>
      </w:r>
      <w:r w:rsidR="00A54E18" w:rsidRPr="00C06AC6">
        <w:rPr>
          <w:rFonts w:ascii="Calibri" w:hAnsi="Calibri"/>
          <w:sz w:val="20"/>
          <w:szCs w:val="20"/>
        </w:rPr>
        <w:tab/>
      </w:r>
      <w:r w:rsidR="00A54E18" w:rsidRPr="00C06AC6">
        <w:rPr>
          <w:rFonts w:ascii="Calibri" w:hAnsi="Calibri"/>
          <w:sz w:val="20"/>
          <w:szCs w:val="20"/>
        </w:rPr>
        <w:tab/>
      </w:r>
      <w:r w:rsidR="00A54E18" w:rsidRPr="00C06AC6">
        <w:rPr>
          <w:rFonts w:ascii="Calibri" w:hAnsi="Calibri"/>
          <w:b/>
          <w:sz w:val="20"/>
          <w:szCs w:val="20"/>
        </w:rPr>
        <w:t>Kryterium „</w:t>
      </w:r>
      <w:r w:rsidR="00E822F1">
        <w:rPr>
          <w:rFonts w:ascii="Calibri" w:hAnsi="Calibri"/>
          <w:b/>
          <w:sz w:val="20"/>
          <w:szCs w:val="20"/>
        </w:rPr>
        <w:t>cena</w:t>
      </w:r>
      <w:r w:rsidR="00A54E18" w:rsidRPr="00C06AC6">
        <w:rPr>
          <w:rFonts w:ascii="Calibri" w:hAnsi="Calibri"/>
          <w:b/>
          <w:sz w:val="20"/>
          <w:szCs w:val="20"/>
        </w:rPr>
        <w:t>”( C )-</w:t>
      </w:r>
      <w:r w:rsidR="00A54E18" w:rsidRPr="00C06AC6">
        <w:rPr>
          <w:rFonts w:ascii="Calibri" w:hAnsi="Calibri"/>
          <w:sz w:val="20"/>
          <w:szCs w:val="20"/>
        </w:rPr>
        <w:t xml:space="preserve"> punkty przyznawane będą liczone według następującego wzoru: najniższa cena brutto </w:t>
      </w:r>
      <w:r w:rsidR="000A32E4">
        <w:rPr>
          <w:rFonts w:ascii="Calibri" w:hAnsi="Calibri"/>
          <w:sz w:val="20"/>
          <w:szCs w:val="20"/>
        </w:rPr>
        <w:t>spośród złożonych ofert uzyska 6</w:t>
      </w:r>
      <w:r w:rsidR="00A54E18" w:rsidRPr="00C06AC6">
        <w:rPr>
          <w:rFonts w:ascii="Calibri" w:hAnsi="Calibri"/>
          <w:sz w:val="20"/>
          <w:szCs w:val="20"/>
        </w:rPr>
        <w:t xml:space="preserve">0 punktów. </w:t>
      </w:r>
    </w:p>
    <w:p w:rsidR="00A54E18" w:rsidRPr="00C06AC6" w:rsidRDefault="00A54E18" w:rsidP="00A54E18">
      <w:pPr>
        <w:ind w:left="540" w:firstLine="165"/>
        <w:jc w:val="both"/>
        <w:rPr>
          <w:rFonts w:ascii="Calibri" w:hAnsi="Calibri"/>
          <w:sz w:val="20"/>
          <w:szCs w:val="20"/>
        </w:rPr>
      </w:pPr>
      <w:r w:rsidRPr="00C06AC6">
        <w:rPr>
          <w:rFonts w:ascii="Calibri" w:hAnsi="Calibri"/>
          <w:sz w:val="20"/>
          <w:szCs w:val="20"/>
        </w:rPr>
        <w:t xml:space="preserve">Punkty dla ofert z kolejnymi cenami będą ustalane według wzoru: </w:t>
      </w:r>
    </w:p>
    <w:p w:rsidR="00A54E18" w:rsidRDefault="00A54E18" w:rsidP="00A54E18">
      <w:pPr>
        <w:ind w:left="540" w:firstLine="165"/>
        <w:jc w:val="both"/>
        <w:rPr>
          <w:rFonts w:ascii="Calibri" w:hAnsi="Calibri"/>
          <w:sz w:val="20"/>
          <w:szCs w:val="20"/>
        </w:rPr>
      </w:pPr>
      <w:r w:rsidRPr="00C06AC6">
        <w:rPr>
          <w:rFonts w:ascii="Calibri" w:hAnsi="Calibri"/>
          <w:sz w:val="20"/>
          <w:szCs w:val="20"/>
        </w:rPr>
        <w:t xml:space="preserve">C = </w:t>
      </w:r>
      <w:r w:rsidR="00E822F1">
        <w:rPr>
          <w:rFonts w:ascii="Calibri" w:hAnsi="Calibri"/>
          <w:sz w:val="20"/>
          <w:szCs w:val="20"/>
        </w:rPr>
        <w:t xml:space="preserve">cena brutto </w:t>
      </w:r>
      <w:r w:rsidRPr="00C06AC6">
        <w:rPr>
          <w:rFonts w:ascii="Calibri" w:hAnsi="Calibri"/>
          <w:sz w:val="20"/>
          <w:szCs w:val="20"/>
        </w:rPr>
        <w:t>najniższa spośród ofert nie odr</w:t>
      </w:r>
      <w:r w:rsidR="00E822F1">
        <w:rPr>
          <w:rFonts w:ascii="Calibri" w:hAnsi="Calibri"/>
          <w:sz w:val="20"/>
          <w:szCs w:val="20"/>
        </w:rPr>
        <w:t xml:space="preserve">zuconych/cena brutto </w:t>
      </w:r>
      <w:r w:rsidR="00257383">
        <w:rPr>
          <w:rFonts w:ascii="Calibri" w:hAnsi="Calibri"/>
          <w:sz w:val="20"/>
          <w:szCs w:val="20"/>
        </w:rPr>
        <w:t>oferty badanej x 6</w:t>
      </w:r>
      <w:r w:rsidRPr="00C06AC6">
        <w:rPr>
          <w:rFonts w:ascii="Calibri" w:hAnsi="Calibri"/>
          <w:sz w:val="20"/>
          <w:szCs w:val="20"/>
        </w:rPr>
        <w:t>0.</w:t>
      </w:r>
    </w:p>
    <w:p w:rsidR="00040296" w:rsidRPr="00C06AC6" w:rsidRDefault="00040296" w:rsidP="00A54E18">
      <w:pPr>
        <w:ind w:left="540" w:firstLine="165"/>
        <w:jc w:val="both"/>
        <w:rPr>
          <w:rFonts w:ascii="Calibri" w:hAnsi="Calibri"/>
          <w:sz w:val="20"/>
          <w:szCs w:val="20"/>
        </w:rPr>
      </w:pPr>
    </w:p>
    <w:p w:rsidR="003763F4" w:rsidRDefault="00A636ED" w:rsidP="00BC6C9A">
      <w:pPr>
        <w:ind w:left="705" w:hanging="705"/>
        <w:rPr>
          <w:rFonts w:ascii="Calibri" w:hAnsi="Calibri"/>
          <w:sz w:val="20"/>
          <w:szCs w:val="20"/>
        </w:rPr>
      </w:pPr>
      <w:r w:rsidRPr="00BC6C9A">
        <w:rPr>
          <w:rFonts w:ascii="Calibri" w:hAnsi="Calibri"/>
          <w:sz w:val="20"/>
          <w:szCs w:val="20"/>
        </w:rPr>
        <w:t>14</w:t>
      </w:r>
      <w:r w:rsidR="00A54E18" w:rsidRPr="00BC6C9A">
        <w:rPr>
          <w:rFonts w:ascii="Calibri" w:hAnsi="Calibri"/>
          <w:sz w:val="20"/>
          <w:szCs w:val="20"/>
        </w:rPr>
        <w:t>.3.</w:t>
      </w:r>
      <w:r w:rsidR="00A54E18" w:rsidRPr="00BC6C9A">
        <w:rPr>
          <w:rFonts w:ascii="Calibri" w:hAnsi="Calibri"/>
          <w:sz w:val="20"/>
          <w:szCs w:val="20"/>
        </w:rPr>
        <w:tab/>
      </w:r>
      <w:r w:rsidR="00A54E18" w:rsidRPr="00BC6C9A">
        <w:rPr>
          <w:rFonts w:ascii="Calibri" w:hAnsi="Calibri"/>
          <w:sz w:val="20"/>
          <w:szCs w:val="20"/>
        </w:rPr>
        <w:tab/>
      </w:r>
      <w:r w:rsidR="00A54E18" w:rsidRPr="00BC6C9A">
        <w:rPr>
          <w:rFonts w:ascii="Calibri" w:hAnsi="Calibri"/>
          <w:b/>
          <w:sz w:val="20"/>
          <w:szCs w:val="20"/>
        </w:rPr>
        <w:t>Kryterium „</w:t>
      </w:r>
      <w:r w:rsidR="003763F4">
        <w:rPr>
          <w:rFonts w:ascii="Calibri" w:hAnsi="Calibri"/>
          <w:b/>
          <w:sz w:val="20"/>
          <w:szCs w:val="20"/>
        </w:rPr>
        <w:t xml:space="preserve">doświadczenie </w:t>
      </w:r>
      <w:r w:rsidR="00EB3BC5" w:rsidRPr="00BC6C9A">
        <w:rPr>
          <w:rFonts w:ascii="Calibri" w:hAnsi="Calibri"/>
          <w:b/>
          <w:sz w:val="20"/>
          <w:szCs w:val="20"/>
        </w:rPr>
        <w:t xml:space="preserve">właściwe dla przedmiotu zamówienia </w:t>
      </w:r>
      <w:r w:rsidR="00A54E18" w:rsidRPr="00BC6C9A">
        <w:rPr>
          <w:rFonts w:ascii="Calibri" w:hAnsi="Calibri"/>
          <w:b/>
          <w:sz w:val="20"/>
          <w:szCs w:val="20"/>
        </w:rPr>
        <w:t>”( D )</w:t>
      </w:r>
      <w:r w:rsidR="00A54E18" w:rsidRPr="00BC6C9A">
        <w:rPr>
          <w:rFonts w:ascii="Calibri" w:hAnsi="Calibri"/>
          <w:sz w:val="20"/>
          <w:szCs w:val="20"/>
        </w:rPr>
        <w:t xml:space="preserve"> – </w:t>
      </w:r>
    </w:p>
    <w:p w:rsidR="003763F4" w:rsidRDefault="003763F4" w:rsidP="00BC6C9A">
      <w:pPr>
        <w:ind w:left="705" w:hanging="705"/>
        <w:rPr>
          <w:rFonts w:ascii="Calibri" w:hAnsi="Calibri"/>
          <w:sz w:val="20"/>
          <w:szCs w:val="20"/>
        </w:rPr>
      </w:pPr>
      <w:r>
        <w:rPr>
          <w:rFonts w:ascii="Calibri" w:hAnsi="Calibri"/>
          <w:sz w:val="20"/>
          <w:szCs w:val="20"/>
        </w:rPr>
        <w:t>- na kryterium ma wpływ łączny czas posiadania koncesji na prowadzenie działalności związanej z ochroną osób i mienia</w:t>
      </w:r>
    </w:p>
    <w:p w:rsidR="003763F4" w:rsidRDefault="003763F4" w:rsidP="00BC6C9A">
      <w:pPr>
        <w:ind w:left="705" w:hanging="705"/>
        <w:rPr>
          <w:rFonts w:ascii="Calibri" w:hAnsi="Calibri"/>
          <w:sz w:val="20"/>
          <w:szCs w:val="20"/>
        </w:rPr>
      </w:pPr>
      <w:r>
        <w:rPr>
          <w:rFonts w:ascii="Calibri" w:hAnsi="Calibri"/>
          <w:sz w:val="20"/>
          <w:szCs w:val="20"/>
        </w:rPr>
        <w:t xml:space="preserve">- liczba pracowników wykonawcy </w:t>
      </w:r>
      <w:r w:rsidR="00AD7D50">
        <w:rPr>
          <w:rFonts w:ascii="Calibri" w:hAnsi="Calibri"/>
          <w:sz w:val="20"/>
          <w:szCs w:val="20"/>
        </w:rPr>
        <w:t>skierowanych do realizacji zamówienia</w:t>
      </w:r>
      <w:r w:rsidR="004114A5">
        <w:rPr>
          <w:rFonts w:ascii="Calibri" w:hAnsi="Calibri"/>
          <w:sz w:val="20"/>
          <w:szCs w:val="20"/>
        </w:rPr>
        <w:t>,</w:t>
      </w:r>
      <w:r w:rsidR="004114A5" w:rsidRPr="004114A5">
        <w:rPr>
          <w:rFonts w:ascii="Calibri" w:hAnsi="Calibri"/>
          <w:sz w:val="20"/>
          <w:szCs w:val="20"/>
        </w:rPr>
        <w:t xml:space="preserve"> </w:t>
      </w:r>
      <w:r w:rsidR="004114A5" w:rsidRPr="00BC6C9A">
        <w:rPr>
          <w:rFonts w:ascii="Calibri" w:hAnsi="Calibri"/>
          <w:sz w:val="20"/>
          <w:szCs w:val="20"/>
        </w:rPr>
        <w:t>których okre</w:t>
      </w:r>
      <w:r w:rsidR="004114A5">
        <w:rPr>
          <w:rFonts w:ascii="Calibri" w:hAnsi="Calibri"/>
          <w:sz w:val="20"/>
          <w:szCs w:val="20"/>
        </w:rPr>
        <w:t>s pracy w ochronie</w:t>
      </w:r>
      <w:r w:rsidR="004114A5" w:rsidRPr="00BC6C9A">
        <w:rPr>
          <w:rFonts w:ascii="Calibri" w:hAnsi="Calibri"/>
          <w:sz w:val="20"/>
          <w:szCs w:val="20"/>
        </w:rPr>
        <w:t xml:space="preserve"> fizycznej </w:t>
      </w:r>
      <w:r w:rsidR="004114A5">
        <w:rPr>
          <w:rFonts w:ascii="Calibri" w:hAnsi="Calibri"/>
          <w:sz w:val="20"/>
          <w:szCs w:val="20"/>
        </w:rPr>
        <w:t xml:space="preserve">w </w:t>
      </w:r>
      <w:r w:rsidR="004114A5" w:rsidRPr="00BC6C9A">
        <w:rPr>
          <w:rFonts w:ascii="Calibri" w:hAnsi="Calibri"/>
          <w:bCs/>
          <w:sz w:val="20"/>
          <w:szCs w:val="20"/>
        </w:rPr>
        <w:t>instytucji ochrony dóbr kultury (muzea, skanseny, archiwa, bibliot</w:t>
      </w:r>
      <w:r w:rsidR="004114A5">
        <w:rPr>
          <w:rFonts w:ascii="Calibri" w:hAnsi="Calibri"/>
          <w:bCs/>
          <w:sz w:val="20"/>
          <w:szCs w:val="20"/>
        </w:rPr>
        <w:t>eki) lub w obiektach użyteczności publicznej wynosi minimum</w:t>
      </w:r>
      <w:r w:rsidR="00AD7D50">
        <w:rPr>
          <w:rFonts w:ascii="Calibri" w:hAnsi="Calibri"/>
          <w:sz w:val="20"/>
          <w:szCs w:val="20"/>
        </w:rPr>
        <w:t xml:space="preserve"> </w:t>
      </w:r>
      <w:r w:rsidR="00BE169E">
        <w:rPr>
          <w:rFonts w:ascii="Calibri" w:hAnsi="Calibri"/>
          <w:sz w:val="20"/>
          <w:szCs w:val="20"/>
        </w:rPr>
        <w:t>24 miesią</w:t>
      </w:r>
      <w:r w:rsidR="004114A5">
        <w:rPr>
          <w:rFonts w:ascii="Calibri" w:hAnsi="Calibri"/>
          <w:sz w:val="20"/>
          <w:szCs w:val="20"/>
        </w:rPr>
        <w:t>ce</w:t>
      </w:r>
      <w:r w:rsidR="00BE169E">
        <w:rPr>
          <w:rFonts w:ascii="Calibri" w:hAnsi="Calibri"/>
          <w:sz w:val="20"/>
          <w:szCs w:val="20"/>
        </w:rPr>
        <w:t>.</w:t>
      </w:r>
      <w:r>
        <w:rPr>
          <w:rFonts w:ascii="Calibri" w:hAnsi="Calibri"/>
          <w:sz w:val="20"/>
          <w:szCs w:val="20"/>
        </w:rPr>
        <w:t xml:space="preserve"> </w:t>
      </w:r>
    </w:p>
    <w:p w:rsidR="00C55274" w:rsidRDefault="00C55274" w:rsidP="00BC6C9A">
      <w:pPr>
        <w:ind w:left="705" w:hanging="705"/>
        <w:rPr>
          <w:rFonts w:ascii="Calibri" w:hAnsi="Calibri"/>
          <w:sz w:val="20"/>
          <w:szCs w:val="20"/>
        </w:rPr>
      </w:pPr>
    </w:p>
    <w:p w:rsidR="003763F4" w:rsidRDefault="00C55274" w:rsidP="00BC6C9A">
      <w:pPr>
        <w:ind w:left="705" w:hanging="705"/>
        <w:rPr>
          <w:rFonts w:ascii="Calibri" w:hAnsi="Calibri"/>
          <w:sz w:val="20"/>
          <w:szCs w:val="20"/>
        </w:rPr>
      </w:pPr>
      <w:r>
        <w:rPr>
          <w:rFonts w:ascii="Calibri" w:hAnsi="Calibri"/>
          <w:sz w:val="20"/>
          <w:szCs w:val="20"/>
        </w:rPr>
        <w:t>Za każdą z części składowych wykonawca może uzyskać maksymalnie 20 punktów.</w:t>
      </w:r>
    </w:p>
    <w:p w:rsidR="00DF1B66" w:rsidRDefault="00DF1B66" w:rsidP="00BC6C9A">
      <w:pPr>
        <w:ind w:left="705" w:hanging="705"/>
        <w:rPr>
          <w:rFonts w:ascii="Calibri" w:hAnsi="Calibri"/>
          <w:b/>
          <w:sz w:val="20"/>
          <w:szCs w:val="20"/>
        </w:rPr>
      </w:pPr>
    </w:p>
    <w:p w:rsidR="00936730" w:rsidRPr="003763F4" w:rsidRDefault="00C55274" w:rsidP="00BC6C9A">
      <w:pPr>
        <w:ind w:left="705" w:hanging="705"/>
        <w:rPr>
          <w:rFonts w:ascii="Calibri" w:hAnsi="Calibri"/>
          <w:b/>
          <w:sz w:val="20"/>
          <w:szCs w:val="20"/>
        </w:rPr>
      </w:pPr>
      <w:r>
        <w:rPr>
          <w:rFonts w:ascii="Calibri" w:hAnsi="Calibri"/>
          <w:b/>
          <w:sz w:val="20"/>
          <w:szCs w:val="20"/>
        </w:rPr>
        <w:t>P</w:t>
      </w:r>
      <w:r w:rsidR="00A54E18" w:rsidRPr="003763F4">
        <w:rPr>
          <w:rFonts w:ascii="Calibri" w:hAnsi="Calibri"/>
          <w:b/>
          <w:sz w:val="20"/>
          <w:szCs w:val="20"/>
        </w:rPr>
        <w:t xml:space="preserve">rzyznawane </w:t>
      </w:r>
      <w:r>
        <w:rPr>
          <w:rFonts w:ascii="Calibri" w:hAnsi="Calibri"/>
          <w:b/>
          <w:sz w:val="20"/>
          <w:szCs w:val="20"/>
        </w:rPr>
        <w:t>p</w:t>
      </w:r>
      <w:r w:rsidRPr="003763F4">
        <w:rPr>
          <w:rFonts w:ascii="Calibri" w:hAnsi="Calibri"/>
          <w:b/>
          <w:sz w:val="20"/>
          <w:szCs w:val="20"/>
        </w:rPr>
        <w:t>unkty</w:t>
      </w:r>
      <w:r>
        <w:rPr>
          <w:rFonts w:ascii="Calibri" w:hAnsi="Calibri"/>
          <w:b/>
          <w:sz w:val="20"/>
          <w:szCs w:val="20"/>
        </w:rPr>
        <w:t>,</w:t>
      </w:r>
      <w:r w:rsidRPr="003763F4">
        <w:rPr>
          <w:rFonts w:ascii="Calibri" w:hAnsi="Calibri"/>
          <w:b/>
          <w:sz w:val="20"/>
          <w:szCs w:val="20"/>
        </w:rPr>
        <w:t xml:space="preserve"> </w:t>
      </w:r>
      <w:r w:rsidR="00A54E18" w:rsidRPr="003763F4">
        <w:rPr>
          <w:rFonts w:ascii="Calibri" w:hAnsi="Calibri"/>
          <w:b/>
          <w:sz w:val="20"/>
          <w:szCs w:val="20"/>
        </w:rPr>
        <w:t>liczone</w:t>
      </w:r>
      <w:r w:rsidR="00936730" w:rsidRPr="003763F4">
        <w:rPr>
          <w:rFonts w:ascii="Calibri" w:hAnsi="Calibri"/>
          <w:b/>
          <w:sz w:val="20"/>
          <w:szCs w:val="20"/>
        </w:rPr>
        <w:t xml:space="preserve"> będą</w:t>
      </w:r>
      <w:r>
        <w:rPr>
          <w:rFonts w:ascii="Calibri" w:hAnsi="Calibri"/>
          <w:b/>
          <w:sz w:val="20"/>
          <w:szCs w:val="20"/>
        </w:rPr>
        <w:t xml:space="preserve"> w następujący </w:t>
      </w:r>
      <w:r w:rsidR="00A54E18" w:rsidRPr="003763F4">
        <w:rPr>
          <w:rFonts w:ascii="Calibri" w:hAnsi="Calibri"/>
          <w:b/>
          <w:sz w:val="20"/>
          <w:szCs w:val="20"/>
        </w:rPr>
        <w:t xml:space="preserve"> </w:t>
      </w:r>
      <w:r>
        <w:rPr>
          <w:rFonts w:ascii="Calibri" w:hAnsi="Calibri"/>
          <w:b/>
          <w:sz w:val="20"/>
          <w:szCs w:val="20"/>
        </w:rPr>
        <w:t>sposób</w:t>
      </w:r>
      <w:r w:rsidR="003011F7" w:rsidRPr="003763F4">
        <w:rPr>
          <w:rFonts w:ascii="Calibri" w:hAnsi="Calibri"/>
          <w:b/>
          <w:sz w:val="20"/>
          <w:szCs w:val="20"/>
        </w:rPr>
        <w:t>:</w:t>
      </w:r>
    </w:p>
    <w:p w:rsidR="00C55274" w:rsidRDefault="00C55274" w:rsidP="00936730">
      <w:pPr>
        <w:ind w:left="705" w:hanging="705"/>
        <w:rPr>
          <w:rFonts w:ascii="Calibri" w:hAnsi="Calibri"/>
          <w:sz w:val="20"/>
          <w:szCs w:val="20"/>
        </w:rPr>
      </w:pPr>
    </w:p>
    <w:p w:rsidR="00C55274" w:rsidRPr="00C55274" w:rsidRDefault="00C55274" w:rsidP="00936730">
      <w:pPr>
        <w:ind w:left="705" w:hanging="705"/>
        <w:rPr>
          <w:rFonts w:ascii="Calibri" w:hAnsi="Calibri"/>
          <w:b/>
          <w:sz w:val="20"/>
          <w:szCs w:val="20"/>
          <w:u w:val="single"/>
        </w:rPr>
      </w:pPr>
      <w:r w:rsidRPr="00C55274">
        <w:rPr>
          <w:rFonts w:ascii="Calibri" w:hAnsi="Calibri"/>
          <w:b/>
          <w:sz w:val="20"/>
          <w:szCs w:val="20"/>
          <w:u w:val="single"/>
        </w:rPr>
        <w:t>Czas posiadania koncesji :</w:t>
      </w:r>
    </w:p>
    <w:p w:rsidR="00C55274" w:rsidRDefault="00C55274" w:rsidP="00040296">
      <w:pPr>
        <w:ind w:left="705"/>
        <w:rPr>
          <w:rFonts w:ascii="Calibri" w:hAnsi="Calibri"/>
          <w:sz w:val="20"/>
          <w:szCs w:val="20"/>
        </w:rPr>
      </w:pPr>
      <w:r>
        <w:rPr>
          <w:rFonts w:ascii="Calibri" w:hAnsi="Calibri"/>
          <w:sz w:val="20"/>
          <w:szCs w:val="20"/>
        </w:rPr>
        <w:t>- koncesja posiadana ponad 13 lat – 20 pkt</w:t>
      </w:r>
    </w:p>
    <w:p w:rsidR="00C55274" w:rsidRDefault="00C55274" w:rsidP="00040296">
      <w:pPr>
        <w:ind w:left="705"/>
        <w:rPr>
          <w:rFonts w:ascii="Calibri" w:hAnsi="Calibri"/>
          <w:sz w:val="20"/>
          <w:szCs w:val="20"/>
        </w:rPr>
      </w:pPr>
      <w:r>
        <w:rPr>
          <w:rFonts w:ascii="Calibri" w:hAnsi="Calibri"/>
          <w:sz w:val="20"/>
          <w:szCs w:val="20"/>
        </w:rPr>
        <w:t>- koncesja posiadana od 8 do 13 lat – 10 pkt</w:t>
      </w:r>
    </w:p>
    <w:p w:rsidR="00C55274" w:rsidRDefault="00C55274" w:rsidP="00040296">
      <w:pPr>
        <w:ind w:left="705"/>
        <w:rPr>
          <w:rFonts w:ascii="Calibri" w:hAnsi="Calibri"/>
          <w:sz w:val="20"/>
          <w:szCs w:val="20"/>
        </w:rPr>
      </w:pPr>
      <w:r>
        <w:rPr>
          <w:rFonts w:ascii="Calibri" w:hAnsi="Calibri"/>
          <w:sz w:val="20"/>
          <w:szCs w:val="20"/>
        </w:rPr>
        <w:t>- koncesja posiadana od 3 do 7 lat – 5 pkt</w:t>
      </w:r>
    </w:p>
    <w:p w:rsidR="00C55274" w:rsidRDefault="00C55274" w:rsidP="00040296">
      <w:pPr>
        <w:ind w:left="705"/>
        <w:rPr>
          <w:rFonts w:ascii="Calibri" w:hAnsi="Calibri"/>
          <w:sz w:val="20"/>
          <w:szCs w:val="20"/>
        </w:rPr>
      </w:pPr>
      <w:r>
        <w:rPr>
          <w:rFonts w:ascii="Calibri" w:hAnsi="Calibri"/>
          <w:sz w:val="20"/>
          <w:szCs w:val="20"/>
        </w:rPr>
        <w:t>- koncesja posiadana poniżej 3 lat – 0 pkt</w:t>
      </w:r>
    </w:p>
    <w:p w:rsidR="00C55274" w:rsidRDefault="00936730" w:rsidP="00936730">
      <w:pPr>
        <w:ind w:left="705" w:hanging="705"/>
        <w:rPr>
          <w:rFonts w:ascii="Calibri" w:hAnsi="Calibri"/>
          <w:sz w:val="20"/>
          <w:szCs w:val="20"/>
        </w:rPr>
      </w:pPr>
      <w:r w:rsidRPr="00BC6C9A">
        <w:rPr>
          <w:rFonts w:ascii="Calibri" w:hAnsi="Calibri"/>
          <w:sz w:val="20"/>
          <w:szCs w:val="20"/>
        </w:rPr>
        <w:t xml:space="preserve"> </w:t>
      </w:r>
    </w:p>
    <w:p w:rsidR="00936730" w:rsidRPr="00BC6C9A" w:rsidRDefault="00936730" w:rsidP="00040296">
      <w:pPr>
        <w:ind w:left="705" w:hanging="705"/>
        <w:rPr>
          <w:rFonts w:ascii="Calibri" w:hAnsi="Calibri"/>
          <w:bCs/>
          <w:sz w:val="20"/>
          <w:szCs w:val="20"/>
        </w:rPr>
      </w:pPr>
      <w:r w:rsidRPr="00040296">
        <w:rPr>
          <w:rFonts w:ascii="Calibri" w:hAnsi="Calibri"/>
          <w:b/>
          <w:sz w:val="20"/>
          <w:szCs w:val="20"/>
          <w:u w:val="single"/>
        </w:rPr>
        <w:t xml:space="preserve">Liczba pracowników </w:t>
      </w:r>
      <w:r w:rsidRPr="00BC6C9A">
        <w:rPr>
          <w:rFonts w:ascii="Calibri" w:hAnsi="Calibri"/>
          <w:sz w:val="20"/>
          <w:szCs w:val="20"/>
        </w:rPr>
        <w:t>wykazanych w</w:t>
      </w:r>
      <w:r w:rsidR="00AF5575" w:rsidRPr="00BC6C9A">
        <w:rPr>
          <w:rFonts w:ascii="Calibri" w:hAnsi="Calibri"/>
          <w:sz w:val="20"/>
          <w:szCs w:val="20"/>
        </w:rPr>
        <w:t xml:space="preserve"> </w:t>
      </w:r>
      <w:r w:rsidR="00AD7D50">
        <w:rPr>
          <w:rFonts w:ascii="Calibri" w:hAnsi="Calibri"/>
          <w:b/>
          <w:sz w:val="20"/>
          <w:szCs w:val="20"/>
        </w:rPr>
        <w:t>załączniku nr 9</w:t>
      </w:r>
      <w:r w:rsidR="00AF5575" w:rsidRPr="00BC6C9A">
        <w:rPr>
          <w:rFonts w:ascii="Calibri" w:hAnsi="Calibri"/>
          <w:sz w:val="20"/>
          <w:szCs w:val="20"/>
        </w:rPr>
        <w:t xml:space="preserve"> do SIWZ</w:t>
      </w:r>
      <w:r w:rsidRPr="00BC6C9A">
        <w:rPr>
          <w:rFonts w:ascii="Calibri" w:hAnsi="Calibri"/>
          <w:sz w:val="20"/>
          <w:szCs w:val="20"/>
        </w:rPr>
        <w:t>, których okre</w:t>
      </w:r>
      <w:r w:rsidR="00B63504">
        <w:rPr>
          <w:rFonts w:ascii="Calibri" w:hAnsi="Calibri"/>
          <w:sz w:val="20"/>
          <w:szCs w:val="20"/>
        </w:rPr>
        <w:t>s pracy w ochronie</w:t>
      </w:r>
      <w:r w:rsidRPr="00BC6C9A">
        <w:rPr>
          <w:rFonts w:ascii="Calibri" w:hAnsi="Calibri"/>
          <w:sz w:val="20"/>
          <w:szCs w:val="20"/>
        </w:rPr>
        <w:t xml:space="preserve"> fizycznej </w:t>
      </w:r>
      <w:r w:rsidR="00B63504">
        <w:rPr>
          <w:rFonts w:ascii="Calibri" w:hAnsi="Calibri"/>
          <w:sz w:val="20"/>
          <w:szCs w:val="20"/>
        </w:rPr>
        <w:t xml:space="preserve">w </w:t>
      </w:r>
      <w:r w:rsidRPr="00BC6C9A">
        <w:rPr>
          <w:rFonts w:ascii="Calibri" w:hAnsi="Calibri"/>
          <w:bCs/>
          <w:sz w:val="20"/>
          <w:szCs w:val="20"/>
        </w:rPr>
        <w:t>instytucji ochrony dóbr kultury (muzea, skanseny, archiwa, bibliot</w:t>
      </w:r>
      <w:r w:rsidR="00C55274">
        <w:rPr>
          <w:rFonts w:ascii="Calibri" w:hAnsi="Calibri"/>
          <w:bCs/>
          <w:sz w:val="20"/>
          <w:szCs w:val="20"/>
        </w:rPr>
        <w:t>eki)</w:t>
      </w:r>
      <w:r w:rsidR="004114A5" w:rsidRPr="004114A5">
        <w:rPr>
          <w:rFonts w:ascii="Calibri" w:hAnsi="Calibri"/>
          <w:bCs/>
          <w:sz w:val="20"/>
          <w:szCs w:val="20"/>
        </w:rPr>
        <w:t xml:space="preserve"> </w:t>
      </w:r>
      <w:r w:rsidR="004114A5">
        <w:rPr>
          <w:rFonts w:ascii="Calibri" w:hAnsi="Calibri"/>
          <w:bCs/>
          <w:sz w:val="20"/>
          <w:szCs w:val="20"/>
        </w:rPr>
        <w:t>lub w obiektach użyteczności publicznej</w:t>
      </w:r>
      <w:r w:rsidR="00C55274">
        <w:rPr>
          <w:rFonts w:ascii="Calibri" w:hAnsi="Calibri"/>
          <w:bCs/>
          <w:sz w:val="20"/>
          <w:szCs w:val="20"/>
        </w:rPr>
        <w:t xml:space="preserve"> wynosi minimum 24 miesiące</w:t>
      </w:r>
      <w:r w:rsidRPr="00BC6C9A">
        <w:rPr>
          <w:rFonts w:ascii="Calibri" w:hAnsi="Calibri"/>
          <w:bCs/>
          <w:sz w:val="20"/>
          <w:szCs w:val="20"/>
        </w:rPr>
        <w:t>:</w:t>
      </w:r>
    </w:p>
    <w:p w:rsidR="003158B5" w:rsidRPr="00851CC1" w:rsidRDefault="003158B5" w:rsidP="00851CC1">
      <w:pPr>
        <w:shd w:val="clear" w:color="auto" w:fill="FFFFFF" w:themeFill="background1"/>
        <w:ind w:left="705"/>
        <w:jc w:val="both"/>
        <w:rPr>
          <w:rFonts w:ascii="Calibri" w:hAnsi="Calibri"/>
          <w:sz w:val="20"/>
          <w:szCs w:val="20"/>
        </w:rPr>
      </w:pPr>
      <w:r w:rsidRPr="00851CC1">
        <w:rPr>
          <w:rFonts w:ascii="Calibri" w:hAnsi="Calibri"/>
          <w:sz w:val="20"/>
          <w:szCs w:val="20"/>
        </w:rPr>
        <w:t xml:space="preserve">- </w:t>
      </w:r>
      <w:r w:rsidR="00EC46E7" w:rsidRPr="00851CC1">
        <w:rPr>
          <w:rFonts w:ascii="Calibri" w:hAnsi="Calibri"/>
          <w:sz w:val="20"/>
          <w:szCs w:val="20"/>
        </w:rPr>
        <w:t>od 1</w:t>
      </w:r>
      <w:r w:rsidR="00C55274">
        <w:rPr>
          <w:rFonts w:ascii="Calibri" w:hAnsi="Calibri"/>
          <w:sz w:val="20"/>
          <w:szCs w:val="20"/>
        </w:rPr>
        <w:t>2</w:t>
      </w:r>
      <w:r w:rsidR="00EC46E7" w:rsidRPr="00851CC1">
        <w:rPr>
          <w:rFonts w:ascii="Calibri" w:hAnsi="Calibri"/>
          <w:sz w:val="20"/>
          <w:szCs w:val="20"/>
        </w:rPr>
        <w:t xml:space="preserve"> do 1</w:t>
      </w:r>
      <w:r w:rsidR="00C55274">
        <w:rPr>
          <w:rFonts w:ascii="Calibri" w:hAnsi="Calibri"/>
          <w:sz w:val="20"/>
          <w:szCs w:val="20"/>
        </w:rPr>
        <w:t>6</w:t>
      </w:r>
      <w:r w:rsidR="00936730" w:rsidRPr="00851CC1">
        <w:rPr>
          <w:rFonts w:ascii="Calibri" w:hAnsi="Calibri"/>
          <w:sz w:val="20"/>
          <w:szCs w:val="20"/>
        </w:rPr>
        <w:t xml:space="preserve"> </w:t>
      </w:r>
      <w:r w:rsidR="00EC46E7" w:rsidRPr="00851CC1">
        <w:rPr>
          <w:rFonts w:ascii="Calibri" w:hAnsi="Calibri"/>
          <w:sz w:val="20"/>
          <w:szCs w:val="20"/>
        </w:rPr>
        <w:t xml:space="preserve"> pracowników  wskazanych w załączniku </w:t>
      </w:r>
      <w:r w:rsidR="00936730" w:rsidRPr="00851CC1">
        <w:rPr>
          <w:rFonts w:ascii="Calibri" w:hAnsi="Calibri"/>
          <w:sz w:val="20"/>
          <w:szCs w:val="20"/>
        </w:rPr>
        <w:t xml:space="preserve">nr </w:t>
      </w:r>
      <w:r w:rsidR="000D369C" w:rsidRPr="00851CC1">
        <w:rPr>
          <w:rFonts w:ascii="Calibri" w:hAnsi="Calibri"/>
          <w:sz w:val="20"/>
          <w:szCs w:val="20"/>
        </w:rPr>
        <w:t xml:space="preserve">7   </w:t>
      </w:r>
      <w:r w:rsidR="00C55274">
        <w:rPr>
          <w:rFonts w:ascii="Calibri" w:hAnsi="Calibri"/>
          <w:sz w:val="20"/>
          <w:szCs w:val="20"/>
        </w:rPr>
        <w:t>– 20</w:t>
      </w:r>
      <w:r w:rsidR="003011F7" w:rsidRPr="00851CC1">
        <w:rPr>
          <w:rFonts w:ascii="Calibri" w:hAnsi="Calibri"/>
          <w:sz w:val="20"/>
          <w:szCs w:val="20"/>
        </w:rPr>
        <w:t xml:space="preserve"> pkt</w:t>
      </w:r>
    </w:p>
    <w:p w:rsidR="00EC46E7" w:rsidRPr="00851CC1" w:rsidRDefault="00EC46E7" w:rsidP="00851CC1">
      <w:pPr>
        <w:shd w:val="clear" w:color="auto" w:fill="FFFFFF" w:themeFill="background1"/>
        <w:ind w:left="705"/>
        <w:jc w:val="both"/>
        <w:rPr>
          <w:rFonts w:ascii="Calibri" w:hAnsi="Calibri"/>
          <w:sz w:val="20"/>
          <w:szCs w:val="20"/>
        </w:rPr>
      </w:pPr>
      <w:r w:rsidRPr="00851CC1">
        <w:rPr>
          <w:rFonts w:ascii="Calibri" w:hAnsi="Calibri"/>
          <w:sz w:val="20"/>
          <w:szCs w:val="20"/>
        </w:rPr>
        <w:lastRenderedPageBreak/>
        <w:t xml:space="preserve">- od </w:t>
      </w:r>
      <w:r w:rsidR="00C55274">
        <w:rPr>
          <w:rFonts w:ascii="Calibri" w:hAnsi="Calibri"/>
          <w:sz w:val="20"/>
          <w:szCs w:val="20"/>
        </w:rPr>
        <w:t>7</w:t>
      </w:r>
      <w:r w:rsidRPr="00851CC1">
        <w:rPr>
          <w:rFonts w:ascii="Calibri" w:hAnsi="Calibri"/>
          <w:sz w:val="20"/>
          <w:szCs w:val="20"/>
        </w:rPr>
        <w:t xml:space="preserve"> do </w:t>
      </w:r>
      <w:r w:rsidR="00C55274">
        <w:rPr>
          <w:rFonts w:ascii="Calibri" w:hAnsi="Calibri"/>
          <w:sz w:val="20"/>
          <w:szCs w:val="20"/>
        </w:rPr>
        <w:t>11</w:t>
      </w:r>
      <w:r w:rsidRPr="00851CC1">
        <w:rPr>
          <w:rFonts w:ascii="Calibri" w:hAnsi="Calibri"/>
          <w:sz w:val="20"/>
          <w:szCs w:val="20"/>
        </w:rPr>
        <w:t xml:space="preserve"> pracowników wskazanych w załączniku nr </w:t>
      </w:r>
      <w:r w:rsidR="000D369C" w:rsidRPr="00851CC1">
        <w:rPr>
          <w:rFonts w:ascii="Calibri" w:hAnsi="Calibri"/>
          <w:sz w:val="20"/>
          <w:szCs w:val="20"/>
        </w:rPr>
        <w:t>7</w:t>
      </w:r>
      <w:r w:rsidR="00C55274">
        <w:rPr>
          <w:rFonts w:ascii="Calibri" w:hAnsi="Calibri"/>
          <w:sz w:val="20"/>
          <w:szCs w:val="20"/>
        </w:rPr>
        <w:t>-  1</w:t>
      </w:r>
      <w:r w:rsidR="000A32E4" w:rsidRPr="00851CC1">
        <w:rPr>
          <w:rFonts w:ascii="Calibri" w:hAnsi="Calibri"/>
          <w:sz w:val="20"/>
          <w:szCs w:val="20"/>
        </w:rPr>
        <w:t>0</w:t>
      </w:r>
      <w:r w:rsidR="003011F7" w:rsidRPr="00851CC1">
        <w:rPr>
          <w:rFonts w:ascii="Calibri" w:hAnsi="Calibri"/>
          <w:sz w:val="20"/>
          <w:szCs w:val="20"/>
        </w:rPr>
        <w:t xml:space="preserve"> pkt</w:t>
      </w:r>
    </w:p>
    <w:p w:rsidR="00EC46E7" w:rsidRPr="00851CC1" w:rsidRDefault="00EC46E7" w:rsidP="00851CC1">
      <w:pPr>
        <w:shd w:val="clear" w:color="auto" w:fill="FFFFFF" w:themeFill="background1"/>
        <w:ind w:left="705"/>
        <w:jc w:val="both"/>
        <w:rPr>
          <w:rFonts w:ascii="Calibri" w:hAnsi="Calibri"/>
          <w:sz w:val="20"/>
          <w:szCs w:val="20"/>
        </w:rPr>
      </w:pPr>
      <w:r w:rsidRPr="00851CC1">
        <w:rPr>
          <w:rFonts w:ascii="Calibri" w:hAnsi="Calibri"/>
          <w:sz w:val="20"/>
          <w:szCs w:val="20"/>
        </w:rPr>
        <w:t>- od</w:t>
      </w:r>
      <w:r w:rsidR="00C55274">
        <w:rPr>
          <w:rFonts w:ascii="Calibri" w:hAnsi="Calibri"/>
          <w:sz w:val="20"/>
          <w:szCs w:val="20"/>
        </w:rPr>
        <w:t xml:space="preserve">   4 do 6</w:t>
      </w:r>
      <w:r w:rsidRPr="00851CC1">
        <w:rPr>
          <w:rFonts w:ascii="Calibri" w:hAnsi="Calibri"/>
          <w:sz w:val="20"/>
          <w:szCs w:val="20"/>
        </w:rPr>
        <w:t xml:space="preserve"> pracowników wskazanych w załączniku nr </w:t>
      </w:r>
      <w:r w:rsidR="000D369C" w:rsidRPr="00851CC1">
        <w:rPr>
          <w:rFonts w:ascii="Calibri" w:hAnsi="Calibri"/>
          <w:sz w:val="20"/>
          <w:szCs w:val="20"/>
        </w:rPr>
        <w:t xml:space="preserve"> 7  </w:t>
      </w:r>
      <w:r w:rsidR="00C55274">
        <w:rPr>
          <w:rFonts w:ascii="Calibri" w:hAnsi="Calibri"/>
          <w:sz w:val="20"/>
          <w:szCs w:val="20"/>
        </w:rPr>
        <w:t>- 5</w:t>
      </w:r>
      <w:r w:rsidR="003011F7" w:rsidRPr="00851CC1">
        <w:rPr>
          <w:rFonts w:ascii="Calibri" w:hAnsi="Calibri"/>
          <w:sz w:val="20"/>
          <w:szCs w:val="20"/>
        </w:rPr>
        <w:t xml:space="preserve"> pkt</w:t>
      </w:r>
    </w:p>
    <w:p w:rsidR="00EC46E7" w:rsidRPr="00851CC1" w:rsidRDefault="00EC46E7" w:rsidP="00851CC1">
      <w:pPr>
        <w:shd w:val="clear" w:color="auto" w:fill="FFFFFF" w:themeFill="background1"/>
        <w:ind w:left="705"/>
        <w:jc w:val="both"/>
        <w:rPr>
          <w:rFonts w:ascii="Calibri" w:hAnsi="Calibri"/>
          <w:color w:val="FFFFFF" w:themeColor="background1"/>
          <w:sz w:val="20"/>
          <w:szCs w:val="20"/>
        </w:rPr>
      </w:pPr>
      <w:r w:rsidRPr="00851CC1">
        <w:rPr>
          <w:rFonts w:ascii="Calibri" w:hAnsi="Calibri"/>
          <w:sz w:val="20"/>
          <w:szCs w:val="20"/>
        </w:rPr>
        <w:t xml:space="preserve">- </w:t>
      </w:r>
      <w:r w:rsidR="000D369C" w:rsidRPr="00851CC1">
        <w:rPr>
          <w:rFonts w:ascii="Calibri" w:hAnsi="Calibri"/>
          <w:sz w:val="20"/>
          <w:szCs w:val="20"/>
        </w:rPr>
        <w:t>poniżej</w:t>
      </w:r>
      <w:r w:rsidR="00C55274">
        <w:rPr>
          <w:rFonts w:ascii="Calibri" w:hAnsi="Calibri"/>
          <w:sz w:val="20"/>
          <w:szCs w:val="20"/>
        </w:rPr>
        <w:t xml:space="preserve"> 4</w:t>
      </w:r>
      <w:r w:rsidRPr="00851CC1">
        <w:rPr>
          <w:rFonts w:ascii="Calibri" w:hAnsi="Calibri"/>
          <w:sz w:val="20"/>
          <w:szCs w:val="20"/>
        </w:rPr>
        <w:t xml:space="preserve"> pracowników wskazanych w załączniku nr</w:t>
      </w:r>
      <w:r w:rsidR="006D67D9">
        <w:rPr>
          <w:rFonts w:ascii="Calibri" w:hAnsi="Calibri"/>
          <w:sz w:val="20"/>
          <w:szCs w:val="20"/>
        </w:rPr>
        <w:t xml:space="preserve"> </w:t>
      </w:r>
      <w:r w:rsidR="000D369C" w:rsidRPr="00851CC1">
        <w:rPr>
          <w:rFonts w:ascii="Calibri" w:hAnsi="Calibri"/>
          <w:sz w:val="20"/>
          <w:szCs w:val="20"/>
        </w:rPr>
        <w:t>7</w:t>
      </w:r>
      <w:r w:rsidRPr="00851CC1">
        <w:rPr>
          <w:rFonts w:ascii="Calibri" w:hAnsi="Calibri"/>
          <w:sz w:val="20"/>
          <w:szCs w:val="20"/>
        </w:rPr>
        <w:t xml:space="preserve"> – 0 pkt</w:t>
      </w:r>
    </w:p>
    <w:p w:rsidR="003158B5" w:rsidRPr="003158B5" w:rsidRDefault="003158B5" w:rsidP="00851CC1">
      <w:pPr>
        <w:shd w:val="clear" w:color="auto" w:fill="FFFFFF" w:themeFill="background1"/>
        <w:jc w:val="both"/>
        <w:rPr>
          <w:rFonts w:ascii="Calibri" w:hAnsi="Calibri"/>
          <w:color w:val="FF0000"/>
          <w:sz w:val="20"/>
          <w:szCs w:val="20"/>
        </w:rPr>
      </w:pPr>
    </w:p>
    <w:p w:rsidR="00A54E18" w:rsidRDefault="00A636ED" w:rsidP="00A54E18">
      <w:pPr>
        <w:ind w:left="705" w:hanging="705"/>
        <w:jc w:val="both"/>
        <w:rPr>
          <w:rFonts w:ascii="Calibri" w:hAnsi="Calibri"/>
          <w:sz w:val="20"/>
          <w:szCs w:val="20"/>
        </w:rPr>
      </w:pPr>
      <w:r>
        <w:rPr>
          <w:rFonts w:ascii="Calibri" w:hAnsi="Calibri"/>
          <w:sz w:val="20"/>
          <w:szCs w:val="20"/>
        </w:rPr>
        <w:t>14</w:t>
      </w:r>
      <w:r w:rsidR="00A54E18" w:rsidRPr="00C06AC6">
        <w:rPr>
          <w:rFonts w:ascii="Calibri" w:hAnsi="Calibri"/>
          <w:sz w:val="20"/>
          <w:szCs w:val="20"/>
        </w:rPr>
        <w:t>.4.</w:t>
      </w:r>
      <w:r w:rsidR="00A54E18" w:rsidRPr="00C06AC6">
        <w:rPr>
          <w:rFonts w:ascii="Calibri" w:hAnsi="Calibri"/>
          <w:sz w:val="20"/>
          <w:szCs w:val="20"/>
        </w:rPr>
        <w:tab/>
      </w:r>
      <w:r w:rsidR="00A54E18">
        <w:rPr>
          <w:rFonts w:ascii="Calibri" w:hAnsi="Calibri"/>
          <w:sz w:val="20"/>
          <w:szCs w:val="20"/>
        </w:rPr>
        <w:t>Za ofertę najkorzystniejszą</w:t>
      </w:r>
      <w:r w:rsidR="00A54E18" w:rsidRPr="00C06AC6">
        <w:rPr>
          <w:rFonts w:ascii="Calibri" w:hAnsi="Calibri"/>
          <w:sz w:val="20"/>
          <w:szCs w:val="20"/>
        </w:rPr>
        <w:t xml:space="preserve"> zostanie uznana ta oferta, która – po zsumowaniu liczby punktów we wskazanych wyżej kryteriach - uzyska najwyższą liczbę punktów. Obliczenia w poszczególnych kryteriach będą dokonane z dokładnością do dwóch miejsc po przecinku.</w:t>
      </w:r>
    </w:p>
    <w:p w:rsidR="00F746B8" w:rsidRDefault="00F746B8" w:rsidP="00A54E18">
      <w:pPr>
        <w:ind w:left="705" w:hanging="705"/>
        <w:jc w:val="both"/>
        <w:rPr>
          <w:rFonts w:ascii="Calibri" w:hAnsi="Calibri"/>
          <w:sz w:val="20"/>
          <w:szCs w:val="20"/>
        </w:rPr>
      </w:pPr>
    </w:p>
    <w:p w:rsidR="00F746B8" w:rsidRPr="00F746B8" w:rsidRDefault="00F746B8" w:rsidP="00F746B8">
      <w:pPr>
        <w:ind w:left="705"/>
        <w:jc w:val="both"/>
        <w:rPr>
          <w:rFonts w:ascii="Calibri" w:hAnsi="Calibri"/>
          <w:sz w:val="20"/>
          <w:szCs w:val="20"/>
          <w:u w:val="single"/>
        </w:rPr>
      </w:pPr>
      <w:r w:rsidRPr="00F746B8">
        <w:rPr>
          <w:rFonts w:ascii="Calibri" w:hAnsi="Calibri"/>
          <w:sz w:val="20"/>
          <w:szCs w:val="20"/>
          <w:u w:val="single"/>
        </w:rPr>
        <w:t>Jeśli nie można wybrać oferty najkorzystniejszej z uwagi na to, że dwie lub więcej ofert przedstawia taki sam bilans ceny i innych kryteriów oceny ofert, Zamawiający spośród tych ofert wybiera ofertę z niższą ceną</w:t>
      </w:r>
    </w:p>
    <w:p w:rsidR="00F746B8" w:rsidRPr="00C06AC6" w:rsidRDefault="00F746B8" w:rsidP="00F746B8">
      <w:pPr>
        <w:ind w:left="705"/>
        <w:jc w:val="both"/>
        <w:rPr>
          <w:rFonts w:ascii="Calibri" w:hAnsi="Calibri"/>
          <w:sz w:val="20"/>
          <w:szCs w:val="20"/>
        </w:rPr>
      </w:pPr>
    </w:p>
    <w:p w:rsidR="00A54E18" w:rsidRPr="00563200" w:rsidRDefault="00A636ED" w:rsidP="00A54E18">
      <w:pPr>
        <w:pStyle w:val="Tekstpodstawowy"/>
        <w:ind w:left="705" w:hanging="705"/>
        <w:rPr>
          <w:rFonts w:ascii="Calibri" w:hAnsi="Calibri"/>
          <w:sz w:val="20"/>
          <w:szCs w:val="20"/>
        </w:rPr>
      </w:pPr>
      <w:r w:rsidRPr="00563200">
        <w:rPr>
          <w:rFonts w:ascii="Calibri" w:hAnsi="Calibri"/>
          <w:sz w:val="20"/>
          <w:szCs w:val="20"/>
        </w:rPr>
        <w:t>14</w:t>
      </w:r>
      <w:r w:rsidR="00A54E18" w:rsidRPr="00563200">
        <w:rPr>
          <w:rFonts w:ascii="Calibri" w:hAnsi="Calibri"/>
          <w:sz w:val="20"/>
          <w:szCs w:val="20"/>
        </w:rPr>
        <w:t>.5.</w:t>
      </w:r>
      <w:r w:rsidR="00A54E18" w:rsidRPr="00563200">
        <w:rPr>
          <w:rFonts w:ascii="Calibri" w:hAnsi="Calibri"/>
          <w:sz w:val="20"/>
          <w:szCs w:val="20"/>
        </w:rPr>
        <w:tab/>
      </w:r>
      <w:r w:rsidR="00A54E18" w:rsidRPr="00563200">
        <w:rPr>
          <w:rFonts w:ascii="Calibri" w:hAnsi="Calibri"/>
          <w:sz w:val="20"/>
          <w:szCs w:val="20"/>
        </w:rPr>
        <w:tab/>
        <w:t>Ocena ofert zostanie przeprowadzona wyłącznie w oparciu o przedstawione powyżej kryterium.</w:t>
      </w:r>
    </w:p>
    <w:p w:rsidR="00A54E18" w:rsidRPr="00563200" w:rsidRDefault="00A636ED" w:rsidP="00A54E18">
      <w:pPr>
        <w:pStyle w:val="Tekstpodstawowy"/>
        <w:ind w:left="705" w:hanging="705"/>
        <w:rPr>
          <w:rFonts w:ascii="Calibri" w:hAnsi="Calibri"/>
          <w:sz w:val="20"/>
          <w:szCs w:val="20"/>
        </w:rPr>
      </w:pPr>
      <w:r w:rsidRPr="00563200">
        <w:rPr>
          <w:rFonts w:ascii="Calibri" w:hAnsi="Calibri"/>
          <w:sz w:val="20"/>
          <w:szCs w:val="20"/>
        </w:rPr>
        <w:t>14</w:t>
      </w:r>
      <w:r w:rsidR="00A54E18" w:rsidRPr="00563200">
        <w:rPr>
          <w:rFonts w:ascii="Calibri" w:hAnsi="Calibri"/>
          <w:sz w:val="20"/>
          <w:szCs w:val="20"/>
        </w:rPr>
        <w:t>.6.</w:t>
      </w:r>
      <w:r w:rsidR="00A54E18" w:rsidRPr="00563200">
        <w:rPr>
          <w:rFonts w:ascii="Calibri" w:hAnsi="Calibri"/>
          <w:sz w:val="20"/>
          <w:szCs w:val="20"/>
        </w:rPr>
        <w:tab/>
        <w:t>W toku oceny ofert Zamawiający może żądać od Wykonawców pisemnych wyjaśnień dotyczących treści złożonej oferty.</w:t>
      </w:r>
    </w:p>
    <w:p w:rsidR="001A3C40" w:rsidRPr="00563200" w:rsidRDefault="00A636ED" w:rsidP="001A3C40">
      <w:pPr>
        <w:autoSpaceDE w:val="0"/>
        <w:autoSpaceDN w:val="0"/>
        <w:adjustRightInd w:val="0"/>
        <w:rPr>
          <w:rFonts w:ascii="Calibri" w:eastAsiaTheme="minorHAnsi" w:hAnsi="Calibri" w:cs="Calibri"/>
          <w:sz w:val="20"/>
          <w:szCs w:val="20"/>
          <w:lang w:eastAsia="en-US"/>
        </w:rPr>
      </w:pPr>
      <w:r w:rsidRPr="00563200">
        <w:rPr>
          <w:rFonts w:ascii="Calibri" w:hAnsi="Calibri"/>
          <w:sz w:val="20"/>
          <w:szCs w:val="20"/>
        </w:rPr>
        <w:t>14</w:t>
      </w:r>
      <w:r w:rsidR="00A54E18" w:rsidRPr="00563200">
        <w:rPr>
          <w:rFonts w:ascii="Calibri" w:hAnsi="Calibri"/>
          <w:sz w:val="20"/>
          <w:szCs w:val="20"/>
        </w:rPr>
        <w:t>.7.</w:t>
      </w:r>
      <w:r w:rsidR="00A54E18" w:rsidRPr="00563200">
        <w:rPr>
          <w:rFonts w:ascii="Calibri" w:hAnsi="Calibri"/>
          <w:sz w:val="20"/>
          <w:szCs w:val="20"/>
        </w:rPr>
        <w:tab/>
      </w:r>
      <w:r w:rsidR="001A3C40" w:rsidRPr="00563200">
        <w:rPr>
          <w:rFonts w:ascii="Calibri" w:eastAsiaTheme="minorHAnsi" w:hAnsi="Calibri" w:cs="Calibri"/>
          <w:sz w:val="20"/>
          <w:szCs w:val="20"/>
          <w:lang w:eastAsia="en-US"/>
        </w:rPr>
        <w:t>Zamawiający poprawi w ofercie:</w:t>
      </w:r>
    </w:p>
    <w:p w:rsidR="001A3C40" w:rsidRPr="00563200" w:rsidRDefault="001A3C40" w:rsidP="001A3C40">
      <w:pPr>
        <w:autoSpaceDE w:val="0"/>
        <w:autoSpaceDN w:val="0"/>
        <w:adjustRightInd w:val="0"/>
        <w:ind w:firstLine="709"/>
        <w:rPr>
          <w:rFonts w:ascii="Calibri" w:eastAsiaTheme="minorHAnsi" w:hAnsi="Calibri" w:cs="Calibri"/>
          <w:sz w:val="20"/>
          <w:szCs w:val="20"/>
          <w:lang w:eastAsia="en-US"/>
        </w:rPr>
      </w:pPr>
      <w:r w:rsidRPr="00563200">
        <w:rPr>
          <w:rFonts w:ascii="Calibri" w:eastAsiaTheme="minorHAnsi" w:hAnsi="Calibri" w:cs="Calibri"/>
          <w:sz w:val="20"/>
          <w:szCs w:val="20"/>
          <w:lang w:eastAsia="en-US"/>
        </w:rPr>
        <w:t>14.7.1  oczywiste omyłki pisarskie,</w:t>
      </w:r>
    </w:p>
    <w:p w:rsidR="001A3C40" w:rsidRPr="00563200" w:rsidRDefault="001A3C40" w:rsidP="00563200">
      <w:pPr>
        <w:autoSpaceDE w:val="0"/>
        <w:autoSpaceDN w:val="0"/>
        <w:adjustRightInd w:val="0"/>
        <w:ind w:left="1276" w:hanging="567"/>
        <w:rPr>
          <w:rFonts w:ascii="Calibri" w:eastAsiaTheme="minorHAnsi" w:hAnsi="Calibri" w:cs="Calibri"/>
          <w:sz w:val="20"/>
          <w:szCs w:val="20"/>
          <w:lang w:eastAsia="en-US"/>
        </w:rPr>
      </w:pPr>
      <w:r w:rsidRPr="00563200">
        <w:rPr>
          <w:rFonts w:ascii="Calibri" w:eastAsiaTheme="minorHAnsi" w:hAnsi="Calibri" w:cs="Calibri"/>
          <w:sz w:val="20"/>
          <w:szCs w:val="20"/>
          <w:lang w:eastAsia="en-US"/>
        </w:rPr>
        <w:t xml:space="preserve">14.7.2 </w:t>
      </w:r>
      <w:r w:rsidR="00A045A2" w:rsidRPr="00563200">
        <w:rPr>
          <w:rFonts w:ascii="Calibri" w:eastAsiaTheme="minorHAnsi" w:hAnsi="Calibri" w:cs="Calibri"/>
          <w:sz w:val="20"/>
          <w:szCs w:val="20"/>
          <w:lang w:eastAsia="en-US"/>
        </w:rPr>
        <w:t xml:space="preserve"> </w:t>
      </w:r>
      <w:r w:rsidRPr="00563200">
        <w:rPr>
          <w:rFonts w:ascii="Calibri" w:eastAsiaTheme="minorHAnsi" w:hAnsi="Calibri" w:cs="Calibri"/>
          <w:sz w:val="20"/>
          <w:szCs w:val="20"/>
          <w:lang w:eastAsia="en-US"/>
        </w:rPr>
        <w:t>oczywiste omyłki rachunkowe, z uwzględnieniem konsekwencji rachunkowych dokonanych</w:t>
      </w:r>
      <w:r w:rsidR="00563200">
        <w:rPr>
          <w:rFonts w:ascii="Calibri" w:eastAsiaTheme="minorHAnsi" w:hAnsi="Calibri" w:cs="Calibri"/>
          <w:sz w:val="20"/>
          <w:szCs w:val="20"/>
          <w:lang w:eastAsia="en-US"/>
        </w:rPr>
        <w:t xml:space="preserve"> </w:t>
      </w:r>
      <w:r w:rsidRPr="00563200">
        <w:rPr>
          <w:rFonts w:ascii="Calibri" w:eastAsiaTheme="minorHAnsi" w:hAnsi="Calibri" w:cs="Calibri"/>
          <w:sz w:val="20"/>
          <w:szCs w:val="20"/>
          <w:lang w:eastAsia="en-US"/>
        </w:rPr>
        <w:t>poprawek,</w:t>
      </w:r>
    </w:p>
    <w:p w:rsidR="001A3C40" w:rsidRPr="00563200" w:rsidRDefault="001A3C40" w:rsidP="001A3C40">
      <w:pPr>
        <w:autoSpaceDE w:val="0"/>
        <w:autoSpaceDN w:val="0"/>
        <w:adjustRightInd w:val="0"/>
        <w:ind w:left="1276" w:hanging="567"/>
        <w:rPr>
          <w:rFonts w:ascii="Calibri" w:eastAsiaTheme="minorHAnsi" w:hAnsi="Calibri" w:cs="Calibri"/>
          <w:sz w:val="20"/>
          <w:szCs w:val="20"/>
          <w:lang w:eastAsia="en-US"/>
        </w:rPr>
      </w:pPr>
      <w:r w:rsidRPr="00563200">
        <w:rPr>
          <w:rFonts w:ascii="Calibri" w:eastAsiaTheme="minorHAnsi" w:hAnsi="Calibri" w:cs="Calibri"/>
          <w:sz w:val="20"/>
          <w:szCs w:val="20"/>
          <w:lang w:eastAsia="en-US"/>
        </w:rPr>
        <w:t xml:space="preserve">14.7.3  inne omyłki polegające na niezgodności oferty z dokumentami zamówienia, </w:t>
      </w:r>
      <w:r w:rsidR="00A045A2" w:rsidRPr="00563200">
        <w:rPr>
          <w:rFonts w:ascii="Calibri" w:eastAsiaTheme="minorHAnsi" w:hAnsi="Calibri" w:cs="Calibri"/>
          <w:sz w:val="20"/>
          <w:szCs w:val="20"/>
          <w:lang w:eastAsia="en-US"/>
        </w:rPr>
        <w:t xml:space="preserve"> </w:t>
      </w:r>
      <w:r w:rsidRPr="00563200">
        <w:rPr>
          <w:rFonts w:ascii="Calibri" w:eastAsiaTheme="minorHAnsi" w:hAnsi="Calibri" w:cs="Calibri"/>
          <w:sz w:val="20"/>
          <w:szCs w:val="20"/>
          <w:lang w:eastAsia="en-US"/>
        </w:rPr>
        <w:t>niepowodujące istotnych zmian w treści oferty,</w:t>
      </w:r>
    </w:p>
    <w:p w:rsidR="001A3C40" w:rsidRPr="00563200" w:rsidRDefault="001A3C40" w:rsidP="001A3C40">
      <w:pPr>
        <w:autoSpaceDE w:val="0"/>
        <w:autoSpaceDN w:val="0"/>
        <w:adjustRightInd w:val="0"/>
        <w:rPr>
          <w:rFonts w:ascii="Calibri" w:eastAsiaTheme="minorHAnsi" w:hAnsi="Calibri" w:cs="Calibri"/>
          <w:sz w:val="20"/>
          <w:szCs w:val="20"/>
          <w:lang w:eastAsia="en-US"/>
        </w:rPr>
      </w:pPr>
      <w:r w:rsidRPr="00563200">
        <w:rPr>
          <w:rFonts w:ascii="Calibri" w:eastAsiaTheme="minorHAnsi" w:hAnsi="Calibri" w:cs="Calibri"/>
          <w:sz w:val="20"/>
          <w:szCs w:val="20"/>
          <w:lang w:eastAsia="en-US"/>
        </w:rPr>
        <w:t>- niezwłocznie zawiadamiając o tym Wykonawcę, którego oferta została poprawiona.</w:t>
      </w:r>
    </w:p>
    <w:p w:rsidR="001A3C40" w:rsidRPr="00563200" w:rsidRDefault="001A3C40" w:rsidP="000C069B">
      <w:pPr>
        <w:autoSpaceDE w:val="0"/>
        <w:autoSpaceDN w:val="0"/>
        <w:adjustRightInd w:val="0"/>
        <w:ind w:left="709" w:hanging="709"/>
        <w:jc w:val="both"/>
        <w:rPr>
          <w:rFonts w:ascii="Calibri" w:eastAsiaTheme="minorHAnsi" w:hAnsi="Calibri" w:cs="Calibri"/>
          <w:sz w:val="20"/>
          <w:szCs w:val="20"/>
          <w:lang w:eastAsia="en-US"/>
        </w:rPr>
      </w:pPr>
      <w:r w:rsidRPr="00563200">
        <w:rPr>
          <w:rFonts w:ascii="Calibri" w:eastAsiaTheme="minorHAnsi" w:hAnsi="Calibri" w:cs="Calibri"/>
          <w:sz w:val="20"/>
          <w:szCs w:val="20"/>
          <w:lang w:eastAsia="en-US"/>
        </w:rPr>
        <w:t xml:space="preserve">14.8. 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Wyjaśnienia mogą dotyczyć zagadnień wskazanych w art. 224 ust. 3 ustawy </w:t>
      </w:r>
      <w:proofErr w:type="spellStart"/>
      <w:r w:rsidRPr="00563200">
        <w:rPr>
          <w:rFonts w:ascii="Calibri" w:eastAsiaTheme="minorHAnsi" w:hAnsi="Calibri" w:cs="Calibri"/>
          <w:sz w:val="20"/>
          <w:szCs w:val="20"/>
          <w:lang w:eastAsia="en-US"/>
        </w:rPr>
        <w:t>Pzp</w:t>
      </w:r>
      <w:proofErr w:type="spellEnd"/>
      <w:r w:rsidRPr="00563200">
        <w:rPr>
          <w:rFonts w:ascii="Calibri" w:eastAsiaTheme="minorHAnsi" w:hAnsi="Calibri" w:cs="Calibri"/>
          <w:sz w:val="20"/>
          <w:szCs w:val="20"/>
          <w:lang w:eastAsia="en-US"/>
        </w:rPr>
        <w:t>.</w:t>
      </w:r>
    </w:p>
    <w:p w:rsidR="001A3C40" w:rsidRPr="00563200" w:rsidRDefault="001A3C40" w:rsidP="000C069B">
      <w:pPr>
        <w:autoSpaceDE w:val="0"/>
        <w:autoSpaceDN w:val="0"/>
        <w:adjustRightInd w:val="0"/>
        <w:ind w:left="709" w:hanging="709"/>
        <w:jc w:val="both"/>
        <w:rPr>
          <w:rFonts w:ascii="Calibri" w:eastAsiaTheme="minorHAnsi" w:hAnsi="Calibri" w:cs="Calibri"/>
          <w:sz w:val="20"/>
          <w:szCs w:val="20"/>
          <w:lang w:eastAsia="en-US"/>
        </w:rPr>
      </w:pPr>
      <w:r w:rsidRPr="00563200">
        <w:rPr>
          <w:rFonts w:ascii="Calibri" w:eastAsiaTheme="minorHAnsi" w:hAnsi="Calibri" w:cs="Calibri"/>
          <w:sz w:val="20"/>
          <w:szCs w:val="20"/>
          <w:lang w:eastAsia="en-US"/>
        </w:rPr>
        <w:t>14.9. Obowiązek wykazania, że oferta nie zawiera rażąco niskiej ceny lub kosztu spoczywa na wykonawcy.</w:t>
      </w:r>
    </w:p>
    <w:p w:rsidR="00A54E18" w:rsidRPr="00563200" w:rsidRDefault="001A3C40" w:rsidP="000C069B">
      <w:pPr>
        <w:autoSpaceDE w:val="0"/>
        <w:autoSpaceDN w:val="0"/>
        <w:adjustRightInd w:val="0"/>
        <w:ind w:left="709" w:hanging="709"/>
        <w:jc w:val="both"/>
        <w:rPr>
          <w:rFonts w:ascii="Calibri" w:eastAsiaTheme="minorHAnsi" w:hAnsi="Calibri" w:cs="Calibri"/>
          <w:sz w:val="20"/>
          <w:szCs w:val="20"/>
          <w:lang w:eastAsia="en-US"/>
        </w:rPr>
      </w:pPr>
      <w:r w:rsidRPr="00563200">
        <w:rPr>
          <w:rFonts w:ascii="Calibri" w:eastAsiaTheme="minorHAnsi" w:hAnsi="Calibri" w:cs="Calibri"/>
          <w:sz w:val="20"/>
          <w:szCs w:val="20"/>
          <w:lang w:eastAsia="en-US"/>
        </w:rPr>
        <w:t>14.10. Odrzuceniu, jako oferta z rażąco niską ceną lub kosztem, podlega oferta wykonawcy, który nie udzielił wyjaśnień w wyznaczonym terminie, lub jeżeli złożone wyjaśnienia wraz z dowodami nie uzasadniają podanej w ofercie ceny lub kosztu.</w:t>
      </w:r>
    </w:p>
    <w:p w:rsidR="00A54E18" w:rsidRPr="00563200" w:rsidRDefault="00A54E18" w:rsidP="00A54E18">
      <w:pPr>
        <w:pStyle w:val="Tekstpodstawowy"/>
        <w:ind w:left="540" w:hanging="540"/>
        <w:rPr>
          <w:rFonts w:ascii="Calibri" w:hAnsi="Calibri"/>
          <w:sz w:val="20"/>
          <w:szCs w:val="20"/>
        </w:rPr>
      </w:pPr>
    </w:p>
    <w:p w:rsidR="00A54E18" w:rsidRPr="00C06AC6" w:rsidRDefault="00E47645" w:rsidP="00E47645">
      <w:pPr>
        <w:pBdr>
          <w:top w:val="single" w:sz="4" w:space="1" w:color="auto"/>
          <w:left w:val="single" w:sz="4" w:space="4" w:color="auto"/>
          <w:bottom w:val="single" w:sz="4" w:space="1" w:color="auto"/>
          <w:right w:val="single" w:sz="4" w:space="4" w:color="auto"/>
        </w:pBdr>
        <w:jc w:val="both"/>
        <w:rPr>
          <w:rFonts w:ascii="Calibri" w:hAnsi="Calibri"/>
          <w:b/>
          <w:sz w:val="20"/>
          <w:szCs w:val="20"/>
        </w:rPr>
      </w:pPr>
      <w:r>
        <w:rPr>
          <w:rFonts w:ascii="Calibri" w:hAnsi="Calibri"/>
          <w:b/>
          <w:sz w:val="20"/>
          <w:szCs w:val="20"/>
        </w:rPr>
        <w:t>15</w:t>
      </w:r>
      <w:r w:rsidRPr="00C06AC6">
        <w:rPr>
          <w:rFonts w:ascii="Calibri" w:hAnsi="Calibri"/>
          <w:b/>
          <w:sz w:val="20"/>
          <w:szCs w:val="20"/>
        </w:rPr>
        <w:t>.</w:t>
      </w:r>
      <w:r w:rsidRPr="00C06AC6">
        <w:rPr>
          <w:rFonts w:ascii="Calibri" w:hAnsi="Calibri"/>
          <w:b/>
          <w:sz w:val="20"/>
          <w:szCs w:val="20"/>
        </w:rPr>
        <w:tab/>
        <w:t>UDZIELENIE ZAMÓWIENIA</w:t>
      </w:r>
    </w:p>
    <w:p w:rsidR="00A54E18" w:rsidRPr="00C06AC6" w:rsidRDefault="00A636ED" w:rsidP="00A54E18">
      <w:pPr>
        <w:ind w:left="705" w:hanging="705"/>
        <w:jc w:val="both"/>
        <w:rPr>
          <w:rFonts w:ascii="Calibri" w:hAnsi="Calibri"/>
          <w:sz w:val="20"/>
          <w:szCs w:val="20"/>
        </w:rPr>
      </w:pPr>
      <w:r>
        <w:rPr>
          <w:rFonts w:ascii="Calibri" w:hAnsi="Calibri"/>
          <w:sz w:val="20"/>
          <w:szCs w:val="20"/>
        </w:rPr>
        <w:t>15</w:t>
      </w:r>
      <w:r w:rsidR="00A54E18" w:rsidRPr="00C06AC6">
        <w:rPr>
          <w:rFonts w:ascii="Calibri" w:hAnsi="Calibri"/>
          <w:sz w:val="20"/>
          <w:szCs w:val="20"/>
        </w:rPr>
        <w:t>.1.</w:t>
      </w:r>
      <w:r w:rsidR="00A54E18" w:rsidRPr="00C06AC6">
        <w:rPr>
          <w:rFonts w:ascii="Calibri" w:hAnsi="Calibri"/>
          <w:sz w:val="20"/>
          <w:szCs w:val="20"/>
        </w:rPr>
        <w:tab/>
      </w:r>
      <w:r w:rsidR="00A54E18" w:rsidRPr="00C06AC6">
        <w:rPr>
          <w:rFonts w:ascii="Calibri" w:hAnsi="Calibri"/>
          <w:sz w:val="20"/>
          <w:szCs w:val="20"/>
        </w:rPr>
        <w:tab/>
        <w:t xml:space="preserve">Zamawiający udzieli zamówienia Wykonawcy, którego oferta zostanie uznana za najkorzystniejszą. </w:t>
      </w:r>
    </w:p>
    <w:p w:rsidR="00A54E18" w:rsidRPr="00C06AC6" w:rsidRDefault="00A636ED" w:rsidP="00A54E18">
      <w:pPr>
        <w:ind w:left="705" w:hanging="705"/>
        <w:jc w:val="both"/>
        <w:rPr>
          <w:rFonts w:ascii="Calibri" w:hAnsi="Calibri"/>
          <w:sz w:val="20"/>
          <w:szCs w:val="20"/>
        </w:rPr>
      </w:pPr>
      <w:r>
        <w:rPr>
          <w:rFonts w:ascii="Calibri" w:hAnsi="Calibri"/>
          <w:sz w:val="20"/>
          <w:szCs w:val="20"/>
        </w:rPr>
        <w:t>15</w:t>
      </w:r>
      <w:r w:rsidR="00A54E18" w:rsidRPr="00C06AC6">
        <w:rPr>
          <w:rFonts w:ascii="Calibri" w:hAnsi="Calibri"/>
          <w:sz w:val="20"/>
          <w:szCs w:val="20"/>
        </w:rPr>
        <w:t>.2.</w:t>
      </w:r>
      <w:r w:rsidR="00A54E18" w:rsidRPr="00C06AC6">
        <w:rPr>
          <w:rFonts w:ascii="Calibri" w:hAnsi="Calibri"/>
          <w:sz w:val="20"/>
          <w:szCs w:val="20"/>
        </w:rPr>
        <w:tab/>
      </w:r>
      <w:r w:rsidR="00A54E18" w:rsidRPr="00C06AC6">
        <w:rPr>
          <w:rFonts w:ascii="Calibri" w:hAnsi="Calibri"/>
          <w:sz w:val="20"/>
          <w:szCs w:val="20"/>
        </w:rPr>
        <w:tab/>
        <w:t>Niezwłocznie po wyborze najkorzystniejszej oferty Zamawiający zawiadomi Wykonawców, którzy złożyli oferty o:</w:t>
      </w:r>
    </w:p>
    <w:p w:rsidR="00A54E18" w:rsidRPr="00C06AC6" w:rsidRDefault="00A54E18" w:rsidP="00994445">
      <w:pPr>
        <w:numPr>
          <w:ilvl w:val="2"/>
          <w:numId w:val="4"/>
        </w:numPr>
        <w:ind w:left="1418" w:hanging="709"/>
        <w:jc w:val="both"/>
        <w:rPr>
          <w:rFonts w:ascii="Calibri" w:hAnsi="Calibri"/>
          <w:sz w:val="20"/>
          <w:szCs w:val="20"/>
        </w:rPr>
      </w:pPr>
      <w:r w:rsidRPr="00C06AC6">
        <w:rPr>
          <w:rFonts w:ascii="Calibri" w:hAnsi="Calibri"/>
          <w:sz w:val="20"/>
          <w:szCs w:val="20"/>
        </w:rPr>
        <w:t>wyborze najkorzystniejszej oferty, podając nazwę (firmę),</w:t>
      </w:r>
      <w:r w:rsidR="00F746B8">
        <w:rPr>
          <w:rFonts w:ascii="Calibri" w:hAnsi="Calibri"/>
          <w:sz w:val="20"/>
          <w:szCs w:val="20"/>
        </w:rPr>
        <w:t xml:space="preserve"> albo imię i nazwisko, siedzibę albo miejsce zamieszkania i </w:t>
      </w:r>
      <w:r w:rsidRPr="00C06AC6">
        <w:rPr>
          <w:rFonts w:ascii="Calibri" w:hAnsi="Calibri"/>
          <w:sz w:val="20"/>
          <w:szCs w:val="20"/>
        </w:rPr>
        <w:t xml:space="preserve"> adres Wykonaw</w:t>
      </w:r>
      <w:r w:rsidR="00F746B8">
        <w:rPr>
          <w:rFonts w:ascii="Calibri" w:hAnsi="Calibri"/>
          <w:sz w:val="20"/>
          <w:szCs w:val="20"/>
        </w:rPr>
        <w:t xml:space="preserve">cy, którego ofertę wybrano, </w:t>
      </w:r>
      <w:r w:rsidRPr="00C06AC6">
        <w:rPr>
          <w:rFonts w:ascii="Calibri" w:hAnsi="Calibri"/>
          <w:sz w:val="20"/>
          <w:szCs w:val="20"/>
        </w:rPr>
        <w:t xml:space="preserve">uzasadnienie </w:t>
      </w:r>
      <w:r w:rsidR="00F746B8">
        <w:rPr>
          <w:rFonts w:ascii="Calibri" w:hAnsi="Calibri"/>
          <w:sz w:val="20"/>
          <w:szCs w:val="20"/>
        </w:rPr>
        <w:t xml:space="preserve">jej </w:t>
      </w:r>
      <w:r w:rsidR="0012303E">
        <w:rPr>
          <w:rFonts w:ascii="Calibri" w:hAnsi="Calibri"/>
          <w:sz w:val="20"/>
          <w:szCs w:val="20"/>
        </w:rPr>
        <w:t>wyboru i jej punktację</w:t>
      </w:r>
      <w:r w:rsidRPr="00C06AC6">
        <w:rPr>
          <w:rFonts w:ascii="Calibri" w:hAnsi="Calibri"/>
          <w:sz w:val="20"/>
          <w:szCs w:val="20"/>
        </w:rPr>
        <w:t xml:space="preserve">, a także nazwy firm, siedziby i adresy wykonawców, którzy złożyli oferty </w:t>
      </w:r>
      <w:r w:rsidR="0012303E">
        <w:rPr>
          <w:rFonts w:ascii="Calibri" w:hAnsi="Calibri"/>
          <w:sz w:val="20"/>
          <w:szCs w:val="20"/>
        </w:rPr>
        <w:t xml:space="preserve">, a także </w:t>
      </w:r>
      <w:r w:rsidRPr="00C06AC6">
        <w:rPr>
          <w:rFonts w:ascii="Calibri" w:hAnsi="Calibri"/>
          <w:sz w:val="20"/>
          <w:szCs w:val="20"/>
        </w:rPr>
        <w:t>punktację przyznaną w każdym kryterium oceny ofert i łączną punktację,</w:t>
      </w:r>
    </w:p>
    <w:p w:rsidR="00A54E18" w:rsidRPr="00C06AC6" w:rsidRDefault="00A54E18" w:rsidP="00994445">
      <w:pPr>
        <w:numPr>
          <w:ilvl w:val="2"/>
          <w:numId w:val="4"/>
        </w:numPr>
        <w:ind w:left="1418" w:hanging="709"/>
        <w:jc w:val="both"/>
        <w:rPr>
          <w:rFonts w:ascii="Calibri" w:hAnsi="Calibri"/>
          <w:sz w:val="20"/>
          <w:szCs w:val="20"/>
        </w:rPr>
      </w:pPr>
      <w:r w:rsidRPr="00C06AC6">
        <w:rPr>
          <w:rFonts w:ascii="Calibri" w:hAnsi="Calibri"/>
          <w:sz w:val="20"/>
          <w:szCs w:val="20"/>
        </w:rPr>
        <w:t>Wykonawcach, których oferty zostały odrzucone, podając uzasadnienie faktyczne i prawne,</w:t>
      </w:r>
    </w:p>
    <w:p w:rsidR="00A54E18" w:rsidRPr="00C06AC6" w:rsidRDefault="00A54E18" w:rsidP="00994445">
      <w:pPr>
        <w:numPr>
          <w:ilvl w:val="2"/>
          <w:numId w:val="4"/>
        </w:numPr>
        <w:ind w:left="1418" w:hanging="709"/>
        <w:jc w:val="both"/>
        <w:rPr>
          <w:rFonts w:ascii="Calibri" w:hAnsi="Calibri"/>
          <w:sz w:val="20"/>
          <w:szCs w:val="20"/>
        </w:rPr>
      </w:pPr>
      <w:r w:rsidRPr="00C06AC6">
        <w:rPr>
          <w:rFonts w:ascii="Calibri" w:hAnsi="Calibri"/>
          <w:sz w:val="20"/>
          <w:szCs w:val="20"/>
        </w:rPr>
        <w:t xml:space="preserve">Wykonawcach, którzy zostali wykluczeni z postępowania, podając uzasadnienie faktyczne </w:t>
      </w:r>
      <w:r w:rsidR="009D7108">
        <w:rPr>
          <w:rFonts w:ascii="Calibri" w:hAnsi="Calibri"/>
          <w:sz w:val="20"/>
          <w:szCs w:val="20"/>
        </w:rPr>
        <w:br/>
      </w:r>
      <w:r w:rsidRPr="00C06AC6">
        <w:rPr>
          <w:rFonts w:ascii="Calibri" w:hAnsi="Calibri"/>
          <w:sz w:val="20"/>
          <w:szCs w:val="20"/>
        </w:rPr>
        <w:t>i prawne.</w:t>
      </w:r>
    </w:p>
    <w:p w:rsidR="00A54E18" w:rsidRPr="00563200" w:rsidRDefault="00E47645" w:rsidP="00E47645">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alibri" w:hAnsi="Calibri"/>
          <w:b/>
          <w:spacing w:val="-3"/>
          <w:sz w:val="20"/>
          <w:szCs w:val="20"/>
        </w:rPr>
      </w:pPr>
      <w:r>
        <w:rPr>
          <w:rFonts w:ascii="Calibri" w:hAnsi="Calibri"/>
          <w:b/>
          <w:spacing w:val="-3"/>
          <w:sz w:val="20"/>
          <w:szCs w:val="20"/>
        </w:rPr>
        <w:t>16.</w:t>
      </w:r>
      <w:r w:rsidRPr="00563200">
        <w:rPr>
          <w:rFonts w:ascii="Calibri" w:hAnsi="Calibri"/>
          <w:b/>
          <w:spacing w:val="-3"/>
          <w:sz w:val="20"/>
          <w:szCs w:val="20"/>
        </w:rPr>
        <w:t>WYMAGANIA DOTYCZĄCE ZABEZPIECZENIA NALEŻYTEGO WYKONANIA UMOWY</w:t>
      </w:r>
    </w:p>
    <w:p w:rsidR="00A54E18" w:rsidRPr="00C06AC6" w:rsidRDefault="00F53E87" w:rsidP="00A54E18">
      <w:pPr>
        <w:tabs>
          <w:tab w:val="left" w:pos="4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alibri" w:hAnsi="Calibri"/>
          <w:spacing w:val="-3"/>
          <w:sz w:val="20"/>
          <w:szCs w:val="20"/>
        </w:rPr>
      </w:pPr>
      <w:r>
        <w:rPr>
          <w:rFonts w:ascii="Calibri" w:hAnsi="Calibri"/>
          <w:spacing w:val="-3"/>
          <w:sz w:val="20"/>
          <w:szCs w:val="20"/>
        </w:rPr>
        <w:tab/>
      </w:r>
      <w:r w:rsidR="00A54E18" w:rsidRPr="00C06AC6">
        <w:rPr>
          <w:rFonts w:ascii="Calibri" w:hAnsi="Calibri"/>
          <w:spacing w:val="-3"/>
          <w:sz w:val="20"/>
          <w:szCs w:val="20"/>
        </w:rPr>
        <w:t>Zamawiający nie wymaga wniesienia zabezpieczenia należytego wykonania umowy.</w:t>
      </w:r>
    </w:p>
    <w:p w:rsidR="00A54E18" w:rsidRPr="00C06AC6" w:rsidRDefault="00A54E18" w:rsidP="00A54E18">
      <w:pPr>
        <w:jc w:val="both"/>
        <w:rPr>
          <w:rFonts w:ascii="Calibri" w:hAnsi="Calibri"/>
          <w:sz w:val="20"/>
          <w:szCs w:val="20"/>
        </w:rPr>
      </w:pPr>
    </w:p>
    <w:p w:rsidR="00A54E18" w:rsidRPr="00C06AC6" w:rsidRDefault="00E47645" w:rsidP="00E47645">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alibri" w:hAnsi="Calibri"/>
          <w:b/>
          <w:spacing w:val="-3"/>
          <w:sz w:val="20"/>
          <w:szCs w:val="20"/>
        </w:rPr>
      </w:pPr>
      <w:r>
        <w:rPr>
          <w:rFonts w:ascii="Calibri" w:hAnsi="Calibri"/>
          <w:b/>
          <w:spacing w:val="-3"/>
          <w:sz w:val="20"/>
          <w:szCs w:val="20"/>
        </w:rPr>
        <w:t>17.</w:t>
      </w:r>
      <w:r>
        <w:rPr>
          <w:rFonts w:ascii="Calibri" w:hAnsi="Calibri"/>
          <w:b/>
          <w:spacing w:val="-3"/>
          <w:sz w:val="20"/>
          <w:szCs w:val="20"/>
        </w:rPr>
        <w:tab/>
      </w:r>
      <w:r w:rsidRPr="00C06AC6">
        <w:rPr>
          <w:rFonts w:ascii="Calibri" w:hAnsi="Calibri"/>
          <w:b/>
          <w:spacing w:val="-3"/>
          <w:sz w:val="20"/>
          <w:szCs w:val="20"/>
        </w:rPr>
        <w:t>ZAWARCIE UMOWY</w:t>
      </w:r>
    </w:p>
    <w:p w:rsidR="00830E1F" w:rsidRPr="00830E1F" w:rsidRDefault="00830E1F" w:rsidP="004B3E0C">
      <w:pPr>
        <w:autoSpaceDE w:val="0"/>
        <w:autoSpaceDN w:val="0"/>
        <w:adjustRightInd w:val="0"/>
        <w:ind w:left="709" w:hanging="709"/>
        <w:jc w:val="both"/>
        <w:rPr>
          <w:rFonts w:ascii="Calibri" w:eastAsiaTheme="minorHAnsi" w:hAnsi="Calibri" w:cs="Calibri"/>
          <w:sz w:val="20"/>
          <w:szCs w:val="20"/>
          <w:lang w:eastAsia="en-US"/>
        </w:rPr>
      </w:pPr>
      <w:r w:rsidRPr="00830E1F">
        <w:rPr>
          <w:rFonts w:ascii="Calibri" w:eastAsiaTheme="minorHAnsi" w:hAnsi="Calibri" w:cs="Calibri"/>
          <w:sz w:val="20"/>
          <w:szCs w:val="20"/>
          <w:lang w:eastAsia="en-US"/>
        </w:rPr>
        <w:t xml:space="preserve">17.1. Zamawiający zawiera umowę ̨ w sprawie zamówienia publicznego, z uwzględnieniem art. 577 </w:t>
      </w:r>
      <w:proofErr w:type="spellStart"/>
      <w:r w:rsidRPr="00830E1F">
        <w:rPr>
          <w:rFonts w:ascii="Calibri" w:eastAsiaTheme="minorHAnsi" w:hAnsi="Calibri" w:cs="Calibri"/>
          <w:sz w:val="20"/>
          <w:szCs w:val="20"/>
          <w:lang w:eastAsia="en-US"/>
        </w:rPr>
        <w:t>Pzp</w:t>
      </w:r>
      <w:proofErr w:type="spellEnd"/>
      <w:r w:rsidRPr="00830E1F">
        <w:rPr>
          <w:rFonts w:ascii="Calibri" w:eastAsiaTheme="minorHAnsi" w:hAnsi="Calibri" w:cs="Calibri"/>
          <w:sz w:val="20"/>
          <w:szCs w:val="20"/>
          <w:lang w:eastAsia="en-US"/>
        </w:rPr>
        <w:t>, w terminie nie krótszym niż ̇ 5 dni od dnia przesłania zawiadomienia o wyborze najkorzystniejszej oferty, jeżeli zawiadomienie to zostało przesłane przy użyciu środku komunikacji elektronicznej, albo 10 dni, jeżeli zostało przesłane w inny sposób.</w:t>
      </w:r>
    </w:p>
    <w:p w:rsidR="00830E1F" w:rsidRPr="00830E1F" w:rsidRDefault="00830E1F" w:rsidP="004B3E0C">
      <w:pPr>
        <w:autoSpaceDE w:val="0"/>
        <w:autoSpaceDN w:val="0"/>
        <w:adjustRightInd w:val="0"/>
        <w:ind w:left="709" w:hanging="709"/>
        <w:jc w:val="both"/>
        <w:rPr>
          <w:rFonts w:ascii="Calibri" w:eastAsiaTheme="minorHAnsi" w:hAnsi="Calibri" w:cs="Calibri"/>
          <w:sz w:val="20"/>
          <w:szCs w:val="20"/>
          <w:lang w:eastAsia="en-US"/>
        </w:rPr>
      </w:pPr>
      <w:r w:rsidRPr="00830E1F">
        <w:rPr>
          <w:rFonts w:ascii="Calibri" w:eastAsiaTheme="minorHAnsi" w:hAnsi="Calibri" w:cs="Calibri"/>
          <w:sz w:val="20"/>
          <w:szCs w:val="20"/>
          <w:lang w:eastAsia="en-US"/>
        </w:rPr>
        <w:t>17.2. Zamawiający może zawrzeć ́ umowę w sprawie zamówienia publicznego przed upływem terminu, o którym mowa w ust. 1, jeżeli w postępowaniu o udzielenie zamówienia złożono tylko jedną ofertę</w:t>
      </w:r>
    </w:p>
    <w:p w:rsidR="00830E1F" w:rsidRPr="00830E1F" w:rsidRDefault="00830E1F" w:rsidP="004B3E0C">
      <w:pPr>
        <w:autoSpaceDE w:val="0"/>
        <w:autoSpaceDN w:val="0"/>
        <w:adjustRightInd w:val="0"/>
        <w:ind w:left="709" w:hanging="709"/>
        <w:jc w:val="both"/>
        <w:rPr>
          <w:rFonts w:ascii="Calibri" w:eastAsiaTheme="minorHAnsi" w:hAnsi="Calibri" w:cs="Calibri"/>
          <w:sz w:val="20"/>
          <w:szCs w:val="20"/>
          <w:lang w:eastAsia="en-US"/>
        </w:rPr>
      </w:pPr>
      <w:r w:rsidRPr="00830E1F">
        <w:rPr>
          <w:rFonts w:ascii="Calibri" w:eastAsiaTheme="minorHAnsi" w:hAnsi="Calibri" w:cs="Calibri"/>
          <w:sz w:val="20"/>
          <w:szCs w:val="20"/>
          <w:lang w:eastAsia="en-US"/>
        </w:rPr>
        <w:t>17.3. Wykonawca, którego oferta została wybrana jako najkorzystniejsza, zostanie poinformowany przez Zamawiającego o miejscu i terminie podpisania umowy.</w:t>
      </w:r>
    </w:p>
    <w:p w:rsidR="00830E1F" w:rsidRPr="00830E1F" w:rsidRDefault="00830E1F" w:rsidP="004B3E0C">
      <w:pPr>
        <w:autoSpaceDE w:val="0"/>
        <w:autoSpaceDN w:val="0"/>
        <w:adjustRightInd w:val="0"/>
        <w:ind w:left="709" w:hanging="709"/>
        <w:jc w:val="both"/>
        <w:rPr>
          <w:rFonts w:ascii="Calibri" w:eastAsiaTheme="minorHAnsi" w:hAnsi="Calibri" w:cs="Calibri"/>
          <w:sz w:val="20"/>
          <w:szCs w:val="20"/>
          <w:lang w:eastAsia="en-US"/>
        </w:rPr>
      </w:pPr>
      <w:r w:rsidRPr="00830E1F">
        <w:rPr>
          <w:rFonts w:ascii="Calibri" w:eastAsiaTheme="minorHAnsi" w:hAnsi="Calibri" w:cs="Calibri"/>
          <w:sz w:val="20"/>
          <w:szCs w:val="20"/>
          <w:lang w:eastAsia="en-US"/>
        </w:rPr>
        <w:lastRenderedPageBreak/>
        <w:t xml:space="preserve">17.4. Wykonawca, o którym mowa w ust. 1, ma obowiązek zawrzeć umowę w sprawie zamówienia na warunkach określonych w projektowanych postanowieniach umowy, </w:t>
      </w:r>
      <w:r w:rsidR="00B24C75">
        <w:rPr>
          <w:rFonts w:ascii="Calibri" w:eastAsiaTheme="minorHAnsi" w:hAnsi="Calibri" w:cs="Calibri"/>
          <w:color w:val="FF0000"/>
          <w:sz w:val="20"/>
          <w:szCs w:val="20"/>
          <w:lang w:eastAsia="en-US"/>
        </w:rPr>
        <w:t xml:space="preserve">które stanowią zał. Nr </w:t>
      </w:r>
      <w:r w:rsidR="00E47645">
        <w:rPr>
          <w:rFonts w:ascii="Calibri" w:eastAsiaTheme="minorHAnsi" w:hAnsi="Calibri" w:cs="Calibri"/>
          <w:color w:val="FF0000"/>
          <w:sz w:val="20"/>
          <w:szCs w:val="20"/>
          <w:lang w:eastAsia="en-US"/>
        </w:rPr>
        <w:t>7</w:t>
      </w:r>
      <w:r w:rsidRPr="00830E1F">
        <w:rPr>
          <w:rFonts w:ascii="Calibri" w:eastAsiaTheme="minorHAnsi" w:hAnsi="Calibri" w:cs="Calibri"/>
          <w:color w:val="FF0000"/>
          <w:sz w:val="20"/>
          <w:szCs w:val="20"/>
          <w:lang w:eastAsia="en-US"/>
        </w:rPr>
        <w:t xml:space="preserve"> do </w:t>
      </w:r>
      <w:r w:rsidRPr="00830E1F">
        <w:rPr>
          <w:rFonts w:ascii="Calibri" w:eastAsiaTheme="minorHAnsi" w:hAnsi="Calibri" w:cs="Calibri"/>
          <w:sz w:val="20"/>
          <w:szCs w:val="20"/>
          <w:lang w:eastAsia="en-US"/>
        </w:rPr>
        <w:t>SWZ. Umowa zostanie uzupełniona o zapisy wynikające ze złożonej oferty.</w:t>
      </w:r>
    </w:p>
    <w:p w:rsidR="00830E1F" w:rsidRPr="00830E1F" w:rsidRDefault="00830E1F" w:rsidP="004B3E0C">
      <w:pPr>
        <w:autoSpaceDE w:val="0"/>
        <w:autoSpaceDN w:val="0"/>
        <w:adjustRightInd w:val="0"/>
        <w:ind w:left="709" w:hanging="709"/>
        <w:jc w:val="both"/>
        <w:rPr>
          <w:rFonts w:ascii="Calibri" w:eastAsiaTheme="minorHAnsi" w:hAnsi="Calibri" w:cs="Calibri"/>
          <w:sz w:val="20"/>
          <w:szCs w:val="20"/>
          <w:lang w:eastAsia="en-US"/>
        </w:rPr>
      </w:pPr>
      <w:r w:rsidRPr="00830E1F">
        <w:rPr>
          <w:rFonts w:ascii="Calibri" w:eastAsiaTheme="minorHAnsi" w:hAnsi="Calibri" w:cs="Calibri"/>
          <w:sz w:val="20"/>
          <w:szCs w:val="20"/>
          <w:lang w:eastAsia="en-US"/>
        </w:rPr>
        <w:t>17.5. Przed podpisaniem umowy Wykonawcy wspólnie ubiegający się o udzielenie zamówienia (w przypadku wyboru ich oferty jako najkorzystniejszej) przedstawią Zamawiającemu umowę regulującą współpracę tych Wykonawców.</w:t>
      </w:r>
    </w:p>
    <w:p w:rsidR="00A54E18" w:rsidRPr="00830E1F" w:rsidRDefault="00830E1F" w:rsidP="004B3E0C">
      <w:pPr>
        <w:autoSpaceDE w:val="0"/>
        <w:autoSpaceDN w:val="0"/>
        <w:adjustRightInd w:val="0"/>
        <w:ind w:left="567" w:hanging="567"/>
        <w:jc w:val="both"/>
        <w:rPr>
          <w:rFonts w:ascii="Calibri" w:eastAsiaTheme="minorHAnsi" w:hAnsi="Calibri" w:cs="Calibri"/>
          <w:sz w:val="20"/>
          <w:szCs w:val="20"/>
          <w:lang w:eastAsia="en-US"/>
        </w:rPr>
      </w:pPr>
      <w:r w:rsidRPr="00830E1F">
        <w:rPr>
          <w:rFonts w:ascii="Calibri" w:eastAsiaTheme="minorHAnsi" w:hAnsi="Calibri" w:cs="Calibri"/>
          <w:sz w:val="20"/>
          <w:szCs w:val="20"/>
          <w:lang w:eastAsia="en-US"/>
        </w:rPr>
        <w:t>17.6. Jeżeli Wykonawca, którego oferta została wybrana jako najkorzystniejsza, uchyla się ̨ od zawarcia umowy w sprawie zamówienia publicznego Zmawiający może dokonać ponownego badania i oceny ofert spośród ofert pozostałych w postępowaniu Wykonawców albo unieważnić ́ postępowanie.</w:t>
      </w:r>
    </w:p>
    <w:p w:rsidR="00830E1F" w:rsidRPr="00830E1F" w:rsidRDefault="00830E1F" w:rsidP="004B3E0C">
      <w:pPr>
        <w:autoSpaceDE w:val="0"/>
        <w:autoSpaceDN w:val="0"/>
        <w:adjustRightInd w:val="0"/>
        <w:ind w:left="567" w:hanging="567"/>
        <w:rPr>
          <w:rFonts w:ascii="Calibri" w:eastAsiaTheme="minorHAnsi" w:hAnsi="Calibri" w:cs="Calibri"/>
          <w:sz w:val="22"/>
          <w:szCs w:val="22"/>
          <w:lang w:eastAsia="en-US"/>
        </w:rPr>
      </w:pPr>
    </w:p>
    <w:p w:rsidR="00A54E18" w:rsidRPr="00C06AC6" w:rsidRDefault="00E47645" w:rsidP="00E47645">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567" w:hanging="567"/>
        <w:jc w:val="both"/>
        <w:rPr>
          <w:rFonts w:ascii="Calibri" w:hAnsi="Calibri"/>
          <w:b/>
          <w:spacing w:val="-3"/>
          <w:sz w:val="20"/>
          <w:szCs w:val="20"/>
        </w:rPr>
      </w:pPr>
      <w:r>
        <w:rPr>
          <w:rFonts w:ascii="Calibri" w:hAnsi="Calibri"/>
          <w:b/>
          <w:spacing w:val="-3"/>
          <w:sz w:val="20"/>
          <w:szCs w:val="20"/>
        </w:rPr>
        <w:t>18.</w:t>
      </w:r>
      <w:r>
        <w:rPr>
          <w:rFonts w:ascii="Calibri" w:hAnsi="Calibri"/>
          <w:b/>
          <w:spacing w:val="-3"/>
          <w:sz w:val="20"/>
          <w:szCs w:val="20"/>
        </w:rPr>
        <w:tab/>
      </w:r>
      <w:r w:rsidRPr="00C06AC6">
        <w:rPr>
          <w:rFonts w:ascii="Calibri" w:hAnsi="Calibri"/>
          <w:b/>
          <w:spacing w:val="-3"/>
          <w:sz w:val="20"/>
          <w:szCs w:val="20"/>
        </w:rPr>
        <w:t>ŚRODKI OCHRONY PRAWNEJ</w:t>
      </w:r>
    </w:p>
    <w:p w:rsidR="00830E1F" w:rsidRPr="00830E1F" w:rsidRDefault="00830E1F" w:rsidP="004B3E0C">
      <w:pPr>
        <w:autoSpaceDE w:val="0"/>
        <w:autoSpaceDN w:val="0"/>
        <w:adjustRightInd w:val="0"/>
        <w:ind w:left="567" w:hanging="567"/>
        <w:jc w:val="both"/>
        <w:rPr>
          <w:rFonts w:ascii="Calibri" w:eastAsiaTheme="minorHAnsi" w:hAnsi="Calibri" w:cs="Calibri"/>
          <w:sz w:val="20"/>
          <w:szCs w:val="20"/>
          <w:lang w:eastAsia="en-US"/>
        </w:rPr>
      </w:pPr>
      <w:r w:rsidRPr="00830E1F">
        <w:rPr>
          <w:rFonts w:ascii="Calibri" w:eastAsiaTheme="minorHAnsi" w:hAnsi="Calibri" w:cs="Calibri"/>
          <w:sz w:val="20"/>
          <w:szCs w:val="20"/>
          <w:lang w:eastAsia="en-US"/>
        </w:rPr>
        <w:t xml:space="preserve">18.1. Środki ochrony prawnej przysługują Wykonawcy, jeżeli ma lub miał interes w uzyskaniu zamówienia oraz poniósł lub może ponieść szkodę w wyniku naruszenia przez Zamawiającego przepisów ustawy </w:t>
      </w:r>
      <w:proofErr w:type="spellStart"/>
      <w:r w:rsidRPr="00830E1F">
        <w:rPr>
          <w:rFonts w:ascii="Calibri" w:eastAsiaTheme="minorHAnsi" w:hAnsi="Calibri" w:cs="Calibri"/>
          <w:sz w:val="20"/>
          <w:szCs w:val="20"/>
          <w:lang w:eastAsia="en-US"/>
        </w:rPr>
        <w:t>Pzp</w:t>
      </w:r>
      <w:proofErr w:type="spellEnd"/>
      <w:r w:rsidRPr="00830E1F">
        <w:rPr>
          <w:rFonts w:ascii="Calibri" w:eastAsiaTheme="minorHAnsi" w:hAnsi="Calibri" w:cs="Calibri"/>
          <w:sz w:val="20"/>
          <w:szCs w:val="20"/>
          <w:lang w:eastAsia="en-US"/>
        </w:rPr>
        <w:t>.</w:t>
      </w:r>
    </w:p>
    <w:p w:rsidR="00830E1F" w:rsidRPr="00830E1F" w:rsidRDefault="00830E1F" w:rsidP="004B3E0C">
      <w:pPr>
        <w:autoSpaceDE w:val="0"/>
        <w:autoSpaceDN w:val="0"/>
        <w:adjustRightInd w:val="0"/>
        <w:ind w:left="567" w:hanging="567"/>
        <w:jc w:val="both"/>
        <w:rPr>
          <w:rFonts w:ascii="Calibri" w:eastAsiaTheme="minorHAnsi" w:hAnsi="Calibri" w:cs="Calibri"/>
          <w:sz w:val="20"/>
          <w:szCs w:val="20"/>
          <w:lang w:eastAsia="en-US"/>
        </w:rPr>
      </w:pPr>
      <w:r w:rsidRPr="00830E1F">
        <w:rPr>
          <w:rFonts w:ascii="Calibri" w:eastAsiaTheme="minorHAnsi" w:hAnsi="Calibri" w:cs="Calibri"/>
          <w:sz w:val="20"/>
          <w:szCs w:val="20"/>
          <w:lang w:eastAsia="en-US"/>
        </w:rPr>
        <w:t>18.2. Odwołanie przysługuje na:</w:t>
      </w:r>
    </w:p>
    <w:p w:rsidR="00830E1F" w:rsidRPr="00830E1F" w:rsidRDefault="00830E1F" w:rsidP="004B3E0C">
      <w:pPr>
        <w:autoSpaceDE w:val="0"/>
        <w:autoSpaceDN w:val="0"/>
        <w:adjustRightInd w:val="0"/>
        <w:ind w:left="567"/>
        <w:jc w:val="both"/>
        <w:rPr>
          <w:rFonts w:ascii="Calibri" w:eastAsiaTheme="minorHAnsi" w:hAnsi="Calibri" w:cs="Calibri"/>
          <w:sz w:val="20"/>
          <w:szCs w:val="20"/>
          <w:lang w:eastAsia="en-US"/>
        </w:rPr>
      </w:pPr>
      <w:r w:rsidRPr="00830E1F">
        <w:rPr>
          <w:rFonts w:ascii="Calibri" w:eastAsiaTheme="minorHAnsi" w:hAnsi="Calibri" w:cs="Calibri"/>
          <w:sz w:val="20"/>
          <w:szCs w:val="20"/>
          <w:lang w:eastAsia="en-US"/>
        </w:rPr>
        <w:t>a) niezgodną z przepisami ustawy czynność Zamawiającego podjętą w postę</w:t>
      </w:r>
      <w:r>
        <w:rPr>
          <w:rFonts w:ascii="Calibri" w:eastAsiaTheme="minorHAnsi" w:hAnsi="Calibri" w:cs="Calibri"/>
          <w:sz w:val="20"/>
          <w:szCs w:val="20"/>
          <w:lang w:eastAsia="en-US"/>
        </w:rPr>
        <w:t xml:space="preserve">powaniu o udzielenie </w:t>
      </w:r>
      <w:r w:rsidRPr="00830E1F">
        <w:rPr>
          <w:rFonts w:ascii="Calibri" w:eastAsiaTheme="minorHAnsi" w:hAnsi="Calibri" w:cs="Calibri"/>
          <w:sz w:val="20"/>
          <w:szCs w:val="20"/>
          <w:lang w:eastAsia="en-US"/>
        </w:rPr>
        <w:t>zamówienia w tym na projektowane postanowienie umowy,</w:t>
      </w:r>
    </w:p>
    <w:p w:rsidR="00830E1F" w:rsidRPr="00830E1F" w:rsidRDefault="00830E1F" w:rsidP="004B3E0C">
      <w:pPr>
        <w:autoSpaceDE w:val="0"/>
        <w:autoSpaceDN w:val="0"/>
        <w:adjustRightInd w:val="0"/>
        <w:ind w:left="567"/>
        <w:jc w:val="both"/>
        <w:rPr>
          <w:rFonts w:ascii="Calibri" w:eastAsiaTheme="minorHAnsi" w:hAnsi="Calibri" w:cs="Calibri"/>
          <w:sz w:val="20"/>
          <w:szCs w:val="20"/>
          <w:lang w:eastAsia="en-US"/>
        </w:rPr>
      </w:pPr>
      <w:r w:rsidRPr="00830E1F">
        <w:rPr>
          <w:rFonts w:ascii="Calibri" w:eastAsiaTheme="minorHAnsi" w:hAnsi="Calibri" w:cs="Calibri"/>
          <w:sz w:val="20"/>
          <w:szCs w:val="20"/>
          <w:lang w:eastAsia="en-US"/>
        </w:rPr>
        <w:t>b) zaniechanie czynności w postępowaniu o udzielenie zamówienia do której Zamawiający był</w:t>
      </w:r>
      <w:r>
        <w:rPr>
          <w:rFonts w:ascii="Calibri" w:eastAsiaTheme="minorHAnsi" w:hAnsi="Calibri" w:cs="Calibri"/>
          <w:sz w:val="20"/>
          <w:szCs w:val="20"/>
          <w:lang w:eastAsia="en-US"/>
        </w:rPr>
        <w:t xml:space="preserve"> </w:t>
      </w:r>
      <w:r w:rsidRPr="00830E1F">
        <w:rPr>
          <w:rFonts w:ascii="Calibri" w:eastAsiaTheme="minorHAnsi" w:hAnsi="Calibri" w:cs="Calibri"/>
          <w:sz w:val="20"/>
          <w:szCs w:val="20"/>
          <w:lang w:eastAsia="en-US"/>
        </w:rPr>
        <w:t>obowiązany na podstawie ustawy.</w:t>
      </w:r>
    </w:p>
    <w:p w:rsidR="00830E1F" w:rsidRPr="00830E1F" w:rsidRDefault="00830E1F" w:rsidP="004B3E0C">
      <w:pPr>
        <w:autoSpaceDE w:val="0"/>
        <w:autoSpaceDN w:val="0"/>
        <w:adjustRightInd w:val="0"/>
        <w:ind w:left="567" w:hanging="567"/>
        <w:jc w:val="both"/>
        <w:rPr>
          <w:rFonts w:ascii="Calibri" w:eastAsiaTheme="minorHAnsi" w:hAnsi="Calibri" w:cs="Calibri"/>
          <w:sz w:val="20"/>
          <w:szCs w:val="20"/>
          <w:lang w:eastAsia="en-US"/>
        </w:rPr>
      </w:pPr>
      <w:r w:rsidRPr="00830E1F">
        <w:rPr>
          <w:rFonts w:ascii="Calibri" w:eastAsiaTheme="minorHAnsi" w:hAnsi="Calibri" w:cs="Calibri"/>
          <w:sz w:val="20"/>
          <w:szCs w:val="20"/>
          <w:lang w:eastAsia="en-US"/>
        </w:rPr>
        <w:t>18.3. Odwołanie wnosi się do Prezesa Krajowej Izby Odwoławczej w formie pisemnej albo w formie</w:t>
      </w:r>
    </w:p>
    <w:p w:rsidR="00830E1F" w:rsidRPr="00830E1F" w:rsidRDefault="00830E1F" w:rsidP="004B3E0C">
      <w:pPr>
        <w:autoSpaceDE w:val="0"/>
        <w:autoSpaceDN w:val="0"/>
        <w:adjustRightInd w:val="0"/>
        <w:ind w:left="567"/>
        <w:jc w:val="both"/>
        <w:rPr>
          <w:rFonts w:ascii="Calibri" w:eastAsiaTheme="minorHAnsi" w:hAnsi="Calibri" w:cs="Calibri"/>
          <w:sz w:val="20"/>
          <w:szCs w:val="20"/>
          <w:lang w:eastAsia="en-US"/>
        </w:rPr>
      </w:pPr>
      <w:r w:rsidRPr="00830E1F">
        <w:rPr>
          <w:rFonts w:ascii="Calibri" w:eastAsiaTheme="minorHAnsi" w:hAnsi="Calibri" w:cs="Calibri"/>
          <w:sz w:val="20"/>
          <w:szCs w:val="20"/>
          <w:lang w:eastAsia="en-US"/>
        </w:rPr>
        <w:t>elektronicznej albo w postaci elektronicznej opatrzone podpisem zaufanym.</w:t>
      </w:r>
    </w:p>
    <w:p w:rsidR="00830E1F" w:rsidRPr="00830E1F" w:rsidRDefault="00830E1F" w:rsidP="004B3E0C">
      <w:pPr>
        <w:autoSpaceDE w:val="0"/>
        <w:autoSpaceDN w:val="0"/>
        <w:adjustRightInd w:val="0"/>
        <w:ind w:left="567" w:hanging="567"/>
        <w:jc w:val="both"/>
        <w:rPr>
          <w:rFonts w:ascii="Calibri" w:eastAsiaTheme="minorHAnsi" w:hAnsi="Calibri" w:cs="Calibri"/>
          <w:sz w:val="20"/>
          <w:szCs w:val="20"/>
          <w:lang w:eastAsia="en-US"/>
        </w:rPr>
      </w:pPr>
      <w:r w:rsidRPr="00830E1F">
        <w:rPr>
          <w:rFonts w:ascii="Calibri" w:eastAsiaTheme="minorHAnsi" w:hAnsi="Calibri" w:cs="Calibri"/>
          <w:sz w:val="20"/>
          <w:szCs w:val="20"/>
          <w:lang w:eastAsia="en-US"/>
        </w:rPr>
        <w:t xml:space="preserve">18.4. Na orzeczenie Krajowej Izby Odwoławczej oraz postanowienie Prezesa Krajowej Izby Odwoławczej, o którym mowa w art. 519 ust. 1 ustawy </w:t>
      </w:r>
      <w:proofErr w:type="spellStart"/>
      <w:r w:rsidRPr="00830E1F">
        <w:rPr>
          <w:rFonts w:ascii="Calibri" w:eastAsiaTheme="minorHAnsi" w:hAnsi="Calibri" w:cs="Calibri"/>
          <w:sz w:val="20"/>
          <w:szCs w:val="20"/>
          <w:lang w:eastAsia="en-US"/>
        </w:rPr>
        <w:t>Pzp</w:t>
      </w:r>
      <w:proofErr w:type="spellEnd"/>
      <w:r w:rsidRPr="00830E1F">
        <w:rPr>
          <w:rFonts w:ascii="Calibri" w:eastAsiaTheme="minorHAnsi" w:hAnsi="Calibri" w:cs="Calibri"/>
          <w:sz w:val="20"/>
          <w:szCs w:val="20"/>
          <w:lang w:eastAsia="en-US"/>
        </w:rPr>
        <w:t>, stronom oraz uczestnikom postępowania odwoławczego przysługuje skarga do sadu Skargę wnosi się do Sadu Okręgowego w Warszawie za pośrednictwem Prezesa Krajowej Izby Odwoławczej.</w:t>
      </w:r>
    </w:p>
    <w:p w:rsidR="00A54E18" w:rsidRPr="00830E1F" w:rsidRDefault="00830E1F" w:rsidP="004B3E0C">
      <w:pPr>
        <w:autoSpaceDE w:val="0"/>
        <w:autoSpaceDN w:val="0"/>
        <w:adjustRightInd w:val="0"/>
        <w:ind w:left="567" w:hanging="567"/>
        <w:jc w:val="both"/>
        <w:rPr>
          <w:rFonts w:ascii="Calibri" w:eastAsiaTheme="minorHAnsi" w:hAnsi="Calibri" w:cs="Calibri"/>
          <w:sz w:val="20"/>
          <w:szCs w:val="20"/>
          <w:lang w:eastAsia="en-US"/>
        </w:rPr>
      </w:pPr>
      <w:r w:rsidRPr="00830E1F">
        <w:rPr>
          <w:rFonts w:ascii="Calibri" w:eastAsiaTheme="minorHAnsi" w:hAnsi="Calibri" w:cs="Calibri"/>
          <w:sz w:val="20"/>
          <w:szCs w:val="20"/>
          <w:lang w:eastAsia="en-US"/>
        </w:rPr>
        <w:t xml:space="preserve">5. Szczegółowe informacje dotyczące środków ochrony prawnej określone są w Dziale IX „Środki ochrony prawnej” ustawy </w:t>
      </w:r>
      <w:proofErr w:type="spellStart"/>
      <w:r w:rsidRPr="00830E1F">
        <w:rPr>
          <w:rFonts w:ascii="Calibri" w:eastAsiaTheme="minorHAnsi" w:hAnsi="Calibri" w:cs="Calibri"/>
          <w:sz w:val="20"/>
          <w:szCs w:val="20"/>
          <w:lang w:eastAsia="en-US"/>
        </w:rPr>
        <w:t>Pzp</w:t>
      </w:r>
      <w:proofErr w:type="spellEnd"/>
      <w:r w:rsidRPr="00830E1F">
        <w:rPr>
          <w:rFonts w:ascii="Calibri" w:eastAsiaTheme="minorHAnsi" w:hAnsi="Calibri" w:cs="Calibri"/>
          <w:sz w:val="20"/>
          <w:szCs w:val="20"/>
          <w:lang w:eastAsia="en-US"/>
        </w:rPr>
        <w:t>.</w:t>
      </w:r>
    </w:p>
    <w:p w:rsidR="00830E1F" w:rsidRDefault="00830E1F" w:rsidP="00A54E1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alibri" w:hAnsi="Calibri"/>
          <w:b/>
          <w:spacing w:val="-3"/>
          <w:sz w:val="20"/>
          <w:szCs w:val="20"/>
        </w:rPr>
      </w:pPr>
    </w:p>
    <w:p w:rsidR="00A54E18" w:rsidRPr="00C06AC6" w:rsidRDefault="0019524D" w:rsidP="0019524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alibri" w:hAnsi="Calibri"/>
          <w:spacing w:val="-3"/>
          <w:sz w:val="20"/>
          <w:szCs w:val="20"/>
        </w:rPr>
      </w:pPr>
      <w:r>
        <w:rPr>
          <w:rFonts w:ascii="Calibri" w:hAnsi="Calibri"/>
          <w:b/>
          <w:spacing w:val="-3"/>
          <w:sz w:val="20"/>
          <w:szCs w:val="20"/>
        </w:rPr>
        <w:t>19.</w:t>
      </w:r>
      <w:r>
        <w:rPr>
          <w:rFonts w:ascii="Calibri" w:hAnsi="Calibri"/>
          <w:b/>
          <w:spacing w:val="-3"/>
          <w:sz w:val="20"/>
          <w:szCs w:val="20"/>
        </w:rPr>
        <w:tab/>
      </w:r>
      <w:r w:rsidRPr="00C06AC6">
        <w:rPr>
          <w:rFonts w:ascii="Calibri" w:hAnsi="Calibri"/>
          <w:b/>
          <w:spacing w:val="-3"/>
          <w:sz w:val="20"/>
          <w:szCs w:val="20"/>
        </w:rPr>
        <w:t>UWAGI KOŃCOWE</w:t>
      </w:r>
    </w:p>
    <w:p w:rsidR="00A54E18" w:rsidRPr="00C06AC6" w:rsidRDefault="00A54E18" w:rsidP="00A54E1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right="-110"/>
        <w:jc w:val="both"/>
        <w:rPr>
          <w:rFonts w:ascii="Calibri" w:hAnsi="Calibri"/>
          <w:spacing w:val="-3"/>
          <w:sz w:val="20"/>
          <w:szCs w:val="20"/>
        </w:rPr>
      </w:pPr>
      <w:r w:rsidRPr="00C06AC6">
        <w:rPr>
          <w:rFonts w:ascii="Calibri" w:hAnsi="Calibri"/>
          <w:spacing w:val="-3"/>
          <w:sz w:val="20"/>
          <w:szCs w:val="20"/>
        </w:rPr>
        <w:t>W sprawach nieuregulowanych w niniejszej Specyfikacji Warunków Zamówienia mają zast</w:t>
      </w:r>
      <w:r w:rsidR="00830E1F">
        <w:rPr>
          <w:rFonts w:ascii="Calibri" w:hAnsi="Calibri"/>
          <w:spacing w:val="-3"/>
          <w:sz w:val="20"/>
          <w:szCs w:val="20"/>
        </w:rPr>
        <w:t xml:space="preserve">osowanie przepisy ustawy </w:t>
      </w:r>
      <w:r w:rsidRPr="00C06AC6">
        <w:rPr>
          <w:rFonts w:ascii="Calibri" w:hAnsi="Calibri"/>
          <w:spacing w:val="-3"/>
          <w:sz w:val="20"/>
          <w:szCs w:val="20"/>
        </w:rPr>
        <w:t>Prawo zamówień publicznych</w:t>
      </w:r>
      <w:r w:rsidR="004E11B9">
        <w:rPr>
          <w:rFonts w:ascii="Calibri" w:hAnsi="Calibri"/>
          <w:spacing w:val="-3"/>
          <w:sz w:val="20"/>
          <w:szCs w:val="20"/>
        </w:rPr>
        <w:t xml:space="preserve"> </w:t>
      </w:r>
      <w:r w:rsidR="006546AD" w:rsidRPr="004E11B9">
        <w:rPr>
          <w:rFonts w:asciiTheme="minorHAnsi" w:hAnsiTheme="minorHAnsi" w:cs="Arial"/>
          <w:sz w:val="20"/>
          <w:szCs w:val="20"/>
        </w:rPr>
        <w:t>(</w:t>
      </w:r>
      <w:r w:rsidR="004E11B9" w:rsidRPr="004E11B9">
        <w:rPr>
          <w:rFonts w:asciiTheme="minorHAnsi" w:hAnsiTheme="minorHAnsi"/>
          <w:spacing w:val="-1"/>
          <w:sz w:val="20"/>
          <w:szCs w:val="20"/>
        </w:rPr>
        <w:t>Dz. U. z</w:t>
      </w:r>
      <w:r w:rsidR="00B24C75">
        <w:rPr>
          <w:rFonts w:asciiTheme="minorHAnsi" w:hAnsiTheme="minorHAnsi"/>
          <w:spacing w:val="-1"/>
          <w:sz w:val="20"/>
          <w:szCs w:val="20"/>
        </w:rPr>
        <w:t xml:space="preserve"> 2021 poz. 1129</w:t>
      </w:r>
      <w:r w:rsidR="006546AD" w:rsidRPr="004E11B9">
        <w:rPr>
          <w:rFonts w:asciiTheme="minorHAnsi" w:hAnsiTheme="minorHAnsi" w:cs="Arial"/>
          <w:sz w:val="20"/>
          <w:szCs w:val="20"/>
        </w:rPr>
        <w:t>)</w:t>
      </w:r>
      <w:r w:rsidR="006E3DE6">
        <w:rPr>
          <w:rFonts w:asciiTheme="minorHAnsi" w:hAnsiTheme="minorHAnsi" w:cs="Arial"/>
          <w:sz w:val="20"/>
          <w:szCs w:val="20"/>
        </w:rPr>
        <w:t>.</w:t>
      </w:r>
    </w:p>
    <w:p w:rsidR="00A1004E" w:rsidRDefault="00A1004E" w:rsidP="00A54E18">
      <w:pPr>
        <w:pStyle w:val="Tekstpodstawowy3"/>
        <w:rPr>
          <w:rFonts w:ascii="Calibri" w:hAnsi="Calibri"/>
          <w:bCs w:val="0"/>
          <w:sz w:val="20"/>
          <w:szCs w:val="20"/>
        </w:rPr>
      </w:pPr>
    </w:p>
    <w:p w:rsidR="00A54E18" w:rsidRPr="00C06AC6" w:rsidRDefault="0019524D" w:rsidP="0019524D">
      <w:pPr>
        <w:pStyle w:val="Tekstpodstawowy3"/>
        <w:pBdr>
          <w:top w:val="single" w:sz="4" w:space="1" w:color="auto"/>
          <w:left w:val="single" w:sz="4" w:space="4" w:color="auto"/>
          <w:bottom w:val="single" w:sz="4" w:space="1" w:color="auto"/>
          <w:right w:val="single" w:sz="4" w:space="4" w:color="auto"/>
        </w:pBdr>
        <w:rPr>
          <w:rFonts w:ascii="Calibri" w:hAnsi="Calibri"/>
          <w:bCs w:val="0"/>
          <w:sz w:val="20"/>
          <w:szCs w:val="20"/>
        </w:rPr>
      </w:pPr>
      <w:r>
        <w:rPr>
          <w:rFonts w:ascii="Calibri" w:hAnsi="Calibri"/>
          <w:bCs w:val="0"/>
          <w:sz w:val="20"/>
          <w:szCs w:val="20"/>
        </w:rPr>
        <w:t>20.</w:t>
      </w:r>
      <w:r>
        <w:rPr>
          <w:rFonts w:ascii="Calibri" w:hAnsi="Calibri"/>
          <w:bCs w:val="0"/>
          <w:sz w:val="20"/>
          <w:szCs w:val="20"/>
        </w:rPr>
        <w:tab/>
      </w:r>
      <w:r w:rsidRPr="00C06AC6">
        <w:rPr>
          <w:rFonts w:ascii="Calibri" w:hAnsi="Calibri"/>
          <w:bCs w:val="0"/>
          <w:sz w:val="20"/>
          <w:szCs w:val="20"/>
        </w:rPr>
        <w:t>ZAŁĄCZNIKI</w:t>
      </w:r>
    </w:p>
    <w:p w:rsidR="00A54E18" w:rsidRPr="00C06AC6" w:rsidRDefault="00A54E18" w:rsidP="00A54E18">
      <w:pPr>
        <w:pStyle w:val="Tekstpodstawowy3"/>
        <w:rPr>
          <w:rFonts w:ascii="Calibri" w:hAnsi="Calibri"/>
          <w:b w:val="0"/>
          <w:bCs w:val="0"/>
          <w:sz w:val="20"/>
          <w:szCs w:val="20"/>
        </w:rPr>
      </w:pPr>
      <w:r w:rsidRPr="00C06AC6">
        <w:rPr>
          <w:rFonts w:ascii="Calibri" w:hAnsi="Calibri"/>
          <w:b w:val="0"/>
          <w:bCs w:val="0"/>
          <w:sz w:val="20"/>
          <w:szCs w:val="20"/>
        </w:rPr>
        <w:t>Integralną częścią niniejszej specyfikacji są załączniki:</w:t>
      </w:r>
    </w:p>
    <w:p w:rsidR="00A54E18" w:rsidRPr="00C06AC6" w:rsidRDefault="00A54E18" w:rsidP="00A54E18">
      <w:pPr>
        <w:pStyle w:val="Tekstpodstawowy3"/>
        <w:rPr>
          <w:rFonts w:ascii="Calibri" w:hAnsi="Calibri"/>
          <w:b w:val="0"/>
          <w:sz w:val="20"/>
          <w:szCs w:val="20"/>
        </w:rPr>
      </w:pPr>
      <w:r w:rsidRPr="00C06AC6">
        <w:rPr>
          <w:rFonts w:ascii="Calibri" w:hAnsi="Calibri"/>
          <w:b w:val="0"/>
          <w:sz w:val="20"/>
          <w:szCs w:val="20"/>
        </w:rPr>
        <w:t>załącznik nr 1</w:t>
      </w:r>
      <w:r w:rsidRPr="00C06AC6">
        <w:rPr>
          <w:rFonts w:ascii="Calibri" w:hAnsi="Calibri"/>
          <w:b w:val="0"/>
          <w:sz w:val="20"/>
          <w:szCs w:val="20"/>
        </w:rPr>
        <w:tab/>
        <w:t>formularz ofertowy</w:t>
      </w:r>
    </w:p>
    <w:p w:rsidR="00A54E18" w:rsidRDefault="0019524D" w:rsidP="00707189">
      <w:pPr>
        <w:pStyle w:val="Tekstpodstawowy3"/>
        <w:ind w:left="709" w:hanging="709"/>
        <w:rPr>
          <w:rFonts w:ascii="Calibri" w:hAnsi="Calibri"/>
          <w:b w:val="0"/>
          <w:bCs w:val="0"/>
          <w:sz w:val="20"/>
          <w:szCs w:val="20"/>
        </w:rPr>
      </w:pPr>
      <w:r>
        <w:rPr>
          <w:rFonts w:ascii="Calibri" w:hAnsi="Calibri"/>
          <w:b w:val="0"/>
          <w:bCs w:val="0"/>
          <w:sz w:val="20"/>
          <w:szCs w:val="20"/>
        </w:rPr>
        <w:t xml:space="preserve">załącznik nr 2 </w:t>
      </w:r>
      <w:r>
        <w:rPr>
          <w:rFonts w:ascii="Calibri" w:hAnsi="Calibri"/>
          <w:b w:val="0"/>
          <w:bCs w:val="0"/>
          <w:sz w:val="20"/>
          <w:szCs w:val="20"/>
        </w:rPr>
        <w:tab/>
        <w:t>oświadczenie wykonawcy dotyczące przesłanek wykluczenia z postępowania</w:t>
      </w:r>
    </w:p>
    <w:p w:rsidR="0019524D" w:rsidRPr="00C06AC6" w:rsidRDefault="0019524D" w:rsidP="002B783F">
      <w:pPr>
        <w:pStyle w:val="Tekstpodstawowy3"/>
        <w:ind w:left="1410" w:hanging="1410"/>
        <w:rPr>
          <w:rFonts w:ascii="Calibri" w:hAnsi="Calibri"/>
          <w:b w:val="0"/>
          <w:bCs w:val="0"/>
          <w:sz w:val="20"/>
          <w:szCs w:val="20"/>
        </w:rPr>
      </w:pPr>
      <w:r>
        <w:rPr>
          <w:rFonts w:ascii="Calibri" w:hAnsi="Calibri"/>
          <w:b w:val="0"/>
          <w:bCs w:val="0"/>
          <w:sz w:val="20"/>
          <w:szCs w:val="20"/>
        </w:rPr>
        <w:t xml:space="preserve">załącznik nr 2a </w:t>
      </w:r>
      <w:r>
        <w:rPr>
          <w:rFonts w:ascii="Calibri" w:hAnsi="Calibri"/>
          <w:b w:val="0"/>
          <w:bCs w:val="0"/>
          <w:sz w:val="20"/>
          <w:szCs w:val="20"/>
        </w:rPr>
        <w:tab/>
        <w:t xml:space="preserve">oświadczenie podmiotu na zasoby którego powołuje się wykonawca dotyczące przesłanek </w:t>
      </w:r>
      <w:r w:rsidR="002B783F">
        <w:rPr>
          <w:rFonts w:ascii="Calibri" w:hAnsi="Calibri"/>
          <w:b w:val="0"/>
          <w:bCs w:val="0"/>
          <w:sz w:val="20"/>
          <w:szCs w:val="20"/>
        </w:rPr>
        <w:t xml:space="preserve"> </w:t>
      </w:r>
      <w:r>
        <w:rPr>
          <w:rFonts w:ascii="Calibri" w:hAnsi="Calibri"/>
          <w:b w:val="0"/>
          <w:bCs w:val="0"/>
          <w:sz w:val="20"/>
          <w:szCs w:val="20"/>
        </w:rPr>
        <w:t>wykluczenia z postępowania</w:t>
      </w:r>
    </w:p>
    <w:p w:rsidR="0019524D" w:rsidRDefault="00A54E18" w:rsidP="00707189">
      <w:pPr>
        <w:pStyle w:val="Tekstpodstawowy3"/>
        <w:ind w:left="709" w:hanging="709"/>
        <w:rPr>
          <w:rFonts w:ascii="Calibri" w:hAnsi="Calibri"/>
          <w:b w:val="0"/>
          <w:bCs w:val="0"/>
          <w:sz w:val="20"/>
          <w:szCs w:val="20"/>
        </w:rPr>
      </w:pPr>
      <w:r w:rsidRPr="00C06AC6">
        <w:rPr>
          <w:rFonts w:ascii="Calibri" w:hAnsi="Calibri"/>
          <w:b w:val="0"/>
          <w:bCs w:val="0"/>
          <w:sz w:val="20"/>
          <w:szCs w:val="20"/>
        </w:rPr>
        <w:t>załącznik nr 3</w:t>
      </w:r>
      <w:r w:rsidRPr="00C06AC6">
        <w:rPr>
          <w:rFonts w:ascii="Calibri" w:hAnsi="Calibri"/>
          <w:b w:val="0"/>
          <w:bCs w:val="0"/>
          <w:sz w:val="20"/>
          <w:szCs w:val="20"/>
        </w:rPr>
        <w:tab/>
        <w:t>ośw</w:t>
      </w:r>
      <w:r w:rsidR="0019524D">
        <w:rPr>
          <w:rFonts w:ascii="Calibri" w:hAnsi="Calibri"/>
          <w:b w:val="0"/>
          <w:bCs w:val="0"/>
          <w:sz w:val="20"/>
          <w:szCs w:val="20"/>
        </w:rPr>
        <w:t>iadczenie wykonawcy dotyczące spełnienia warunków udziału w postępowaniu</w:t>
      </w:r>
    </w:p>
    <w:p w:rsidR="0019524D" w:rsidRPr="00C06AC6" w:rsidRDefault="0019524D" w:rsidP="002B783F">
      <w:pPr>
        <w:pStyle w:val="Tekstpodstawowy3"/>
        <w:ind w:left="1410" w:hanging="1410"/>
        <w:rPr>
          <w:rFonts w:ascii="Calibri" w:hAnsi="Calibri"/>
          <w:b w:val="0"/>
          <w:bCs w:val="0"/>
          <w:sz w:val="20"/>
          <w:szCs w:val="20"/>
        </w:rPr>
      </w:pPr>
      <w:r w:rsidRPr="00C06AC6">
        <w:rPr>
          <w:rFonts w:ascii="Calibri" w:hAnsi="Calibri"/>
          <w:b w:val="0"/>
          <w:bCs w:val="0"/>
          <w:sz w:val="20"/>
          <w:szCs w:val="20"/>
        </w:rPr>
        <w:t>załącznik nr 3</w:t>
      </w:r>
      <w:r>
        <w:rPr>
          <w:rFonts w:ascii="Calibri" w:hAnsi="Calibri"/>
          <w:b w:val="0"/>
          <w:bCs w:val="0"/>
          <w:sz w:val="20"/>
          <w:szCs w:val="20"/>
        </w:rPr>
        <w:t>a</w:t>
      </w:r>
      <w:r w:rsidRPr="00C06AC6">
        <w:rPr>
          <w:rFonts w:ascii="Calibri" w:hAnsi="Calibri"/>
          <w:b w:val="0"/>
          <w:bCs w:val="0"/>
          <w:sz w:val="20"/>
          <w:szCs w:val="20"/>
        </w:rPr>
        <w:tab/>
        <w:t>ośw</w:t>
      </w:r>
      <w:r>
        <w:rPr>
          <w:rFonts w:ascii="Calibri" w:hAnsi="Calibri"/>
          <w:b w:val="0"/>
          <w:bCs w:val="0"/>
          <w:sz w:val="20"/>
          <w:szCs w:val="20"/>
        </w:rPr>
        <w:t>iadczenie podmiotu na zasoby którego powołuje się wykonawca dotyczące spełnienia warunków udziału w postępowaniu</w:t>
      </w:r>
      <w:r w:rsidRPr="00C06AC6">
        <w:rPr>
          <w:rFonts w:ascii="Calibri" w:hAnsi="Calibri"/>
          <w:b w:val="0"/>
          <w:bCs w:val="0"/>
          <w:sz w:val="20"/>
          <w:szCs w:val="20"/>
        </w:rPr>
        <w:t xml:space="preserve"> </w:t>
      </w:r>
    </w:p>
    <w:p w:rsidR="00A54E18" w:rsidRPr="00C06AC6" w:rsidRDefault="00A54E18" w:rsidP="002B783F">
      <w:pPr>
        <w:pStyle w:val="Tekstpodstawowy3"/>
        <w:ind w:left="709" w:hanging="709"/>
        <w:rPr>
          <w:rFonts w:ascii="Calibri" w:hAnsi="Calibri"/>
          <w:b w:val="0"/>
          <w:bCs w:val="0"/>
          <w:sz w:val="20"/>
          <w:szCs w:val="20"/>
        </w:rPr>
      </w:pPr>
      <w:r w:rsidRPr="00C06AC6">
        <w:rPr>
          <w:rFonts w:ascii="Calibri" w:hAnsi="Calibri"/>
          <w:b w:val="0"/>
          <w:bCs w:val="0"/>
          <w:sz w:val="20"/>
          <w:szCs w:val="20"/>
        </w:rPr>
        <w:t xml:space="preserve"> </w:t>
      </w:r>
      <w:r>
        <w:rPr>
          <w:rFonts w:ascii="Calibri" w:hAnsi="Calibri"/>
          <w:b w:val="0"/>
          <w:bCs w:val="0"/>
          <w:sz w:val="20"/>
          <w:szCs w:val="20"/>
        </w:rPr>
        <w:t>załącznik nr 4</w:t>
      </w:r>
      <w:r>
        <w:rPr>
          <w:rFonts w:ascii="Calibri" w:hAnsi="Calibri"/>
          <w:b w:val="0"/>
          <w:bCs w:val="0"/>
          <w:sz w:val="20"/>
          <w:szCs w:val="20"/>
        </w:rPr>
        <w:tab/>
      </w:r>
      <w:r w:rsidR="00DB7CF2">
        <w:rPr>
          <w:rFonts w:ascii="Calibri" w:hAnsi="Calibri"/>
          <w:b w:val="0"/>
          <w:bCs w:val="0"/>
          <w:sz w:val="20"/>
          <w:szCs w:val="20"/>
        </w:rPr>
        <w:t>oświadczenie podmiotu udostępniającego zasoby</w:t>
      </w:r>
    </w:p>
    <w:p w:rsidR="00A54E18" w:rsidRPr="00DB7CF2" w:rsidRDefault="00A54E18" w:rsidP="00DB7CF2">
      <w:pPr>
        <w:pStyle w:val="Tekstpodstawowy3"/>
        <w:ind w:left="708" w:hanging="705"/>
        <w:rPr>
          <w:rFonts w:ascii="Calibri" w:hAnsi="Calibri"/>
          <w:b w:val="0"/>
          <w:bCs w:val="0"/>
          <w:i/>
          <w:sz w:val="20"/>
          <w:szCs w:val="20"/>
        </w:rPr>
      </w:pPr>
      <w:r>
        <w:rPr>
          <w:rFonts w:ascii="Calibri" w:hAnsi="Calibri"/>
          <w:b w:val="0"/>
          <w:bCs w:val="0"/>
          <w:sz w:val="20"/>
          <w:szCs w:val="20"/>
        </w:rPr>
        <w:t>załącznik nr 5</w:t>
      </w:r>
      <w:r>
        <w:rPr>
          <w:rFonts w:ascii="Calibri" w:hAnsi="Calibri"/>
          <w:b w:val="0"/>
          <w:bCs w:val="0"/>
          <w:sz w:val="20"/>
          <w:szCs w:val="20"/>
        </w:rPr>
        <w:tab/>
      </w:r>
      <w:r w:rsidR="00DB7CF2">
        <w:rPr>
          <w:rFonts w:ascii="Calibri" w:hAnsi="Calibri"/>
          <w:b w:val="0"/>
          <w:bCs w:val="0"/>
          <w:sz w:val="20"/>
          <w:szCs w:val="20"/>
        </w:rPr>
        <w:t xml:space="preserve">Oświadczenie wykonawców wspólnie ubiegających się o udzielenie zamówienia </w:t>
      </w:r>
      <w:r w:rsidR="00DB7CF2" w:rsidRPr="00DB7CF2">
        <w:rPr>
          <w:rFonts w:ascii="Calibri" w:hAnsi="Calibri"/>
          <w:b w:val="0"/>
          <w:bCs w:val="0"/>
          <w:i/>
          <w:sz w:val="20"/>
          <w:szCs w:val="20"/>
        </w:rPr>
        <w:t>–jeśli dotyczy</w:t>
      </w:r>
    </w:p>
    <w:p w:rsidR="00A54E18" w:rsidRDefault="00A54E18" w:rsidP="002B783F">
      <w:pPr>
        <w:pStyle w:val="Tekstpodstawowy3"/>
        <w:ind w:left="1410" w:hanging="1410"/>
        <w:rPr>
          <w:rFonts w:ascii="Calibri" w:hAnsi="Calibri"/>
          <w:b w:val="0"/>
          <w:bCs w:val="0"/>
          <w:sz w:val="20"/>
          <w:szCs w:val="20"/>
        </w:rPr>
      </w:pPr>
      <w:r>
        <w:rPr>
          <w:rFonts w:ascii="Calibri" w:hAnsi="Calibri"/>
          <w:b w:val="0"/>
          <w:bCs w:val="0"/>
          <w:sz w:val="20"/>
          <w:szCs w:val="20"/>
        </w:rPr>
        <w:t>załącznik nr 6</w:t>
      </w:r>
      <w:r>
        <w:rPr>
          <w:rFonts w:ascii="Calibri" w:hAnsi="Calibri"/>
          <w:b w:val="0"/>
          <w:bCs w:val="0"/>
          <w:sz w:val="20"/>
          <w:szCs w:val="20"/>
        </w:rPr>
        <w:tab/>
      </w:r>
      <w:r w:rsidR="00DB7CF2">
        <w:rPr>
          <w:rFonts w:ascii="Calibri" w:hAnsi="Calibri"/>
          <w:b w:val="0"/>
          <w:bCs w:val="0"/>
          <w:sz w:val="20"/>
          <w:szCs w:val="20"/>
        </w:rPr>
        <w:t xml:space="preserve">Oświadczenie o aktualności informacji zawartych w oświadczeniu, o którym mowa w art.125 ust.1 ustawy </w:t>
      </w:r>
      <w:proofErr w:type="spellStart"/>
      <w:r w:rsidR="00DB7CF2">
        <w:rPr>
          <w:rFonts w:ascii="Calibri" w:hAnsi="Calibri"/>
          <w:b w:val="0"/>
          <w:bCs w:val="0"/>
          <w:sz w:val="20"/>
          <w:szCs w:val="20"/>
        </w:rPr>
        <w:t>Pzp</w:t>
      </w:r>
      <w:proofErr w:type="spellEnd"/>
    </w:p>
    <w:p w:rsidR="002B783F" w:rsidRDefault="002B783F" w:rsidP="002B783F">
      <w:pPr>
        <w:rPr>
          <w:rFonts w:ascii="Calibri" w:hAnsi="Calibri"/>
          <w:sz w:val="20"/>
          <w:szCs w:val="20"/>
        </w:rPr>
      </w:pPr>
      <w:r>
        <w:rPr>
          <w:rFonts w:ascii="Calibri" w:hAnsi="Calibri"/>
          <w:bCs/>
          <w:sz w:val="20"/>
          <w:szCs w:val="20"/>
        </w:rPr>
        <w:t xml:space="preserve">załącznik nr 7       </w:t>
      </w:r>
      <w:r>
        <w:rPr>
          <w:rFonts w:ascii="Calibri" w:hAnsi="Calibri"/>
          <w:sz w:val="20"/>
          <w:szCs w:val="20"/>
        </w:rPr>
        <w:t>wzór umowy</w:t>
      </w:r>
    </w:p>
    <w:p w:rsidR="002B783F" w:rsidRDefault="00DB7CF2" w:rsidP="003011F7">
      <w:pPr>
        <w:rPr>
          <w:rFonts w:ascii="Calibri" w:hAnsi="Calibri"/>
          <w:bCs/>
          <w:sz w:val="20"/>
          <w:szCs w:val="20"/>
        </w:rPr>
      </w:pPr>
      <w:r>
        <w:rPr>
          <w:rFonts w:ascii="Calibri" w:hAnsi="Calibri"/>
          <w:bCs/>
          <w:sz w:val="20"/>
          <w:szCs w:val="20"/>
        </w:rPr>
        <w:t>załącznik nr 8</w:t>
      </w:r>
      <w:r w:rsidR="00BC6C9A" w:rsidRPr="00BC6C9A">
        <w:rPr>
          <w:rFonts w:ascii="Calibri" w:hAnsi="Calibri"/>
          <w:bCs/>
          <w:sz w:val="20"/>
          <w:szCs w:val="20"/>
        </w:rPr>
        <w:t xml:space="preserve">     </w:t>
      </w:r>
      <w:r w:rsidR="002B783F">
        <w:rPr>
          <w:rFonts w:ascii="Calibri" w:hAnsi="Calibri"/>
          <w:bCs/>
          <w:sz w:val="20"/>
          <w:szCs w:val="20"/>
        </w:rPr>
        <w:t xml:space="preserve"> </w:t>
      </w:r>
      <w:r w:rsidR="00BC6C9A" w:rsidRPr="00BC6C9A">
        <w:rPr>
          <w:rFonts w:ascii="Calibri" w:hAnsi="Calibri"/>
          <w:bCs/>
          <w:sz w:val="20"/>
          <w:szCs w:val="20"/>
        </w:rPr>
        <w:t xml:space="preserve"> </w:t>
      </w:r>
      <w:r>
        <w:rPr>
          <w:rFonts w:ascii="Calibri" w:hAnsi="Calibri"/>
          <w:bCs/>
          <w:sz w:val="20"/>
          <w:szCs w:val="20"/>
        </w:rPr>
        <w:t>wykaz r</w:t>
      </w:r>
      <w:r w:rsidR="002B783F">
        <w:rPr>
          <w:rFonts w:ascii="Calibri" w:hAnsi="Calibri"/>
          <w:bCs/>
          <w:sz w:val="20"/>
          <w:szCs w:val="20"/>
        </w:rPr>
        <w:t xml:space="preserve">obót wykonanych </w:t>
      </w:r>
    </w:p>
    <w:p w:rsidR="00BC6C9A" w:rsidRPr="002B783F" w:rsidRDefault="00DB7CF2" w:rsidP="003011F7">
      <w:pPr>
        <w:rPr>
          <w:rFonts w:ascii="Calibri" w:hAnsi="Calibri"/>
          <w:bCs/>
          <w:sz w:val="20"/>
          <w:szCs w:val="20"/>
        </w:rPr>
      </w:pPr>
      <w:r>
        <w:rPr>
          <w:rFonts w:ascii="Calibri" w:hAnsi="Calibri"/>
          <w:bCs/>
          <w:sz w:val="20"/>
          <w:szCs w:val="20"/>
        </w:rPr>
        <w:t>załącznik nr 9</w:t>
      </w:r>
      <w:r w:rsidR="002B783F">
        <w:rPr>
          <w:rFonts w:ascii="Calibri" w:hAnsi="Calibri"/>
          <w:bCs/>
          <w:sz w:val="20"/>
          <w:szCs w:val="20"/>
        </w:rPr>
        <w:t xml:space="preserve">       </w:t>
      </w:r>
      <w:r w:rsidR="001733C1">
        <w:rPr>
          <w:rFonts w:ascii="Calibri" w:hAnsi="Calibri"/>
          <w:sz w:val="20"/>
          <w:szCs w:val="20"/>
        </w:rPr>
        <w:t>w</w:t>
      </w:r>
      <w:r w:rsidR="00BC6C9A" w:rsidRPr="00BC6C9A">
        <w:rPr>
          <w:rFonts w:ascii="Calibri" w:hAnsi="Calibri"/>
          <w:sz w:val="20"/>
          <w:szCs w:val="20"/>
        </w:rPr>
        <w:t>ykaz</w:t>
      </w:r>
      <w:r>
        <w:rPr>
          <w:rFonts w:ascii="Calibri" w:hAnsi="Calibri"/>
          <w:sz w:val="20"/>
          <w:szCs w:val="20"/>
        </w:rPr>
        <w:t xml:space="preserve"> osób</w:t>
      </w:r>
      <w:r w:rsidR="00CD57C4">
        <w:rPr>
          <w:rFonts w:ascii="Calibri" w:hAnsi="Calibri"/>
          <w:sz w:val="20"/>
          <w:szCs w:val="20"/>
        </w:rPr>
        <w:t xml:space="preserve"> </w:t>
      </w:r>
      <w:r>
        <w:rPr>
          <w:rFonts w:ascii="Calibri" w:hAnsi="Calibri"/>
          <w:sz w:val="20"/>
          <w:szCs w:val="20"/>
        </w:rPr>
        <w:t xml:space="preserve"> skierowanych</w:t>
      </w:r>
      <w:r w:rsidR="00BC6C9A" w:rsidRPr="00BC6C9A">
        <w:rPr>
          <w:rFonts w:ascii="Calibri" w:hAnsi="Calibri"/>
          <w:sz w:val="20"/>
          <w:szCs w:val="20"/>
        </w:rPr>
        <w:t xml:space="preserve"> przez Wykonawcę do realizacji</w:t>
      </w:r>
      <w:r w:rsidR="004E11B9">
        <w:rPr>
          <w:rFonts w:ascii="Calibri" w:hAnsi="Calibri"/>
          <w:sz w:val="20"/>
          <w:szCs w:val="20"/>
        </w:rPr>
        <w:t xml:space="preserve"> </w:t>
      </w:r>
      <w:r w:rsidR="00BE4DD3" w:rsidRPr="00BC6C9A">
        <w:rPr>
          <w:rFonts w:ascii="Calibri" w:hAnsi="Calibri"/>
          <w:sz w:val="20"/>
          <w:szCs w:val="20"/>
        </w:rPr>
        <w:t>Z</w:t>
      </w:r>
      <w:r w:rsidR="00BC6C9A" w:rsidRPr="00BC6C9A">
        <w:rPr>
          <w:rFonts w:ascii="Calibri" w:hAnsi="Calibri"/>
          <w:sz w:val="20"/>
          <w:szCs w:val="20"/>
        </w:rPr>
        <w:t>amówienia</w:t>
      </w:r>
    </w:p>
    <w:p w:rsidR="00DB7CF2" w:rsidRDefault="00DB7CF2" w:rsidP="00DB7CF2">
      <w:pPr>
        <w:rPr>
          <w:rFonts w:ascii="Calibri" w:hAnsi="Calibri"/>
          <w:sz w:val="20"/>
          <w:szCs w:val="20"/>
        </w:rPr>
      </w:pPr>
      <w:r>
        <w:rPr>
          <w:rFonts w:ascii="Calibri" w:hAnsi="Calibri"/>
          <w:bCs/>
          <w:sz w:val="20"/>
          <w:szCs w:val="20"/>
        </w:rPr>
        <w:t>załącznik nr 10</w:t>
      </w:r>
      <w:r w:rsidR="002B783F">
        <w:rPr>
          <w:rFonts w:ascii="Calibri" w:hAnsi="Calibri"/>
          <w:bCs/>
          <w:sz w:val="20"/>
          <w:szCs w:val="20"/>
        </w:rPr>
        <w:t xml:space="preserve">     </w:t>
      </w:r>
      <w:r>
        <w:rPr>
          <w:rFonts w:ascii="Calibri" w:hAnsi="Calibri"/>
          <w:sz w:val="20"/>
          <w:szCs w:val="20"/>
        </w:rPr>
        <w:t>w</w:t>
      </w:r>
      <w:r w:rsidRPr="00BC6C9A">
        <w:rPr>
          <w:rFonts w:ascii="Calibri" w:hAnsi="Calibri"/>
          <w:sz w:val="20"/>
          <w:szCs w:val="20"/>
        </w:rPr>
        <w:t>ykaz</w:t>
      </w:r>
      <w:r>
        <w:rPr>
          <w:rFonts w:ascii="Calibri" w:hAnsi="Calibri"/>
          <w:sz w:val="20"/>
          <w:szCs w:val="20"/>
        </w:rPr>
        <w:t xml:space="preserve"> narzędzi, wyposażenia i urządzeń technicznych </w:t>
      </w:r>
    </w:p>
    <w:p w:rsidR="00DB7CF2" w:rsidRDefault="00DB7CF2" w:rsidP="003011F7">
      <w:pPr>
        <w:rPr>
          <w:rFonts w:ascii="Calibri" w:hAnsi="Calibri"/>
          <w:sz w:val="20"/>
          <w:szCs w:val="20"/>
        </w:rPr>
      </w:pPr>
      <w:r>
        <w:rPr>
          <w:rFonts w:ascii="Calibri" w:hAnsi="Calibri"/>
          <w:sz w:val="20"/>
          <w:szCs w:val="20"/>
        </w:rPr>
        <w:t xml:space="preserve">załącznik </w:t>
      </w:r>
      <w:r w:rsidR="002B783F">
        <w:rPr>
          <w:rFonts w:ascii="Calibri" w:hAnsi="Calibri"/>
          <w:sz w:val="20"/>
          <w:szCs w:val="20"/>
        </w:rPr>
        <w:t>nr 11</w:t>
      </w:r>
      <w:r>
        <w:rPr>
          <w:rFonts w:ascii="Calibri" w:hAnsi="Calibri"/>
          <w:sz w:val="20"/>
          <w:szCs w:val="20"/>
        </w:rPr>
        <w:t xml:space="preserve"> </w:t>
      </w:r>
      <w:r w:rsidR="002B783F">
        <w:rPr>
          <w:rFonts w:ascii="Calibri" w:hAnsi="Calibri"/>
          <w:sz w:val="20"/>
          <w:szCs w:val="20"/>
        </w:rPr>
        <w:t xml:space="preserve">    identyfikator postępowania na </w:t>
      </w:r>
      <w:proofErr w:type="spellStart"/>
      <w:r w:rsidR="002B783F">
        <w:rPr>
          <w:rFonts w:ascii="Calibri" w:hAnsi="Calibri"/>
          <w:sz w:val="20"/>
          <w:szCs w:val="20"/>
        </w:rPr>
        <w:t>miniPortalu</w:t>
      </w:r>
      <w:proofErr w:type="spellEnd"/>
    </w:p>
    <w:p w:rsidR="00DB7CF2" w:rsidRPr="00DB7CF2" w:rsidRDefault="00DB7CF2" w:rsidP="003011F7">
      <w:pPr>
        <w:rPr>
          <w:rFonts w:ascii="Calibri" w:hAnsi="Calibri"/>
          <w:bCs/>
          <w:sz w:val="20"/>
          <w:szCs w:val="20"/>
        </w:rPr>
      </w:pPr>
    </w:p>
    <w:p w:rsidR="00A54E18" w:rsidRPr="00C06AC6" w:rsidRDefault="00A54E18" w:rsidP="00A54E18">
      <w:pPr>
        <w:rPr>
          <w:rFonts w:ascii="Calibri" w:hAnsi="Calibri"/>
          <w:sz w:val="20"/>
          <w:szCs w:val="20"/>
        </w:rPr>
      </w:pPr>
    </w:p>
    <w:p w:rsidR="003607D1" w:rsidRPr="003011F7" w:rsidRDefault="003607D1">
      <w:pPr>
        <w:rPr>
          <w:rFonts w:ascii="Calibri" w:hAnsi="Calibri"/>
          <w:b/>
          <w:sz w:val="20"/>
          <w:szCs w:val="20"/>
        </w:rPr>
      </w:pPr>
    </w:p>
    <w:p w:rsidR="003607D1" w:rsidRDefault="003607D1"/>
    <w:p w:rsidR="00A1004E" w:rsidRDefault="00A1004E"/>
    <w:p w:rsidR="00A1004E" w:rsidRDefault="00A1004E"/>
    <w:p w:rsidR="003607D1" w:rsidRPr="006D5F7D" w:rsidRDefault="003607D1">
      <w:pPr>
        <w:rPr>
          <w:rFonts w:asciiTheme="minorHAnsi" w:hAnsiTheme="minorHAnsi"/>
          <w:color w:val="FF0000"/>
          <w:sz w:val="20"/>
          <w:szCs w:val="20"/>
        </w:rPr>
      </w:pPr>
      <w:r w:rsidRPr="003607D1">
        <w:rPr>
          <w:rFonts w:asciiTheme="minorHAnsi" w:hAnsiTheme="minorHAnsi"/>
          <w:sz w:val="20"/>
          <w:szCs w:val="20"/>
        </w:rPr>
        <w:t xml:space="preserve">Sanok, dnia </w:t>
      </w:r>
      <w:r w:rsidR="00956BE5">
        <w:rPr>
          <w:rFonts w:asciiTheme="minorHAnsi" w:hAnsiTheme="minorHAnsi"/>
          <w:sz w:val="20"/>
          <w:szCs w:val="20"/>
        </w:rPr>
        <w:t xml:space="preserve">  5 stycznia 2022</w:t>
      </w:r>
      <w:r w:rsidR="006656BD">
        <w:rPr>
          <w:rFonts w:asciiTheme="minorHAnsi" w:hAnsiTheme="minorHAnsi"/>
          <w:sz w:val="20"/>
          <w:szCs w:val="20"/>
        </w:rPr>
        <w:t xml:space="preserve"> </w:t>
      </w:r>
      <w:r w:rsidR="00862819" w:rsidRPr="006656BD">
        <w:rPr>
          <w:rFonts w:asciiTheme="minorHAnsi" w:hAnsiTheme="minorHAnsi"/>
          <w:sz w:val="20"/>
          <w:szCs w:val="20"/>
        </w:rPr>
        <w:t xml:space="preserve"> </w:t>
      </w:r>
      <w:r w:rsidRPr="006656BD">
        <w:rPr>
          <w:rFonts w:asciiTheme="minorHAnsi" w:hAnsiTheme="minorHAnsi"/>
          <w:sz w:val="20"/>
          <w:szCs w:val="20"/>
        </w:rPr>
        <w:t>r.</w:t>
      </w:r>
    </w:p>
    <w:sectPr w:rsidR="003607D1" w:rsidRPr="006D5F7D" w:rsidSect="00D761C1">
      <w:footerReference w:type="default" r:id="rId28"/>
      <w:pgSz w:w="11906" w:h="16838" w:code="9"/>
      <w:pgMar w:top="1418" w:right="1418" w:bottom="1418" w:left="1418"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EE4" w:rsidRDefault="00371EE4" w:rsidP="00A54E18">
      <w:r>
        <w:separator/>
      </w:r>
    </w:p>
  </w:endnote>
  <w:endnote w:type="continuationSeparator" w:id="0">
    <w:p w:rsidR="00371EE4" w:rsidRDefault="00371EE4" w:rsidP="00A54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Narrow">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20002A87" w:usb1="00000000" w:usb2="00000000" w:usb3="00000000" w:csb0="000001FF" w:csb1="00000000"/>
  </w:font>
  <w:font w:name="Helvetica-Bold">
    <w:altName w:val="Times New Roman"/>
    <w:panose1 w:val="00000000000000000000"/>
    <w:charset w:val="00"/>
    <w:family w:val="roman"/>
    <w:notTrueType/>
    <w:pitch w:val="default"/>
    <w:sig w:usb0="00000003" w:usb1="00000000" w:usb2="00000000" w:usb3="00000000" w:csb0="00000001" w:csb1="00000000"/>
  </w:font>
  <w:font w:name="Calibri,Bold">
    <w:panose1 w:val="00000000000000000000"/>
    <w:charset w:val="EE"/>
    <w:family w:val="auto"/>
    <w:notTrueType/>
    <w:pitch w:val="default"/>
    <w:sig w:usb0="00000005" w:usb1="00000000" w:usb2="00000000" w:usb3="00000000" w:csb0="00000002" w:csb1="00000000"/>
  </w:font>
  <w:font w:name="ArialNarrow,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 w:name="TimesNewRoman">
    <w:altName w:val="MS Mincho"/>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544519862"/>
      <w:docPartObj>
        <w:docPartGallery w:val="Page Numbers (Bottom of Page)"/>
        <w:docPartUnique/>
      </w:docPartObj>
    </w:sdtPr>
    <w:sdtEndPr>
      <w:rPr>
        <w:rFonts w:asciiTheme="minorHAnsi" w:hAnsiTheme="minorHAnsi"/>
        <w:sz w:val="18"/>
        <w:szCs w:val="18"/>
      </w:rPr>
    </w:sdtEndPr>
    <w:sdtContent>
      <w:p w:rsidR="009F3D78" w:rsidRPr="00A1004E" w:rsidRDefault="009F3D78">
        <w:pPr>
          <w:pStyle w:val="Stopka"/>
          <w:jc w:val="right"/>
          <w:rPr>
            <w:rFonts w:asciiTheme="minorHAnsi" w:eastAsiaTheme="majorEastAsia" w:hAnsiTheme="minorHAnsi" w:cstheme="majorBidi"/>
            <w:sz w:val="18"/>
            <w:szCs w:val="18"/>
          </w:rPr>
        </w:pPr>
        <w:r w:rsidRPr="00A1004E">
          <w:rPr>
            <w:rFonts w:asciiTheme="minorHAnsi" w:eastAsiaTheme="majorEastAsia" w:hAnsiTheme="minorHAnsi" w:cstheme="majorBidi"/>
            <w:sz w:val="18"/>
            <w:szCs w:val="18"/>
          </w:rPr>
          <w:t xml:space="preserve">str. </w:t>
        </w:r>
        <w:r w:rsidRPr="00A1004E">
          <w:rPr>
            <w:rFonts w:asciiTheme="minorHAnsi" w:eastAsiaTheme="minorEastAsia" w:hAnsiTheme="minorHAnsi" w:cstheme="minorBidi"/>
            <w:sz w:val="18"/>
            <w:szCs w:val="18"/>
          </w:rPr>
          <w:fldChar w:fldCharType="begin"/>
        </w:r>
        <w:r w:rsidRPr="00A1004E">
          <w:rPr>
            <w:rFonts w:asciiTheme="minorHAnsi" w:hAnsiTheme="minorHAnsi"/>
            <w:sz w:val="18"/>
            <w:szCs w:val="18"/>
          </w:rPr>
          <w:instrText>PAGE    \* MERGEFORMAT</w:instrText>
        </w:r>
        <w:r w:rsidRPr="00A1004E">
          <w:rPr>
            <w:rFonts w:asciiTheme="minorHAnsi" w:eastAsiaTheme="minorEastAsia" w:hAnsiTheme="minorHAnsi" w:cstheme="minorBidi"/>
            <w:sz w:val="18"/>
            <w:szCs w:val="18"/>
          </w:rPr>
          <w:fldChar w:fldCharType="separate"/>
        </w:r>
        <w:r w:rsidR="008629E4" w:rsidRPr="008629E4">
          <w:rPr>
            <w:rFonts w:asciiTheme="minorHAnsi" w:eastAsiaTheme="majorEastAsia" w:hAnsiTheme="minorHAnsi" w:cstheme="majorBidi"/>
            <w:noProof/>
            <w:sz w:val="18"/>
            <w:szCs w:val="18"/>
          </w:rPr>
          <w:t>2</w:t>
        </w:r>
        <w:r w:rsidRPr="00A1004E">
          <w:rPr>
            <w:rFonts w:asciiTheme="minorHAnsi" w:eastAsiaTheme="majorEastAsia" w:hAnsiTheme="minorHAnsi" w:cstheme="majorBidi"/>
            <w:sz w:val="18"/>
            <w:szCs w:val="18"/>
          </w:rPr>
          <w:fldChar w:fldCharType="end"/>
        </w:r>
      </w:p>
    </w:sdtContent>
  </w:sdt>
  <w:p w:rsidR="009F3D78" w:rsidRPr="001A21D9" w:rsidRDefault="009F3D78">
    <w:pPr>
      <w:pStyle w:val="Stopka"/>
      <w:rPr>
        <w:rFonts w:asciiTheme="minorHAnsi" w:hAnsi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EE4" w:rsidRDefault="00371EE4" w:rsidP="00A54E18">
      <w:r>
        <w:separator/>
      </w:r>
    </w:p>
  </w:footnote>
  <w:footnote w:type="continuationSeparator" w:id="0">
    <w:p w:rsidR="00371EE4" w:rsidRDefault="00371EE4" w:rsidP="00A54E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13"/>
    <w:multiLevelType w:val="singleLevel"/>
    <w:tmpl w:val="00000013"/>
    <w:name w:val="WW8Num20"/>
    <w:lvl w:ilvl="0">
      <w:start w:val="1"/>
      <w:numFmt w:val="decimal"/>
      <w:lvlText w:val="%1."/>
      <w:lvlJc w:val="left"/>
      <w:pPr>
        <w:tabs>
          <w:tab w:val="num" w:pos="720"/>
        </w:tabs>
        <w:ind w:left="720" w:hanging="360"/>
      </w:pPr>
    </w:lvl>
  </w:abstractNum>
  <w:abstractNum w:abstractNumId="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1F845277"/>
    <w:multiLevelType w:val="multilevel"/>
    <w:tmpl w:val="4F9EDC9C"/>
    <w:lvl w:ilvl="0">
      <w:start w:val="3"/>
      <w:numFmt w:val="decimal"/>
      <w:lvlText w:val="%1."/>
      <w:lvlJc w:val="left"/>
      <w:pPr>
        <w:ind w:left="495" w:hanging="495"/>
      </w:pPr>
      <w:rPr>
        <w:rFonts w:hint="default"/>
      </w:rPr>
    </w:lvl>
    <w:lvl w:ilvl="1">
      <w:start w:val="7"/>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4."/>
      <w:lvlJc w:val="left"/>
      <w:pPr>
        <w:ind w:left="720" w:hanging="720"/>
      </w:pPr>
      <w:rPr>
        <w:rFonts w:ascii="Calibri" w:eastAsia="Times New Roman" w:hAnsi="Calibri"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1E5C55"/>
    <w:multiLevelType w:val="hybridMultilevel"/>
    <w:tmpl w:val="04406DF2"/>
    <w:lvl w:ilvl="0" w:tplc="04150017">
      <w:start w:val="1"/>
      <w:numFmt w:val="lowerLetter"/>
      <w:lvlText w:val="%1)"/>
      <w:lvlJc w:val="left"/>
      <w:pPr>
        <w:ind w:left="2421"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nsid w:val="21E63A6D"/>
    <w:multiLevelType w:val="multilevel"/>
    <w:tmpl w:val="5780281A"/>
    <w:lvl w:ilvl="0">
      <w:start w:val="16"/>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5770F1C"/>
    <w:multiLevelType w:val="multilevel"/>
    <w:tmpl w:val="04D26616"/>
    <w:lvl w:ilvl="0">
      <w:start w:val="10"/>
      <w:numFmt w:val="decimal"/>
      <w:lvlText w:val="%1."/>
      <w:lvlJc w:val="left"/>
      <w:pPr>
        <w:ind w:left="495" w:hanging="49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299F0013"/>
    <w:multiLevelType w:val="hybridMultilevel"/>
    <w:tmpl w:val="C7941C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9ED2978"/>
    <w:multiLevelType w:val="hybridMultilevel"/>
    <w:tmpl w:val="9F4A5E8E"/>
    <w:lvl w:ilvl="0" w:tplc="D6B22770">
      <w:start w:val="1"/>
      <w:numFmt w:val="lowerLetter"/>
      <w:lvlText w:val="%1)"/>
      <w:lvlJc w:val="left"/>
      <w:pPr>
        <w:ind w:left="1854" w:hanging="360"/>
      </w:pPr>
      <w:rPr>
        <w:rFonts w:ascii="Cambria" w:eastAsia="SimSun" w:hAnsi="Cambria" w:cs="Times New Roman"/>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
    <w:nsid w:val="2A343D2D"/>
    <w:multiLevelType w:val="hybridMultilevel"/>
    <w:tmpl w:val="5798D110"/>
    <w:lvl w:ilvl="0" w:tplc="8CC274BC">
      <w:start w:val="1"/>
      <w:numFmt w:val="bullet"/>
      <w:lvlText w:val="-"/>
      <w:lvlJc w:val="left"/>
      <w:pPr>
        <w:ind w:left="1080" w:hanging="360"/>
      </w:pPr>
      <w:rPr>
        <w:rFonts w:ascii="Papyrus" w:hAnsi="Papyru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2AB22DE3"/>
    <w:multiLevelType w:val="multilevel"/>
    <w:tmpl w:val="C6D2EA12"/>
    <w:lvl w:ilvl="0">
      <w:start w:val="6"/>
      <w:numFmt w:val="decimal"/>
      <w:lvlText w:val="%1."/>
      <w:lvlJc w:val="left"/>
      <w:pPr>
        <w:ind w:left="380" w:hanging="380"/>
      </w:pPr>
      <w:rPr>
        <w:rFonts w:eastAsia="Cambria" w:cs="Cambria" w:hint="default"/>
        <w:color w:val="auto"/>
      </w:rPr>
    </w:lvl>
    <w:lvl w:ilvl="1">
      <w:start w:val="1"/>
      <w:numFmt w:val="decimal"/>
      <w:lvlText w:val="%1.%2."/>
      <w:lvlJc w:val="left"/>
      <w:pPr>
        <w:ind w:left="720" w:hanging="720"/>
      </w:pPr>
      <w:rPr>
        <w:rFonts w:eastAsia="Cambria" w:cs="Cambria" w:hint="default"/>
        <w:b/>
        <w:color w:val="auto"/>
      </w:rPr>
    </w:lvl>
    <w:lvl w:ilvl="2">
      <w:start w:val="1"/>
      <w:numFmt w:val="decimal"/>
      <w:lvlText w:val="%1.%2.%3."/>
      <w:lvlJc w:val="left"/>
      <w:pPr>
        <w:ind w:left="720" w:hanging="720"/>
      </w:pPr>
      <w:rPr>
        <w:rFonts w:eastAsia="Cambria" w:cs="Cambria" w:hint="default"/>
        <w:color w:val="auto"/>
      </w:rPr>
    </w:lvl>
    <w:lvl w:ilvl="3">
      <w:start w:val="1"/>
      <w:numFmt w:val="decimal"/>
      <w:lvlText w:val="%1.%2.%3.%4."/>
      <w:lvlJc w:val="left"/>
      <w:pPr>
        <w:ind w:left="1080" w:hanging="1080"/>
      </w:pPr>
      <w:rPr>
        <w:rFonts w:eastAsia="Cambria" w:cs="Cambria" w:hint="default"/>
        <w:color w:val="auto"/>
      </w:rPr>
    </w:lvl>
    <w:lvl w:ilvl="4">
      <w:start w:val="1"/>
      <w:numFmt w:val="decimal"/>
      <w:lvlText w:val="%1.%2.%3.%4.%5."/>
      <w:lvlJc w:val="left"/>
      <w:pPr>
        <w:ind w:left="1080" w:hanging="1080"/>
      </w:pPr>
      <w:rPr>
        <w:rFonts w:eastAsia="Cambria" w:cs="Cambria" w:hint="default"/>
        <w:color w:val="auto"/>
      </w:rPr>
    </w:lvl>
    <w:lvl w:ilvl="5">
      <w:start w:val="1"/>
      <w:numFmt w:val="decimal"/>
      <w:lvlText w:val="%1.%2.%3.%4.%5.%6."/>
      <w:lvlJc w:val="left"/>
      <w:pPr>
        <w:ind w:left="1440" w:hanging="1440"/>
      </w:pPr>
      <w:rPr>
        <w:rFonts w:eastAsia="Cambria" w:cs="Cambria" w:hint="default"/>
        <w:color w:val="auto"/>
      </w:rPr>
    </w:lvl>
    <w:lvl w:ilvl="6">
      <w:start w:val="1"/>
      <w:numFmt w:val="decimal"/>
      <w:lvlText w:val="%1.%2.%3.%4.%5.%6.%7."/>
      <w:lvlJc w:val="left"/>
      <w:pPr>
        <w:ind w:left="1440" w:hanging="1440"/>
      </w:pPr>
      <w:rPr>
        <w:rFonts w:eastAsia="Cambria" w:cs="Cambria" w:hint="default"/>
        <w:color w:val="auto"/>
      </w:rPr>
    </w:lvl>
    <w:lvl w:ilvl="7">
      <w:start w:val="1"/>
      <w:numFmt w:val="decimal"/>
      <w:lvlText w:val="%1.%2.%3.%4.%5.%6.%7.%8."/>
      <w:lvlJc w:val="left"/>
      <w:pPr>
        <w:ind w:left="1800" w:hanging="1800"/>
      </w:pPr>
      <w:rPr>
        <w:rFonts w:eastAsia="Cambria" w:cs="Cambria" w:hint="default"/>
        <w:color w:val="auto"/>
      </w:rPr>
    </w:lvl>
    <w:lvl w:ilvl="8">
      <w:start w:val="1"/>
      <w:numFmt w:val="decimal"/>
      <w:lvlText w:val="%1.%2.%3.%4.%5.%6.%7.%8.%9."/>
      <w:lvlJc w:val="left"/>
      <w:pPr>
        <w:ind w:left="1800" w:hanging="1800"/>
      </w:pPr>
      <w:rPr>
        <w:rFonts w:eastAsia="Cambria" w:cs="Cambria" w:hint="default"/>
        <w:color w:val="auto"/>
      </w:rPr>
    </w:lvl>
  </w:abstractNum>
  <w:abstractNum w:abstractNumId="1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45F61E8D"/>
    <w:multiLevelType w:val="multilevel"/>
    <w:tmpl w:val="756083D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C1B6B5D"/>
    <w:multiLevelType w:val="hybridMultilevel"/>
    <w:tmpl w:val="999C69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D643BD5"/>
    <w:multiLevelType w:val="hybridMultilevel"/>
    <w:tmpl w:val="38A8D91C"/>
    <w:lvl w:ilvl="0" w:tplc="3BE2C49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6">
    <w:nsid w:val="530C2B19"/>
    <w:multiLevelType w:val="multilevel"/>
    <w:tmpl w:val="244A897A"/>
    <w:lvl w:ilvl="0">
      <w:start w:val="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DBA0069"/>
    <w:multiLevelType w:val="hybridMultilevel"/>
    <w:tmpl w:val="0AB2B73E"/>
    <w:lvl w:ilvl="0" w:tplc="04150011">
      <w:start w:val="1"/>
      <w:numFmt w:val="decimal"/>
      <w:lvlText w:val="%1)"/>
      <w:lvlJc w:val="left"/>
      <w:pPr>
        <w:ind w:left="1440" w:hanging="360"/>
      </w:pPr>
      <w:rPr>
        <w:rFonts w:cs="Times New Roman"/>
      </w:rPr>
    </w:lvl>
    <w:lvl w:ilvl="1" w:tplc="3378D1B0">
      <w:start w:val="1"/>
      <w:numFmt w:val="lowerLetter"/>
      <w:lvlText w:val="%2)"/>
      <w:lvlJc w:val="left"/>
      <w:pPr>
        <w:ind w:left="2160" w:hanging="360"/>
      </w:pPr>
      <w:rPr>
        <w:rFonts w:hint="default"/>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nsid w:val="63A27811"/>
    <w:multiLevelType w:val="multilevel"/>
    <w:tmpl w:val="B2DAE820"/>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64FD0EE8"/>
    <w:multiLevelType w:val="hybridMultilevel"/>
    <w:tmpl w:val="0DB08E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0">
    <w:nsid w:val="6C540F82"/>
    <w:multiLevelType w:val="hybridMultilevel"/>
    <w:tmpl w:val="FC9A2A6C"/>
    <w:lvl w:ilvl="0" w:tplc="88C67D6C">
      <w:start w:val="1"/>
      <w:numFmt w:val="decimal"/>
      <w:lvlText w:val="%1)"/>
      <w:lvlJc w:val="left"/>
      <w:pPr>
        <w:ind w:left="2203" w:hanging="360"/>
      </w:pPr>
      <w:rPr>
        <w:rFonts w:cs="Times New Roman"/>
      </w:rPr>
    </w:lvl>
    <w:lvl w:ilvl="1" w:tplc="4D5C492A">
      <w:start w:val="1"/>
      <w:numFmt w:val="lowerLetter"/>
      <w:lvlText w:val="%2)"/>
      <w:lvlJc w:val="left"/>
      <w:pPr>
        <w:ind w:left="2149" w:hanging="360"/>
      </w:pPr>
      <w:rPr>
        <w:rFonts w:cs="Times New Roman" w:hint="default"/>
        <w:b w:val="0"/>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1">
    <w:nsid w:val="6C6E114A"/>
    <w:multiLevelType w:val="hybridMultilevel"/>
    <w:tmpl w:val="FF3EB3D6"/>
    <w:lvl w:ilvl="0" w:tplc="BF001AF2">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71481D65"/>
    <w:multiLevelType w:val="multilevel"/>
    <w:tmpl w:val="A2588FD2"/>
    <w:lvl w:ilvl="0">
      <w:start w:val="10"/>
      <w:numFmt w:val="decimal"/>
      <w:lvlText w:val="%1"/>
      <w:lvlJc w:val="left"/>
      <w:pPr>
        <w:ind w:left="450" w:hanging="450"/>
      </w:pPr>
      <w:rPr>
        <w:rFonts w:ascii="Cambria" w:hAnsi="Cambria" w:hint="default"/>
      </w:rPr>
    </w:lvl>
    <w:lvl w:ilvl="1">
      <w:start w:val="3"/>
      <w:numFmt w:val="decimal"/>
      <w:lvlText w:val="%1.%2"/>
      <w:lvlJc w:val="left"/>
      <w:pPr>
        <w:ind w:left="450" w:hanging="450"/>
      </w:pPr>
      <w:rPr>
        <w:rFonts w:ascii="Cambria" w:hAnsi="Cambria" w:hint="default"/>
      </w:rPr>
    </w:lvl>
    <w:lvl w:ilvl="2">
      <w:start w:val="1"/>
      <w:numFmt w:val="decimal"/>
      <w:lvlText w:val="%1.%2.%3"/>
      <w:lvlJc w:val="left"/>
      <w:pPr>
        <w:ind w:left="720" w:hanging="720"/>
      </w:pPr>
      <w:rPr>
        <w:rFonts w:ascii="Cambria" w:hAnsi="Cambria" w:hint="default"/>
      </w:rPr>
    </w:lvl>
    <w:lvl w:ilvl="3">
      <w:start w:val="1"/>
      <w:numFmt w:val="decimal"/>
      <w:lvlText w:val="%1.%2.%3.%4"/>
      <w:lvlJc w:val="left"/>
      <w:pPr>
        <w:ind w:left="1080" w:hanging="1080"/>
      </w:pPr>
      <w:rPr>
        <w:rFonts w:ascii="Cambria" w:hAnsi="Cambria" w:hint="default"/>
      </w:rPr>
    </w:lvl>
    <w:lvl w:ilvl="4">
      <w:start w:val="1"/>
      <w:numFmt w:val="decimal"/>
      <w:lvlText w:val="%1.%2.%3.%4.%5"/>
      <w:lvlJc w:val="left"/>
      <w:pPr>
        <w:ind w:left="1080" w:hanging="1080"/>
      </w:pPr>
      <w:rPr>
        <w:rFonts w:ascii="Cambria" w:hAnsi="Cambria" w:hint="default"/>
      </w:rPr>
    </w:lvl>
    <w:lvl w:ilvl="5">
      <w:start w:val="1"/>
      <w:numFmt w:val="decimal"/>
      <w:lvlText w:val="%1.%2.%3.%4.%5.%6"/>
      <w:lvlJc w:val="left"/>
      <w:pPr>
        <w:ind w:left="1440" w:hanging="1440"/>
      </w:pPr>
      <w:rPr>
        <w:rFonts w:ascii="Cambria" w:hAnsi="Cambria" w:hint="default"/>
      </w:rPr>
    </w:lvl>
    <w:lvl w:ilvl="6">
      <w:start w:val="1"/>
      <w:numFmt w:val="decimal"/>
      <w:lvlText w:val="%1.%2.%3.%4.%5.%6.%7"/>
      <w:lvlJc w:val="left"/>
      <w:pPr>
        <w:ind w:left="1440" w:hanging="1440"/>
      </w:pPr>
      <w:rPr>
        <w:rFonts w:ascii="Cambria" w:hAnsi="Cambria" w:hint="default"/>
      </w:rPr>
    </w:lvl>
    <w:lvl w:ilvl="7">
      <w:start w:val="1"/>
      <w:numFmt w:val="decimal"/>
      <w:lvlText w:val="%1.%2.%3.%4.%5.%6.%7.%8"/>
      <w:lvlJc w:val="left"/>
      <w:pPr>
        <w:ind w:left="1800" w:hanging="1800"/>
      </w:pPr>
      <w:rPr>
        <w:rFonts w:ascii="Cambria" w:hAnsi="Cambria" w:hint="default"/>
      </w:rPr>
    </w:lvl>
    <w:lvl w:ilvl="8">
      <w:start w:val="1"/>
      <w:numFmt w:val="decimal"/>
      <w:lvlText w:val="%1.%2.%3.%4.%5.%6.%7.%8.%9"/>
      <w:lvlJc w:val="left"/>
      <w:pPr>
        <w:ind w:left="1800" w:hanging="1800"/>
      </w:pPr>
      <w:rPr>
        <w:rFonts w:ascii="Cambria" w:hAnsi="Cambria" w:hint="default"/>
      </w:rPr>
    </w:lvl>
  </w:abstractNum>
  <w:abstractNum w:abstractNumId="23">
    <w:nsid w:val="73EB42B6"/>
    <w:multiLevelType w:val="multilevel"/>
    <w:tmpl w:val="171E5FC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4B21E65"/>
    <w:multiLevelType w:val="hybridMultilevel"/>
    <w:tmpl w:val="A86CCDCC"/>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5">
    <w:nsid w:val="7B9547CA"/>
    <w:multiLevelType w:val="multilevel"/>
    <w:tmpl w:val="8210164E"/>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18"/>
  </w:num>
  <w:num w:numId="3">
    <w:abstractNumId w:val="16"/>
  </w:num>
  <w:num w:numId="4">
    <w:abstractNumId w:val="6"/>
  </w:num>
  <w:num w:numId="5">
    <w:abstractNumId w:val="1"/>
  </w:num>
  <w:num w:numId="6">
    <w:abstractNumId w:val="13"/>
  </w:num>
  <w:num w:numId="7">
    <w:abstractNumId w:val="14"/>
  </w:num>
  <w:num w:numId="8">
    <w:abstractNumId w:val="8"/>
  </w:num>
  <w:num w:numId="9">
    <w:abstractNumId w:val="10"/>
  </w:num>
  <w:num w:numId="10">
    <w:abstractNumId w:val="20"/>
  </w:num>
  <w:num w:numId="11">
    <w:abstractNumId w:val="23"/>
  </w:num>
  <w:num w:numId="12">
    <w:abstractNumId w:val="22"/>
  </w:num>
  <w:num w:numId="13">
    <w:abstractNumId w:val="17"/>
  </w:num>
  <w:num w:numId="14">
    <w:abstractNumId w:val="9"/>
  </w:num>
  <w:num w:numId="15">
    <w:abstractNumId w:val="25"/>
  </w:num>
  <w:num w:numId="16">
    <w:abstractNumId w:val="3"/>
  </w:num>
  <w:num w:numId="17">
    <w:abstractNumId w:val="12"/>
  </w:num>
  <w:num w:numId="18">
    <w:abstractNumId w:val="21"/>
  </w:num>
  <w:num w:numId="19">
    <w:abstractNumId w:val="24"/>
  </w:num>
  <w:num w:numId="20">
    <w:abstractNumId w:val="5"/>
  </w:num>
  <w:num w:numId="21">
    <w:abstractNumId w:val="19"/>
  </w:num>
  <w:num w:numId="22">
    <w:abstractNumId w:val="15"/>
  </w:num>
  <w:num w:numId="23">
    <w:abstractNumId w:val="7"/>
  </w:num>
  <w:num w:numId="24">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E18"/>
    <w:rsid w:val="00000196"/>
    <w:rsid w:val="000166ED"/>
    <w:rsid w:val="000171AD"/>
    <w:rsid w:val="000201A9"/>
    <w:rsid w:val="00020683"/>
    <w:rsid w:val="00021F1C"/>
    <w:rsid w:val="0002204C"/>
    <w:rsid w:val="00035483"/>
    <w:rsid w:val="00040296"/>
    <w:rsid w:val="000458DD"/>
    <w:rsid w:val="00062313"/>
    <w:rsid w:val="00080618"/>
    <w:rsid w:val="00084102"/>
    <w:rsid w:val="00084B0E"/>
    <w:rsid w:val="00094EC4"/>
    <w:rsid w:val="000A0352"/>
    <w:rsid w:val="000A32E4"/>
    <w:rsid w:val="000A6428"/>
    <w:rsid w:val="000B0E6C"/>
    <w:rsid w:val="000B42BB"/>
    <w:rsid w:val="000B51C0"/>
    <w:rsid w:val="000C069B"/>
    <w:rsid w:val="000C29C6"/>
    <w:rsid w:val="000C3645"/>
    <w:rsid w:val="000D369C"/>
    <w:rsid w:val="000D5329"/>
    <w:rsid w:val="000D5727"/>
    <w:rsid w:val="000F09A0"/>
    <w:rsid w:val="000F3355"/>
    <w:rsid w:val="000F629C"/>
    <w:rsid w:val="0010036E"/>
    <w:rsid w:val="00102352"/>
    <w:rsid w:val="00114E56"/>
    <w:rsid w:val="00122B49"/>
    <w:rsid w:val="0012303E"/>
    <w:rsid w:val="00130937"/>
    <w:rsid w:val="00135328"/>
    <w:rsid w:val="001524F4"/>
    <w:rsid w:val="00154709"/>
    <w:rsid w:val="001563C1"/>
    <w:rsid w:val="00161506"/>
    <w:rsid w:val="0016173C"/>
    <w:rsid w:val="00164D04"/>
    <w:rsid w:val="001733C1"/>
    <w:rsid w:val="0017595B"/>
    <w:rsid w:val="001769FB"/>
    <w:rsid w:val="001865C9"/>
    <w:rsid w:val="001877B6"/>
    <w:rsid w:val="00190194"/>
    <w:rsid w:val="00192EBC"/>
    <w:rsid w:val="00194E8D"/>
    <w:rsid w:val="0019524D"/>
    <w:rsid w:val="00197DE8"/>
    <w:rsid w:val="001A0DDF"/>
    <w:rsid w:val="001A1BF8"/>
    <w:rsid w:val="001A21D9"/>
    <w:rsid w:val="001A3C40"/>
    <w:rsid w:val="001A5A6B"/>
    <w:rsid w:val="001B155C"/>
    <w:rsid w:val="001C10BE"/>
    <w:rsid w:val="001C1A0F"/>
    <w:rsid w:val="001C3DC0"/>
    <w:rsid w:val="001D00C3"/>
    <w:rsid w:val="001D3680"/>
    <w:rsid w:val="001D5EF0"/>
    <w:rsid w:val="001E0BA6"/>
    <w:rsid w:val="001E0C90"/>
    <w:rsid w:val="001E5D91"/>
    <w:rsid w:val="001E6FB6"/>
    <w:rsid w:val="00203323"/>
    <w:rsid w:val="00207006"/>
    <w:rsid w:val="00210A7C"/>
    <w:rsid w:val="00212036"/>
    <w:rsid w:val="00212C30"/>
    <w:rsid w:val="00212D19"/>
    <w:rsid w:val="002155A5"/>
    <w:rsid w:val="002412E2"/>
    <w:rsid w:val="0025060B"/>
    <w:rsid w:val="00251891"/>
    <w:rsid w:val="00256338"/>
    <w:rsid w:val="00257383"/>
    <w:rsid w:val="00260644"/>
    <w:rsid w:val="00266CC5"/>
    <w:rsid w:val="00281E9F"/>
    <w:rsid w:val="0028208A"/>
    <w:rsid w:val="0028249D"/>
    <w:rsid w:val="00285496"/>
    <w:rsid w:val="00292378"/>
    <w:rsid w:val="00295E5F"/>
    <w:rsid w:val="00296FE9"/>
    <w:rsid w:val="00297F66"/>
    <w:rsid w:val="002A1EEE"/>
    <w:rsid w:val="002A2A99"/>
    <w:rsid w:val="002A6340"/>
    <w:rsid w:val="002B04B8"/>
    <w:rsid w:val="002B19AA"/>
    <w:rsid w:val="002B783F"/>
    <w:rsid w:val="002C2847"/>
    <w:rsid w:val="002C4A16"/>
    <w:rsid w:val="002C4EC4"/>
    <w:rsid w:val="002D3BDB"/>
    <w:rsid w:val="002E25D8"/>
    <w:rsid w:val="002F067F"/>
    <w:rsid w:val="002F133D"/>
    <w:rsid w:val="002F2620"/>
    <w:rsid w:val="002F47A1"/>
    <w:rsid w:val="003011F7"/>
    <w:rsid w:val="00304F62"/>
    <w:rsid w:val="0031057F"/>
    <w:rsid w:val="003158B5"/>
    <w:rsid w:val="00316B5D"/>
    <w:rsid w:val="003177E5"/>
    <w:rsid w:val="00323877"/>
    <w:rsid w:val="00325050"/>
    <w:rsid w:val="00331B78"/>
    <w:rsid w:val="00332693"/>
    <w:rsid w:val="00336649"/>
    <w:rsid w:val="00337185"/>
    <w:rsid w:val="00344A5E"/>
    <w:rsid w:val="003463EB"/>
    <w:rsid w:val="003512AE"/>
    <w:rsid w:val="00352417"/>
    <w:rsid w:val="00353245"/>
    <w:rsid w:val="003544A9"/>
    <w:rsid w:val="0035577E"/>
    <w:rsid w:val="003607D1"/>
    <w:rsid w:val="003610CA"/>
    <w:rsid w:val="00370EED"/>
    <w:rsid w:val="00371C66"/>
    <w:rsid w:val="00371EE4"/>
    <w:rsid w:val="00372E13"/>
    <w:rsid w:val="0037618D"/>
    <w:rsid w:val="003763F4"/>
    <w:rsid w:val="00381725"/>
    <w:rsid w:val="00381FA0"/>
    <w:rsid w:val="003830D9"/>
    <w:rsid w:val="003849E0"/>
    <w:rsid w:val="003850D5"/>
    <w:rsid w:val="00391835"/>
    <w:rsid w:val="0039759E"/>
    <w:rsid w:val="003A4523"/>
    <w:rsid w:val="003A668D"/>
    <w:rsid w:val="003B48E1"/>
    <w:rsid w:val="003B64C2"/>
    <w:rsid w:val="003B7917"/>
    <w:rsid w:val="003C15CD"/>
    <w:rsid w:val="003C2F95"/>
    <w:rsid w:val="003C379D"/>
    <w:rsid w:val="003C67D8"/>
    <w:rsid w:val="003D3354"/>
    <w:rsid w:val="003D65F9"/>
    <w:rsid w:val="003E284A"/>
    <w:rsid w:val="003E2BCA"/>
    <w:rsid w:val="003E5757"/>
    <w:rsid w:val="003E6C33"/>
    <w:rsid w:val="003F36E7"/>
    <w:rsid w:val="004114A5"/>
    <w:rsid w:val="0041283A"/>
    <w:rsid w:val="0041478D"/>
    <w:rsid w:val="00432931"/>
    <w:rsid w:val="00434BDE"/>
    <w:rsid w:val="004405F1"/>
    <w:rsid w:val="004418AB"/>
    <w:rsid w:val="004501AD"/>
    <w:rsid w:val="00460D37"/>
    <w:rsid w:val="004826C7"/>
    <w:rsid w:val="00482D71"/>
    <w:rsid w:val="00483BA0"/>
    <w:rsid w:val="0049060E"/>
    <w:rsid w:val="00496277"/>
    <w:rsid w:val="004B3520"/>
    <w:rsid w:val="004B3E0C"/>
    <w:rsid w:val="004B4D80"/>
    <w:rsid w:val="004C0766"/>
    <w:rsid w:val="004C1329"/>
    <w:rsid w:val="004C65E8"/>
    <w:rsid w:val="004D2A84"/>
    <w:rsid w:val="004D4617"/>
    <w:rsid w:val="004E11B9"/>
    <w:rsid w:val="004E2BAC"/>
    <w:rsid w:val="004F7B85"/>
    <w:rsid w:val="0050484B"/>
    <w:rsid w:val="00520363"/>
    <w:rsid w:val="00522784"/>
    <w:rsid w:val="00546045"/>
    <w:rsid w:val="00555060"/>
    <w:rsid w:val="00557601"/>
    <w:rsid w:val="00560209"/>
    <w:rsid w:val="00563200"/>
    <w:rsid w:val="00563E2A"/>
    <w:rsid w:val="0056420A"/>
    <w:rsid w:val="005648DB"/>
    <w:rsid w:val="00566B15"/>
    <w:rsid w:val="005676A9"/>
    <w:rsid w:val="00583FAD"/>
    <w:rsid w:val="00594CE3"/>
    <w:rsid w:val="0059736A"/>
    <w:rsid w:val="005A6F82"/>
    <w:rsid w:val="005B5EBD"/>
    <w:rsid w:val="005C0640"/>
    <w:rsid w:val="005C2AEA"/>
    <w:rsid w:val="005C48F6"/>
    <w:rsid w:val="005D08A0"/>
    <w:rsid w:val="005D11AF"/>
    <w:rsid w:val="005E01B8"/>
    <w:rsid w:val="005E674D"/>
    <w:rsid w:val="005F7D95"/>
    <w:rsid w:val="006016E1"/>
    <w:rsid w:val="00604D89"/>
    <w:rsid w:val="006236CF"/>
    <w:rsid w:val="006243A8"/>
    <w:rsid w:val="006314D1"/>
    <w:rsid w:val="00632C0C"/>
    <w:rsid w:val="0064263E"/>
    <w:rsid w:val="0064433F"/>
    <w:rsid w:val="0065375A"/>
    <w:rsid w:val="006546AD"/>
    <w:rsid w:val="00654CFE"/>
    <w:rsid w:val="00654DD8"/>
    <w:rsid w:val="00654DEC"/>
    <w:rsid w:val="006656BD"/>
    <w:rsid w:val="00692471"/>
    <w:rsid w:val="00692DC7"/>
    <w:rsid w:val="00694A02"/>
    <w:rsid w:val="006963CE"/>
    <w:rsid w:val="006A3E67"/>
    <w:rsid w:val="006B08E3"/>
    <w:rsid w:val="006C28FF"/>
    <w:rsid w:val="006C448C"/>
    <w:rsid w:val="006D10DE"/>
    <w:rsid w:val="006D5A27"/>
    <w:rsid w:val="006D5F7D"/>
    <w:rsid w:val="006D67D9"/>
    <w:rsid w:val="006D7B42"/>
    <w:rsid w:val="006E3DE6"/>
    <w:rsid w:val="006E44FF"/>
    <w:rsid w:val="006E4720"/>
    <w:rsid w:val="006E6DE5"/>
    <w:rsid w:val="006F4799"/>
    <w:rsid w:val="006F5DF8"/>
    <w:rsid w:val="007055D3"/>
    <w:rsid w:val="00707189"/>
    <w:rsid w:val="00707839"/>
    <w:rsid w:val="007129D4"/>
    <w:rsid w:val="0071605B"/>
    <w:rsid w:val="007203A8"/>
    <w:rsid w:val="00723C8D"/>
    <w:rsid w:val="007418B6"/>
    <w:rsid w:val="00750F46"/>
    <w:rsid w:val="0075262E"/>
    <w:rsid w:val="00770F84"/>
    <w:rsid w:val="00785526"/>
    <w:rsid w:val="0078600C"/>
    <w:rsid w:val="007B4028"/>
    <w:rsid w:val="007B7A11"/>
    <w:rsid w:val="007D1160"/>
    <w:rsid w:val="007D5BB8"/>
    <w:rsid w:val="007E0891"/>
    <w:rsid w:val="007E5E58"/>
    <w:rsid w:val="00810518"/>
    <w:rsid w:val="00816276"/>
    <w:rsid w:val="008167F5"/>
    <w:rsid w:val="00817AB6"/>
    <w:rsid w:val="008238FE"/>
    <w:rsid w:val="00823C0F"/>
    <w:rsid w:val="00830E1F"/>
    <w:rsid w:val="008331E5"/>
    <w:rsid w:val="00834DEA"/>
    <w:rsid w:val="0084090A"/>
    <w:rsid w:val="00851CC1"/>
    <w:rsid w:val="00862819"/>
    <w:rsid w:val="008629E4"/>
    <w:rsid w:val="0088485E"/>
    <w:rsid w:val="00892D33"/>
    <w:rsid w:val="00893ECD"/>
    <w:rsid w:val="008A07F4"/>
    <w:rsid w:val="008B2B03"/>
    <w:rsid w:val="008B623B"/>
    <w:rsid w:val="008C719D"/>
    <w:rsid w:val="008D0DB0"/>
    <w:rsid w:val="008E0465"/>
    <w:rsid w:val="008E1856"/>
    <w:rsid w:val="008E228E"/>
    <w:rsid w:val="008F576B"/>
    <w:rsid w:val="008F6F8F"/>
    <w:rsid w:val="008F713E"/>
    <w:rsid w:val="0091160C"/>
    <w:rsid w:val="00912266"/>
    <w:rsid w:val="00912CA2"/>
    <w:rsid w:val="0091702A"/>
    <w:rsid w:val="0092183A"/>
    <w:rsid w:val="0092262B"/>
    <w:rsid w:val="00926791"/>
    <w:rsid w:val="009311F4"/>
    <w:rsid w:val="0093124D"/>
    <w:rsid w:val="00933901"/>
    <w:rsid w:val="00936730"/>
    <w:rsid w:val="00942B59"/>
    <w:rsid w:val="009431A4"/>
    <w:rsid w:val="009445F0"/>
    <w:rsid w:val="009536EB"/>
    <w:rsid w:val="00953E40"/>
    <w:rsid w:val="00956BE5"/>
    <w:rsid w:val="00956F16"/>
    <w:rsid w:val="00962CA0"/>
    <w:rsid w:val="009640F7"/>
    <w:rsid w:val="009719E6"/>
    <w:rsid w:val="009731E9"/>
    <w:rsid w:val="0097621A"/>
    <w:rsid w:val="009765A4"/>
    <w:rsid w:val="00985524"/>
    <w:rsid w:val="009932F0"/>
    <w:rsid w:val="00994445"/>
    <w:rsid w:val="00996A7F"/>
    <w:rsid w:val="009B0417"/>
    <w:rsid w:val="009B3CB1"/>
    <w:rsid w:val="009B78C2"/>
    <w:rsid w:val="009D0C89"/>
    <w:rsid w:val="009D14FD"/>
    <w:rsid w:val="009D2EDB"/>
    <w:rsid w:val="009D7108"/>
    <w:rsid w:val="009E64BA"/>
    <w:rsid w:val="009F3D78"/>
    <w:rsid w:val="00A007FC"/>
    <w:rsid w:val="00A045A2"/>
    <w:rsid w:val="00A1004E"/>
    <w:rsid w:val="00A10893"/>
    <w:rsid w:val="00A2243A"/>
    <w:rsid w:val="00A23E2D"/>
    <w:rsid w:val="00A32AAA"/>
    <w:rsid w:val="00A36C6D"/>
    <w:rsid w:val="00A54E18"/>
    <w:rsid w:val="00A60F0C"/>
    <w:rsid w:val="00A636ED"/>
    <w:rsid w:val="00A731FF"/>
    <w:rsid w:val="00A76CF1"/>
    <w:rsid w:val="00AB3947"/>
    <w:rsid w:val="00AB6B6B"/>
    <w:rsid w:val="00AC3A98"/>
    <w:rsid w:val="00AC4C1A"/>
    <w:rsid w:val="00AC5A54"/>
    <w:rsid w:val="00AD7BAA"/>
    <w:rsid w:val="00AD7D50"/>
    <w:rsid w:val="00AF5575"/>
    <w:rsid w:val="00AF68CA"/>
    <w:rsid w:val="00B24C75"/>
    <w:rsid w:val="00B31BB8"/>
    <w:rsid w:val="00B551AD"/>
    <w:rsid w:val="00B63504"/>
    <w:rsid w:val="00B63AE1"/>
    <w:rsid w:val="00B658A0"/>
    <w:rsid w:val="00B724FD"/>
    <w:rsid w:val="00B73A44"/>
    <w:rsid w:val="00B74C8D"/>
    <w:rsid w:val="00B84FE9"/>
    <w:rsid w:val="00B87DE5"/>
    <w:rsid w:val="00B92B13"/>
    <w:rsid w:val="00B950D8"/>
    <w:rsid w:val="00BA5A38"/>
    <w:rsid w:val="00BB6B57"/>
    <w:rsid w:val="00BB790E"/>
    <w:rsid w:val="00BC37FF"/>
    <w:rsid w:val="00BC4304"/>
    <w:rsid w:val="00BC6C9A"/>
    <w:rsid w:val="00BD144F"/>
    <w:rsid w:val="00BD6224"/>
    <w:rsid w:val="00BD72DF"/>
    <w:rsid w:val="00BE169E"/>
    <w:rsid w:val="00BE4DD3"/>
    <w:rsid w:val="00BE5E57"/>
    <w:rsid w:val="00BE7F1D"/>
    <w:rsid w:val="00BF3BBE"/>
    <w:rsid w:val="00C06F3E"/>
    <w:rsid w:val="00C126A4"/>
    <w:rsid w:val="00C20FCC"/>
    <w:rsid w:val="00C20FF9"/>
    <w:rsid w:val="00C22AC5"/>
    <w:rsid w:val="00C24CF0"/>
    <w:rsid w:val="00C271AA"/>
    <w:rsid w:val="00C33100"/>
    <w:rsid w:val="00C33285"/>
    <w:rsid w:val="00C34A5D"/>
    <w:rsid w:val="00C352A1"/>
    <w:rsid w:val="00C3581B"/>
    <w:rsid w:val="00C35E76"/>
    <w:rsid w:val="00C37313"/>
    <w:rsid w:val="00C51FDC"/>
    <w:rsid w:val="00C55274"/>
    <w:rsid w:val="00C56A01"/>
    <w:rsid w:val="00C56B01"/>
    <w:rsid w:val="00C63F18"/>
    <w:rsid w:val="00C6537E"/>
    <w:rsid w:val="00C662AA"/>
    <w:rsid w:val="00C72B54"/>
    <w:rsid w:val="00C76F8F"/>
    <w:rsid w:val="00C856B9"/>
    <w:rsid w:val="00C856E2"/>
    <w:rsid w:val="00C932BB"/>
    <w:rsid w:val="00CA51A2"/>
    <w:rsid w:val="00CB14D8"/>
    <w:rsid w:val="00CC0083"/>
    <w:rsid w:val="00CC1851"/>
    <w:rsid w:val="00CD57C4"/>
    <w:rsid w:val="00CD7103"/>
    <w:rsid w:val="00CD728F"/>
    <w:rsid w:val="00CE198B"/>
    <w:rsid w:val="00CE34AA"/>
    <w:rsid w:val="00CE72E6"/>
    <w:rsid w:val="00CE7BBE"/>
    <w:rsid w:val="00CF5246"/>
    <w:rsid w:val="00CF59A0"/>
    <w:rsid w:val="00CF7E2A"/>
    <w:rsid w:val="00D004F5"/>
    <w:rsid w:val="00D01A5C"/>
    <w:rsid w:val="00D06FB0"/>
    <w:rsid w:val="00D1463B"/>
    <w:rsid w:val="00D207F8"/>
    <w:rsid w:val="00D26E13"/>
    <w:rsid w:val="00D318D2"/>
    <w:rsid w:val="00D369F4"/>
    <w:rsid w:val="00D4350C"/>
    <w:rsid w:val="00D4705A"/>
    <w:rsid w:val="00D53268"/>
    <w:rsid w:val="00D5713A"/>
    <w:rsid w:val="00D64176"/>
    <w:rsid w:val="00D65AD7"/>
    <w:rsid w:val="00D660D6"/>
    <w:rsid w:val="00D761C1"/>
    <w:rsid w:val="00D77AF7"/>
    <w:rsid w:val="00D838BA"/>
    <w:rsid w:val="00D85FE6"/>
    <w:rsid w:val="00D929C5"/>
    <w:rsid w:val="00D95B1D"/>
    <w:rsid w:val="00DA5338"/>
    <w:rsid w:val="00DA7B6D"/>
    <w:rsid w:val="00DB3FFE"/>
    <w:rsid w:val="00DB4306"/>
    <w:rsid w:val="00DB6292"/>
    <w:rsid w:val="00DB7CF2"/>
    <w:rsid w:val="00DC08F4"/>
    <w:rsid w:val="00DC1A73"/>
    <w:rsid w:val="00DD3550"/>
    <w:rsid w:val="00DE12BD"/>
    <w:rsid w:val="00DE3A45"/>
    <w:rsid w:val="00DE7643"/>
    <w:rsid w:val="00DF0B23"/>
    <w:rsid w:val="00DF1B66"/>
    <w:rsid w:val="00DF5950"/>
    <w:rsid w:val="00E00094"/>
    <w:rsid w:val="00E01C70"/>
    <w:rsid w:val="00E04022"/>
    <w:rsid w:val="00E04077"/>
    <w:rsid w:val="00E04886"/>
    <w:rsid w:val="00E04FAC"/>
    <w:rsid w:val="00E06704"/>
    <w:rsid w:val="00E11E4B"/>
    <w:rsid w:val="00E1451A"/>
    <w:rsid w:val="00E1755B"/>
    <w:rsid w:val="00E2307E"/>
    <w:rsid w:val="00E34432"/>
    <w:rsid w:val="00E47645"/>
    <w:rsid w:val="00E65BF9"/>
    <w:rsid w:val="00E72949"/>
    <w:rsid w:val="00E8187C"/>
    <w:rsid w:val="00E822F1"/>
    <w:rsid w:val="00E86DB0"/>
    <w:rsid w:val="00E91558"/>
    <w:rsid w:val="00EA6A21"/>
    <w:rsid w:val="00EB0804"/>
    <w:rsid w:val="00EB1604"/>
    <w:rsid w:val="00EB3BC5"/>
    <w:rsid w:val="00EB75A1"/>
    <w:rsid w:val="00EB7CFC"/>
    <w:rsid w:val="00EC46E7"/>
    <w:rsid w:val="00ED338F"/>
    <w:rsid w:val="00ED7A05"/>
    <w:rsid w:val="00EE5C98"/>
    <w:rsid w:val="00F005DE"/>
    <w:rsid w:val="00F01F28"/>
    <w:rsid w:val="00F04F38"/>
    <w:rsid w:val="00F12F47"/>
    <w:rsid w:val="00F131E6"/>
    <w:rsid w:val="00F13371"/>
    <w:rsid w:val="00F160D2"/>
    <w:rsid w:val="00F53DAF"/>
    <w:rsid w:val="00F53E87"/>
    <w:rsid w:val="00F60545"/>
    <w:rsid w:val="00F60CD2"/>
    <w:rsid w:val="00F66564"/>
    <w:rsid w:val="00F72820"/>
    <w:rsid w:val="00F7376E"/>
    <w:rsid w:val="00F746B8"/>
    <w:rsid w:val="00F85880"/>
    <w:rsid w:val="00F903A4"/>
    <w:rsid w:val="00F94165"/>
    <w:rsid w:val="00FA4218"/>
    <w:rsid w:val="00FC2B8C"/>
    <w:rsid w:val="00FE3556"/>
    <w:rsid w:val="00FE4F6E"/>
    <w:rsid w:val="00FE5502"/>
    <w:rsid w:val="00FF15EF"/>
    <w:rsid w:val="00FF4B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4E1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54E18"/>
    <w:pPr>
      <w:keepNext/>
      <w:jc w:val="center"/>
      <w:outlineLvl w:val="0"/>
    </w:pPr>
    <w:rPr>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54E18"/>
    <w:rPr>
      <w:rFonts w:ascii="Times New Roman" w:eastAsia="Times New Roman" w:hAnsi="Times New Roman" w:cs="Times New Roman"/>
      <w:b/>
      <w:bCs/>
      <w:sz w:val="32"/>
      <w:szCs w:val="24"/>
      <w:lang w:eastAsia="pl-PL"/>
    </w:rPr>
  </w:style>
  <w:style w:type="paragraph" w:styleId="Tekstpodstawowy">
    <w:name w:val="Body Text"/>
    <w:basedOn w:val="Normalny"/>
    <w:link w:val="TekstpodstawowyZnak"/>
    <w:rsid w:val="00A54E18"/>
    <w:pPr>
      <w:jc w:val="both"/>
    </w:pPr>
  </w:style>
  <w:style w:type="character" w:customStyle="1" w:styleId="TekstpodstawowyZnak">
    <w:name w:val="Tekst podstawowy Znak"/>
    <w:basedOn w:val="Domylnaczcionkaakapitu"/>
    <w:link w:val="Tekstpodstawowy"/>
    <w:rsid w:val="00A54E1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A54E18"/>
    <w:pPr>
      <w:jc w:val="both"/>
    </w:pPr>
    <w:rPr>
      <w:b/>
      <w:bCs/>
      <w:sz w:val="28"/>
    </w:rPr>
  </w:style>
  <w:style w:type="character" w:customStyle="1" w:styleId="Tekstpodstawowy3Znak">
    <w:name w:val="Tekst podstawowy 3 Znak"/>
    <w:basedOn w:val="Domylnaczcionkaakapitu"/>
    <w:link w:val="Tekstpodstawowy3"/>
    <w:rsid w:val="00A54E18"/>
    <w:rPr>
      <w:rFonts w:ascii="Times New Roman" w:eastAsia="Times New Roman" w:hAnsi="Times New Roman" w:cs="Times New Roman"/>
      <w:b/>
      <w:bCs/>
      <w:sz w:val="28"/>
      <w:szCs w:val="24"/>
      <w:lang w:eastAsia="pl-PL"/>
    </w:rPr>
  </w:style>
  <w:style w:type="paragraph" w:styleId="Nagwek">
    <w:name w:val="header"/>
    <w:aliases w:val=" Znak"/>
    <w:basedOn w:val="Normalny"/>
    <w:link w:val="NagwekZnak"/>
    <w:rsid w:val="00A54E18"/>
    <w:pPr>
      <w:tabs>
        <w:tab w:val="center" w:pos="4536"/>
        <w:tab w:val="right" w:pos="9072"/>
      </w:tabs>
    </w:pPr>
  </w:style>
  <w:style w:type="character" w:customStyle="1" w:styleId="NagwekZnak">
    <w:name w:val="Nagłówek Znak"/>
    <w:aliases w:val=" Znak Znak"/>
    <w:basedOn w:val="Domylnaczcionkaakapitu"/>
    <w:link w:val="Nagwek"/>
    <w:rsid w:val="00A54E18"/>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54E18"/>
    <w:pPr>
      <w:tabs>
        <w:tab w:val="center" w:pos="4536"/>
        <w:tab w:val="right" w:pos="9072"/>
      </w:tabs>
    </w:pPr>
  </w:style>
  <w:style w:type="character" w:customStyle="1" w:styleId="StopkaZnak">
    <w:name w:val="Stopka Znak"/>
    <w:basedOn w:val="Domylnaczcionkaakapitu"/>
    <w:link w:val="Stopka"/>
    <w:uiPriority w:val="99"/>
    <w:rsid w:val="00A54E18"/>
    <w:rPr>
      <w:rFonts w:ascii="Times New Roman" w:eastAsia="Times New Roman" w:hAnsi="Times New Roman" w:cs="Times New Roman"/>
      <w:sz w:val="24"/>
      <w:szCs w:val="24"/>
      <w:lang w:eastAsia="pl-PL"/>
    </w:rPr>
  </w:style>
  <w:style w:type="character" w:styleId="Hipercze">
    <w:name w:val="Hyperlink"/>
    <w:rsid w:val="00A54E18"/>
    <w:rPr>
      <w:color w:val="0000FF"/>
      <w:u w:val="single"/>
    </w:rPr>
  </w:style>
  <w:style w:type="paragraph" w:customStyle="1" w:styleId="Default">
    <w:name w:val="Default"/>
    <w:rsid w:val="00A54E1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UyteHipercze">
    <w:name w:val="FollowedHyperlink"/>
    <w:basedOn w:val="Domylnaczcionkaakapitu"/>
    <w:uiPriority w:val="99"/>
    <w:semiHidden/>
    <w:unhideWhenUsed/>
    <w:rsid w:val="00A54E18"/>
    <w:rPr>
      <w:color w:val="800080" w:themeColor="followedHyperlink"/>
      <w:u w:val="single"/>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381725"/>
    <w:pPr>
      <w:ind w:left="720"/>
      <w:contextualSpacing/>
    </w:pPr>
  </w:style>
  <w:style w:type="paragraph" w:styleId="Tekstdymka">
    <w:name w:val="Balloon Text"/>
    <w:basedOn w:val="Normalny"/>
    <w:link w:val="TekstdymkaZnak"/>
    <w:uiPriority w:val="99"/>
    <w:semiHidden/>
    <w:unhideWhenUsed/>
    <w:rsid w:val="00B658A0"/>
    <w:rPr>
      <w:rFonts w:ascii="Tahoma" w:hAnsi="Tahoma" w:cs="Tahoma"/>
      <w:sz w:val="16"/>
      <w:szCs w:val="16"/>
    </w:rPr>
  </w:style>
  <w:style w:type="character" w:customStyle="1" w:styleId="TekstdymkaZnak">
    <w:name w:val="Tekst dymka Znak"/>
    <w:basedOn w:val="Domylnaczcionkaakapitu"/>
    <w:link w:val="Tekstdymka"/>
    <w:uiPriority w:val="99"/>
    <w:semiHidden/>
    <w:rsid w:val="00B658A0"/>
    <w:rPr>
      <w:rFonts w:ascii="Tahoma" w:eastAsia="Times New Roman" w:hAnsi="Tahoma" w:cs="Tahoma"/>
      <w:sz w:val="16"/>
      <w:szCs w:val="16"/>
      <w:lang w:eastAsia="pl-PL"/>
    </w:rPr>
  </w:style>
  <w:style w:type="paragraph" w:customStyle="1" w:styleId="Standard">
    <w:name w:val="Standard"/>
    <w:rsid w:val="00956F16"/>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fontstyle21">
    <w:name w:val="fontstyle21"/>
    <w:rsid w:val="00CA51A2"/>
    <w:rPr>
      <w:rFonts w:ascii="ArialNarrow" w:hAnsi="ArialNarrow" w:hint="default"/>
      <w:b w:val="0"/>
      <w:bCs w:val="0"/>
      <w:i w:val="0"/>
      <w:iCs w:val="0"/>
      <w:color w:val="000000"/>
      <w:sz w:val="22"/>
      <w:szCs w:val="22"/>
    </w:rPr>
  </w:style>
  <w:style w:type="character" w:customStyle="1" w:styleId="fontstyle01">
    <w:name w:val="fontstyle01"/>
    <w:rsid w:val="00CA51A2"/>
    <w:rPr>
      <w:rFonts w:ascii="ArialNarrow" w:hAnsi="ArialNarrow" w:hint="default"/>
      <w:b/>
      <w:bCs/>
      <w:i w:val="0"/>
      <w:iCs w:val="0"/>
      <w:color w:val="000000"/>
      <w:sz w:val="22"/>
      <w:szCs w:val="22"/>
    </w:rPr>
  </w:style>
  <w:style w:type="paragraph" w:styleId="Tekstprzypisudolnego">
    <w:name w:val="footnote text"/>
    <w:basedOn w:val="Normalny"/>
    <w:link w:val="TekstprzypisudolnegoZnak"/>
    <w:uiPriority w:val="99"/>
    <w:unhideWhenUsed/>
    <w:rsid w:val="00893ECD"/>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893ECD"/>
    <w:rPr>
      <w:sz w:val="20"/>
      <w:szCs w:val="20"/>
    </w:rPr>
  </w:style>
  <w:style w:type="paragraph" w:customStyle="1" w:styleId="gwpa77b5587msonormal">
    <w:name w:val="gwpa77b5587_msonormal"/>
    <w:basedOn w:val="Normalny"/>
    <w:rsid w:val="000F3355"/>
    <w:pPr>
      <w:spacing w:before="100" w:beforeAutospacing="1" w:after="100" w:afterAutospacing="1"/>
    </w:pPr>
  </w:style>
  <w:style w:type="character" w:customStyle="1" w:styleId="font">
    <w:name w:val="font"/>
    <w:basedOn w:val="Domylnaczcionkaakapitu"/>
    <w:rsid w:val="000F3355"/>
  </w:style>
  <w:style w:type="character" w:styleId="Uwydatnienie">
    <w:name w:val="Emphasis"/>
    <w:basedOn w:val="Domylnaczcionkaakapitu"/>
    <w:uiPriority w:val="20"/>
    <w:qFormat/>
    <w:rsid w:val="00DB3FFE"/>
    <w:rPr>
      <w:i/>
      <w:iCs/>
    </w:rPr>
  </w:style>
  <w:style w:type="character" w:styleId="Pogrubienie">
    <w:name w:val="Strong"/>
    <w:basedOn w:val="Domylnaczcionkaakapitu"/>
    <w:uiPriority w:val="22"/>
    <w:qFormat/>
    <w:rsid w:val="00DB3FFE"/>
    <w:rPr>
      <w:b/>
      <w:bCs/>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604D89"/>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604D89"/>
    <w:rPr>
      <w:rFonts w:ascii="Calibri" w:eastAsia="SimSun" w:hAnsi="Calibri" w:cs="Times New Roman"/>
      <w:sz w:val="20"/>
      <w:szCs w:val="20"/>
      <w:lang w:eastAsia="zh-CN"/>
    </w:rPr>
  </w:style>
  <w:style w:type="paragraph" w:styleId="Bezodstpw">
    <w:name w:val="No Spacing"/>
    <w:uiPriority w:val="1"/>
    <w:qFormat/>
    <w:rsid w:val="00CD728F"/>
    <w:pPr>
      <w:spacing w:after="0" w:line="240" w:lineRule="auto"/>
    </w:pPr>
    <w:rPr>
      <w:rFonts w:ascii="Times New Roman" w:eastAsia="Times New Roman" w:hAnsi="Times New Roman" w:cs="Times New Roman"/>
      <w:sz w:val="24"/>
      <w:szCs w:val="24"/>
      <w:lang w:eastAsia="pl-PL"/>
    </w:rPr>
  </w:style>
  <w:style w:type="character" w:customStyle="1" w:styleId="alb">
    <w:name w:val="a_lb"/>
    <w:rsid w:val="00C56B01"/>
    <w:rPr>
      <w:rFonts w:cs="Times New Roman"/>
    </w:rPr>
  </w:style>
  <w:style w:type="paragraph" w:customStyle="1" w:styleId="text-justify">
    <w:name w:val="text-justify"/>
    <w:basedOn w:val="Normalny"/>
    <w:rsid w:val="0025060B"/>
    <w:pPr>
      <w:spacing w:before="100" w:beforeAutospacing="1" w:after="100" w:afterAutospacing="1"/>
    </w:pPr>
  </w:style>
  <w:style w:type="character" w:customStyle="1" w:styleId="fn-ref">
    <w:name w:val="fn-ref"/>
    <w:basedOn w:val="Domylnaczcionkaakapitu"/>
    <w:rsid w:val="003610CA"/>
  </w:style>
  <w:style w:type="paragraph" w:styleId="Zwykytekst">
    <w:name w:val="Plain Text"/>
    <w:basedOn w:val="Normalny"/>
    <w:link w:val="ZwykytekstZnak"/>
    <w:rsid w:val="00190194"/>
    <w:rPr>
      <w:rFonts w:ascii="Courier New" w:eastAsia="MS Mincho" w:hAnsi="Courier New"/>
      <w:sz w:val="20"/>
      <w:szCs w:val="20"/>
    </w:rPr>
  </w:style>
  <w:style w:type="character" w:customStyle="1" w:styleId="ZwykytekstZnak">
    <w:name w:val="Zwykły tekst Znak"/>
    <w:basedOn w:val="Domylnaczcionkaakapitu"/>
    <w:link w:val="Zwykytekst"/>
    <w:rsid w:val="00190194"/>
    <w:rPr>
      <w:rFonts w:ascii="Courier New" w:eastAsia="MS Mincho" w:hAnsi="Courier New"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4E1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54E18"/>
    <w:pPr>
      <w:keepNext/>
      <w:jc w:val="center"/>
      <w:outlineLvl w:val="0"/>
    </w:pPr>
    <w:rPr>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54E18"/>
    <w:rPr>
      <w:rFonts w:ascii="Times New Roman" w:eastAsia="Times New Roman" w:hAnsi="Times New Roman" w:cs="Times New Roman"/>
      <w:b/>
      <w:bCs/>
      <w:sz w:val="32"/>
      <w:szCs w:val="24"/>
      <w:lang w:eastAsia="pl-PL"/>
    </w:rPr>
  </w:style>
  <w:style w:type="paragraph" w:styleId="Tekstpodstawowy">
    <w:name w:val="Body Text"/>
    <w:basedOn w:val="Normalny"/>
    <w:link w:val="TekstpodstawowyZnak"/>
    <w:rsid w:val="00A54E18"/>
    <w:pPr>
      <w:jc w:val="both"/>
    </w:pPr>
  </w:style>
  <w:style w:type="character" w:customStyle="1" w:styleId="TekstpodstawowyZnak">
    <w:name w:val="Tekst podstawowy Znak"/>
    <w:basedOn w:val="Domylnaczcionkaakapitu"/>
    <w:link w:val="Tekstpodstawowy"/>
    <w:rsid w:val="00A54E1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A54E18"/>
    <w:pPr>
      <w:jc w:val="both"/>
    </w:pPr>
    <w:rPr>
      <w:b/>
      <w:bCs/>
      <w:sz w:val="28"/>
    </w:rPr>
  </w:style>
  <w:style w:type="character" w:customStyle="1" w:styleId="Tekstpodstawowy3Znak">
    <w:name w:val="Tekst podstawowy 3 Znak"/>
    <w:basedOn w:val="Domylnaczcionkaakapitu"/>
    <w:link w:val="Tekstpodstawowy3"/>
    <w:rsid w:val="00A54E18"/>
    <w:rPr>
      <w:rFonts w:ascii="Times New Roman" w:eastAsia="Times New Roman" w:hAnsi="Times New Roman" w:cs="Times New Roman"/>
      <w:b/>
      <w:bCs/>
      <w:sz w:val="28"/>
      <w:szCs w:val="24"/>
      <w:lang w:eastAsia="pl-PL"/>
    </w:rPr>
  </w:style>
  <w:style w:type="paragraph" w:styleId="Nagwek">
    <w:name w:val="header"/>
    <w:aliases w:val=" Znak"/>
    <w:basedOn w:val="Normalny"/>
    <w:link w:val="NagwekZnak"/>
    <w:rsid w:val="00A54E18"/>
    <w:pPr>
      <w:tabs>
        <w:tab w:val="center" w:pos="4536"/>
        <w:tab w:val="right" w:pos="9072"/>
      </w:tabs>
    </w:pPr>
  </w:style>
  <w:style w:type="character" w:customStyle="1" w:styleId="NagwekZnak">
    <w:name w:val="Nagłówek Znak"/>
    <w:aliases w:val=" Znak Znak"/>
    <w:basedOn w:val="Domylnaczcionkaakapitu"/>
    <w:link w:val="Nagwek"/>
    <w:rsid w:val="00A54E18"/>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54E18"/>
    <w:pPr>
      <w:tabs>
        <w:tab w:val="center" w:pos="4536"/>
        <w:tab w:val="right" w:pos="9072"/>
      </w:tabs>
    </w:pPr>
  </w:style>
  <w:style w:type="character" w:customStyle="1" w:styleId="StopkaZnak">
    <w:name w:val="Stopka Znak"/>
    <w:basedOn w:val="Domylnaczcionkaakapitu"/>
    <w:link w:val="Stopka"/>
    <w:uiPriority w:val="99"/>
    <w:rsid w:val="00A54E18"/>
    <w:rPr>
      <w:rFonts w:ascii="Times New Roman" w:eastAsia="Times New Roman" w:hAnsi="Times New Roman" w:cs="Times New Roman"/>
      <w:sz w:val="24"/>
      <w:szCs w:val="24"/>
      <w:lang w:eastAsia="pl-PL"/>
    </w:rPr>
  </w:style>
  <w:style w:type="character" w:styleId="Hipercze">
    <w:name w:val="Hyperlink"/>
    <w:rsid w:val="00A54E18"/>
    <w:rPr>
      <w:color w:val="0000FF"/>
      <w:u w:val="single"/>
    </w:rPr>
  </w:style>
  <w:style w:type="paragraph" w:customStyle="1" w:styleId="Default">
    <w:name w:val="Default"/>
    <w:rsid w:val="00A54E1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UyteHipercze">
    <w:name w:val="FollowedHyperlink"/>
    <w:basedOn w:val="Domylnaczcionkaakapitu"/>
    <w:uiPriority w:val="99"/>
    <w:semiHidden/>
    <w:unhideWhenUsed/>
    <w:rsid w:val="00A54E18"/>
    <w:rPr>
      <w:color w:val="800080" w:themeColor="followedHyperlink"/>
      <w:u w:val="single"/>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381725"/>
    <w:pPr>
      <w:ind w:left="720"/>
      <w:contextualSpacing/>
    </w:pPr>
  </w:style>
  <w:style w:type="paragraph" w:styleId="Tekstdymka">
    <w:name w:val="Balloon Text"/>
    <w:basedOn w:val="Normalny"/>
    <w:link w:val="TekstdymkaZnak"/>
    <w:uiPriority w:val="99"/>
    <w:semiHidden/>
    <w:unhideWhenUsed/>
    <w:rsid w:val="00B658A0"/>
    <w:rPr>
      <w:rFonts w:ascii="Tahoma" w:hAnsi="Tahoma" w:cs="Tahoma"/>
      <w:sz w:val="16"/>
      <w:szCs w:val="16"/>
    </w:rPr>
  </w:style>
  <w:style w:type="character" w:customStyle="1" w:styleId="TekstdymkaZnak">
    <w:name w:val="Tekst dymka Znak"/>
    <w:basedOn w:val="Domylnaczcionkaakapitu"/>
    <w:link w:val="Tekstdymka"/>
    <w:uiPriority w:val="99"/>
    <w:semiHidden/>
    <w:rsid w:val="00B658A0"/>
    <w:rPr>
      <w:rFonts w:ascii="Tahoma" w:eastAsia="Times New Roman" w:hAnsi="Tahoma" w:cs="Tahoma"/>
      <w:sz w:val="16"/>
      <w:szCs w:val="16"/>
      <w:lang w:eastAsia="pl-PL"/>
    </w:rPr>
  </w:style>
  <w:style w:type="paragraph" w:customStyle="1" w:styleId="Standard">
    <w:name w:val="Standard"/>
    <w:rsid w:val="00956F16"/>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fontstyle21">
    <w:name w:val="fontstyle21"/>
    <w:rsid w:val="00CA51A2"/>
    <w:rPr>
      <w:rFonts w:ascii="ArialNarrow" w:hAnsi="ArialNarrow" w:hint="default"/>
      <w:b w:val="0"/>
      <w:bCs w:val="0"/>
      <w:i w:val="0"/>
      <w:iCs w:val="0"/>
      <w:color w:val="000000"/>
      <w:sz w:val="22"/>
      <w:szCs w:val="22"/>
    </w:rPr>
  </w:style>
  <w:style w:type="character" w:customStyle="1" w:styleId="fontstyle01">
    <w:name w:val="fontstyle01"/>
    <w:rsid w:val="00CA51A2"/>
    <w:rPr>
      <w:rFonts w:ascii="ArialNarrow" w:hAnsi="ArialNarrow" w:hint="default"/>
      <w:b/>
      <w:bCs/>
      <w:i w:val="0"/>
      <w:iCs w:val="0"/>
      <w:color w:val="000000"/>
      <w:sz w:val="22"/>
      <w:szCs w:val="22"/>
    </w:rPr>
  </w:style>
  <w:style w:type="paragraph" w:styleId="Tekstprzypisudolnego">
    <w:name w:val="footnote text"/>
    <w:basedOn w:val="Normalny"/>
    <w:link w:val="TekstprzypisudolnegoZnak"/>
    <w:uiPriority w:val="99"/>
    <w:unhideWhenUsed/>
    <w:rsid w:val="00893ECD"/>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893ECD"/>
    <w:rPr>
      <w:sz w:val="20"/>
      <w:szCs w:val="20"/>
    </w:rPr>
  </w:style>
  <w:style w:type="paragraph" w:customStyle="1" w:styleId="gwpa77b5587msonormal">
    <w:name w:val="gwpa77b5587_msonormal"/>
    <w:basedOn w:val="Normalny"/>
    <w:rsid w:val="000F3355"/>
    <w:pPr>
      <w:spacing w:before="100" w:beforeAutospacing="1" w:after="100" w:afterAutospacing="1"/>
    </w:pPr>
  </w:style>
  <w:style w:type="character" w:customStyle="1" w:styleId="font">
    <w:name w:val="font"/>
    <w:basedOn w:val="Domylnaczcionkaakapitu"/>
    <w:rsid w:val="000F3355"/>
  </w:style>
  <w:style w:type="character" w:styleId="Uwydatnienie">
    <w:name w:val="Emphasis"/>
    <w:basedOn w:val="Domylnaczcionkaakapitu"/>
    <w:uiPriority w:val="20"/>
    <w:qFormat/>
    <w:rsid w:val="00DB3FFE"/>
    <w:rPr>
      <w:i/>
      <w:iCs/>
    </w:rPr>
  </w:style>
  <w:style w:type="character" w:styleId="Pogrubienie">
    <w:name w:val="Strong"/>
    <w:basedOn w:val="Domylnaczcionkaakapitu"/>
    <w:uiPriority w:val="22"/>
    <w:qFormat/>
    <w:rsid w:val="00DB3FFE"/>
    <w:rPr>
      <w:b/>
      <w:bCs/>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604D89"/>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604D89"/>
    <w:rPr>
      <w:rFonts w:ascii="Calibri" w:eastAsia="SimSun" w:hAnsi="Calibri" w:cs="Times New Roman"/>
      <w:sz w:val="20"/>
      <w:szCs w:val="20"/>
      <w:lang w:eastAsia="zh-CN"/>
    </w:rPr>
  </w:style>
  <w:style w:type="paragraph" w:styleId="Bezodstpw">
    <w:name w:val="No Spacing"/>
    <w:uiPriority w:val="1"/>
    <w:qFormat/>
    <w:rsid w:val="00CD728F"/>
    <w:pPr>
      <w:spacing w:after="0" w:line="240" w:lineRule="auto"/>
    </w:pPr>
    <w:rPr>
      <w:rFonts w:ascii="Times New Roman" w:eastAsia="Times New Roman" w:hAnsi="Times New Roman" w:cs="Times New Roman"/>
      <w:sz w:val="24"/>
      <w:szCs w:val="24"/>
      <w:lang w:eastAsia="pl-PL"/>
    </w:rPr>
  </w:style>
  <w:style w:type="character" w:customStyle="1" w:styleId="alb">
    <w:name w:val="a_lb"/>
    <w:rsid w:val="00C56B01"/>
    <w:rPr>
      <w:rFonts w:cs="Times New Roman"/>
    </w:rPr>
  </w:style>
  <w:style w:type="paragraph" w:customStyle="1" w:styleId="text-justify">
    <w:name w:val="text-justify"/>
    <w:basedOn w:val="Normalny"/>
    <w:rsid w:val="0025060B"/>
    <w:pPr>
      <w:spacing w:before="100" w:beforeAutospacing="1" w:after="100" w:afterAutospacing="1"/>
    </w:pPr>
  </w:style>
  <w:style w:type="character" w:customStyle="1" w:styleId="fn-ref">
    <w:name w:val="fn-ref"/>
    <w:basedOn w:val="Domylnaczcionkaakapitu"/>
    <w:rsid w:val="003610CA"/>
  </w:style>
  <w:style w:type="paragraph" w:styleId="Zwykytekst">
    <w:name w:val="Plain Text"/>
    <w:basedOn w:val="Normalny"/>
    <w:link w:val="ZwykytekstZnak"/>
    <w:rsid w:val="00190194"/>
    <w:rPr>
      <w:rFonts w:ascii="Courier New" w:eastAsia="MS Mincho" w:hAnsi="Courier New"/>
      <w:sz w:val="20"/>
      <w:szCs w:val="20"/>
    </w:rPr>
  </w:style>
  <w:style w:type="character" w:customStyle="1" w:styleId="ZwykytekstZnak">
    <w:name w:val="Zwykły tekst Znak"/>
    <w:basedOn w:val="Domylnaczcionkaakapitu"/>
    <w:link w:val="Zwykytekst"/>
    <w:rsid w:val="00190194"/>
    <w:rPr>
      <w:rFonts w:ascii="Courier New" w:eastAsia="MS Mincho"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527427">
      <w:bodyDiv w:val="1"/>
      <w:marLeft w:val="0"/>
      <w:marRight w:val="0"/>
      <w:marTop w:val="0"/>
      <w:marBottom w:val="0"/>
      <w:divBdr>
        <w:top w:val="none" w:sz="0" w:space="0" w:color="auto"/>
        <w:left w:val="none" w:sz="0" w:space="0" w:color="auto"/>
        <w:bottom w:val="none" w:sz="0" w:space="0" w:color="auto"/>
        <w:right w:val="none" w:sz="0" w:space="0" w:color="auto"/>
      </w:divBdr>
      <w:divsChild>
        <w:div w:id="968365469">
          <w:marLeft w:val="0"/>
          <w:marRight w:val="0"/>
          <w:marTop w:val="0"/>
          <w:marBottom w:val="0"/>
          <w:divBdr>
            <w:top w:val="none" w:sz="0" w:space="0" w:color="auto"/>
            <w:left w:val="none" w:sz="0" w:space="0" w:color="auto"/>
            <w:bottom w:val="none" w:sz="0" w:space="0" w:color="auto"/>
            <w:right w:val="none" w:sz="0" w:space="0" w:color="auto"/>
          </w:divBdr>
        </w:div>
        <w:div w:id="1051927431">
          <w:marLeft w:val="0"/>
          <w:marRight w:val="0"/>
          <w:marTop w:val="0"/>
          <w:marBottom w:val="0"/>
          <w:divBdr>
            <w:top w:val="none" w:sz="0" w:space="0" w:color="auto"/>
            <w:left w:val="none" w:sz="0" w:space="0" w:color="auto"/>
            <w:bottom w:val="none" w:sz="0" w:space="0" w:color="auto"/>
            <w:right w:val="none" w:sz="0" w:space="0" w:color="auto"/>
          </w:divBdr>
        </w:div>
      </w:divsChild>
    </w:div>
    <w:div w:id="615913502">
      <w:bodyDiv w:val="1"/>
      <w:marLeft w:val="0"/>
      <w:marRight w:val="0"/>
      <w:marTop w:val="0"/>
      <w:marBottom w:val="0"/>
      <w:divBdr>
        <w:top w:val="none" w:sz="0" w:space="0" w:color="auto"/>
        <w:left w:val="none" w:sz="0" w:space="0" w:color="auto"/>
        <w:bottom w:val="none" w:sz="0" w:space="0" w:color="auto"/>
        <w:right w:val="none" w:sz="0" w:space="0" w:color="auto"/>
      </w:divBdr>
      <w:divsChild>
        <w:div w:id="1816020148">
          <w:marLeft w:val="0"/>
          <w:marRight w:val="0"/>
          <w:marTop w:val="0"/>
          <w:marBottom w:val="0"/>
          <w:divBdr>
            <w:top w:val="none" w:sz="0" w:space="0" w:color="auto"/>
            <w:left w:val="none" w:sz="0" w:space="0" w:color="auto"/>
            <w:bottom w:val="none" w:sz="0" w:space="0" w:color="auto"/>
            <w:right w:val="none" w:sz="0" w:space="0" w:color="auto"/>
          </w:divBdr>
        </w:div>
        <w:div w:id="1022903815">
          <w:marLeft w:val="0"/>
          <w:marRight w:val="0"/>
          <w:marTop w:val="0"/>
          <w:marBottom w:val="0"/>
          <w:divBdr>
            <w:top w:val="none" w:sz="0" w:space="0" w:color="auto"/>
            <w:left w:val="none" w:sz="0" w:space="0" w:color="auto"/>
            <w:bottom w:val="none" w:sz="0" w:space="0" w:color="auto"/>
            <w:right w:val="none" w:sz="0" w:space="0" w:color="auto"/>
          </w:divBdr>
        </w:div>
        <w:div w:id="672341447">
          <w:marLeft w:val="0"/>
          <w:marRight w:val="0"/>
          <w:marTop w:val="0"/>
          <w:marBottom w:val="0"/>
          <w:divBdr>
            <w:top w:val="none" w:sz="0" w:space="0" w:color="auto"/>
            <w:left w:val="none" w:sz="0" w:space="0" w:color="auto"/>
            <w:bottom w:val="none" w:sz="0" w:space="0" w:color="auto"/>
            <w:right w:val="none" w:sz="0" w:space="0" w:color="auto"/>
          </w:divBdr>
        </w:div>
        <w:div w:id="2086606418">
          <w:marLeft w:val="0"/>
          <w:marRight w:val="0"/>
          <w:marTop w:val="0"/>
          <w:marBottom w:val="0"/>
          <w:divBdr>
            <w:top w:val="none" w:sz="0" w:space="0" w:color="auto"/>
            <w:left w:val="none" w:sz="0" w:space="0" w:color="auto"/>
            <w:bottom w:val="none" w:sz="0" w:space="0" w:color="auto"/>
            <w:right w:val="none" w:sz="0" w:space="0" w:color="auto"/>
          </w:divBdr>
        </w:div>
        <w:div w:id="1412696361">
          <w:marLeft w:val="0"/>
          <w:marRight w:val="0"/>
          <w:marTop w:val="0"/>
          <w:marBottom w:val="0"/>
          <w:divBdr>
            <w:top w:val="none" w:sz="0" w:space="0" w:color="auto"/>
            <w:left w:val="none" w:sz="0" w:space="0" w:color="auto"/>
            <w:bottom w:val="none" w:sz="0" w:space="0" w:color="auto"/>
            <w:right w:val="none" w:sz="0" w:space="0" w:color="auto"/>
          </w:divBdr>
        </w:div>
        <w:div w:id="1916888605">
          <w:marLeft w:val="0"/>
          <w:marRight w:val="0"/>
          <w:marTop w:val="0"/>
          <w:marBottom w:val="0"/>
          <w:divBdr>
            <w:top w:val="none" w:sz="0" w:space="0" w:color="auto"/>
            <w:left w:val="none" w:sz="0" w:space="0" w:color="auto"/>
            <w:bottom w:val="none" w:sz="0" w:space="0" w:color="auto"/>
            <w:right w:val="none" w:sz="0" w:space="0" w:color="auto"/>
          </w:divBdr>
        </w:div>
        <w:div w:id="448472118">
          <w:marLeft w:val="0"/>
          <w:marRight w:val="0"/>
          <w:marTop w:val="0"/>
          <w:marBottom w:val="0"/>
          <w:divBdr>
            <w:top w:val="none" w:sz="0" w:space="0" w:color="auto"/>
            <w:left w:val="none" w:sz="0" w:space="0" w:color="auto"/>
            <w:bottom w:val="none" w:sz="0" w:space="0" w:color="auto"/>
            <w:right w:val="none" w:sz="0" w:space="0" w:color="auto"/>
          </w:divBdr>
        </w:div>
        <w:div w:id="1253778972">
          <w:marLeft w:val="0"/>
          <w:marRight w:val="0"/>
          <w:marTop w:val="0"/>
          <w:marBottom w:val="0"/>
          <w:divBdr>
            <w:top w:val="none" w:sz="0" w:space="0" w:color="auto"/>
            <w:left w:val="none" w:sz="0" w:space="0" w:color="auto"/>
            <w:bottom w:val="none" w:sz="0" w:space="0" w:color="auto"/>
            <w:right w:val="none" w:sz="0" w:space="0" w:color="auto"/>
          </w:divBdr>
        </w:div>
      </w:divsChild>
    </w:div>
    <w:div w:id="664623604">
      <w:bodyDiv w:val="1"/>
      <w:marLeft w:val="0"/>
      <w:marRight w:val="0"/>
      <w:marTop w:val="0"/>
      <w:marBottom w:val="0"/>
      <w:divBdr>
        <w:top w:val="none" w:sz="0" w:space="0" w:color="auto"/>
        <w:left w:val="none" w:sz="0" w:space="0" w:color="auto"/>
        <w:bottom w:val="none" w:sz="0" w:space="0" w:color="auto"/>
        <w:right w:val="none" w:sz="0" w:space="0" w:color="auto"/>
      </w:divBdr>
      <w:divsChild>
        <w:div w:id="1633242857">
          <w:marLeft w:val="0"/>
          <w:marRight w:val="0"/>
          <w:marTop w:val="0"/>
          <w:marBottom w:val="0"/>
          <w:divBdr>
            <w:top w:val="none" w:sz="0" w:space="0" w:color="auto"/>
            <w:left w:val="none" w:sz="0" w:space="0" w:color="auto"/>
            <w:bottom w:val="none" w:sz="0" w:space="0" w:color="auto"/>
            <w:right w:val="none" w:sz="0" w:space="0" w:color="auto"/>
          </w:divBdr>
        </w:div>
        <w:div w:id="1746796864">
          <w:marLeft w:val="0"/>
          <w:marRight w:val="0"/>
          <w:marTop w:val="0"/>
          <w:marBottom w:val="0"/>
          <w:divBdr>
            <w:top w:val="none" w:sz="0" w:space="0" w:color="auto"/>
            <w:left w:val="none" w:sz="0" w:space="0" w:color="auto"/>
            <w:bottom w:val="none" w:sz="0" w:space="0" w:color="auto"/>
            <w:right w:val="none" w:sz="0" w:space="0" w:color="auto"/>
          </w:divBdr>
        </w:div>
        <w:div w:id="121268328">
          <w:marLeft w:val="0"/>
          <w:marRight w:val="0"/>
          <w:marTop w:val="0"/>
          <w:marBottom w:val="0"/>
          <w:divBdr>
            <w:top w:val="none" w:sz="0" w:space="0" w:color="auto"/>
            <w:left w:val="none" w:sz="0" w:space="0" w:color="auto"/>
            <w:bottom w:val="none" w:sz="0" w:space="0" w:color="auto"/>
            <w:right w:val="none" w:sz="0" w:space="0" w:color="auto"/>
          </w:divBdr>
        </w:div>
        <w:div w:id="180558390">
          <w:marLeft w:val="0"/>
          <w:marRight w:val="0"/>
          <w:marTop w:val="0"/>
          <w:marBottom w:val="0"/>
          <w:divBdr>
            <w:top w:val="none" w:sz="0" w:space="0" w:color="auto"/>
            <w:left w:val="none" w:sz="0" w:space="0" w:color="auto"/>
            <w:bottom w:val="none" w:sz="0" w:space="0" w:color="auto"/>
            <w:right w:val="none" w:sz="0" w:space="0" w:color="auto"/>
          </w:divBdr>
        </w:div>
        <w:div w:id="436872720">
          <w:marLeft w:val="0"/>
          <w:marRight w:val="0"/>
          <w:marTop w:val="0"/>
          <w:marBottom w:val="0"/>
          <w:divBdr>
            <w:top w:val="none" w:sz="0" w:space="0" w:color="auto"/>
            <w:left w:val="none" w:sz="0" w:space="0" w:color="auto"/>
            <w:bottom w:val="none" w:sz="0" w:space="0" w:color="auto"/>
            <w:right w:val="none" w:sz="0" w:space="0" w:color="auto"/>
          </w:divBdr>
        </w:div>
        <w:div w:id="1261521231">
          <w:marLeft w:val="0"/>
          <w:marRight w:val="0"/>
          <w:marTop w:val="0"/>
          <w:marBottom w:val="0"/>
          <w:divBdr>
            <w:top w:val="none" w:sz="0" w:space="0" w:color="auto"/>
            <w:left w:val="none" w:sz="0" w:space="0" w:color="auto"/>
            <w:bottom w:val="none" w:sz="0" w:space="0" w:color="auto"/>
            <w:right w:val="none" w:sz="0" w:space="0" w:color="auto"/>
          </w:divBdr>
        </w:div>
        <w:div w:id="1826899982">
          <w:marLeft w:val="0"/>
          <w:marRight w:val="0"/>
          <w:marTop w:val="0"/>
          <w:marBottom w:val="0"/>
          <w:divBdr>
            <w:top w:val="none" w:sz="0" w:space="0" w:color="auto"/>
            <w:left w:val="none" w:sz="0" w:space="0" w:color="auto"/>
            <w:bottom w:val="none" w:sz="0" w:space="0" w:color="auto"/>
            <w:right w:val="none" w:sz="0" w:space="0" w:color="auto"/>
          </w:divBdr>
        </w:div>
        <w:div w:id="1782414979">
          <w:marLeft w:val="0"/>
          <w:marRight w:val="0"/>
          <w:marTop w:val="0"/>
          <w:marBottom w:val="0"/>
          <w:divBdr>
            <w:top w:val="none" w:sz="0" w:space="0" w:color="auto"/>
            <w:left w:val="none" w:sz="0" w:space="0" w:color="auto"/>
            <w:bottom w:val="none" w:sz="0" w:space="0" w:color="auto"/>
            <w:right w:val="none" w:sz="0" w:space="0" w:color="auto"/>
          </w:divBdr>
        </w:div>
        <w:div w:id="51925352">
          <w:marLeft w:val="0"/>
          <w:marRight w:val="0"/>
          <w:marTop w:val="0"/>
          <w:marBottom w:val="0"/>
          <w:divBdr>
            <w:top w:val="none" w:sz="0" w:space="0" w:color="auto"/>
            <w:left w:val="none" w:sz="0" w:space="0" w:color="auto"/>
            <w:bottom w:val="none" w:sz="0" w:space="0" w:color="auto"/>
            <w:right w:val="none" w:sz="0" w:space="0" w:color="auto"/>
          </w:divBdr>
        </w:div>
        <w:div w:id="403378755">
          <w:marLeft w:val="0"/>
          <w:marRight w:val="0"/>
          <w:marTop w:val="0"/>
          <w:marBottom w:val="0"/>
          <w:divBdr>
            <w:top w:val="none" w:sz="0" w:space="0" w:color="auto"/>
            <w:left w:val="none" w:sz="0" w:space="0" w:color="auto"/>
            <w:bottom w:val="none" w:sz="0" w:space="0" w:color="auto"/>
            <w:right w:val="none" w:sz="0" w:space="0" w:color="auto"/>
          </w:divBdr>
        </w:div>
        <w:div w:id="388579939">
          <w:marLeft w:val="0"/>
          <w:marRight w:val="0"/>
          <w:marTop w:val="0"/>
          <w:marBottom w:val="0"/>
          <w:divBdr>
            <w:top w:val="none" w:sz="0" w:space="0" w:color="auto"/>
            <w:left w:val="none" w:sz="0" w:space="0" w:color="auto"/>
            <w:bottom w:val="none" w:sz="0" w:space="0" w:color="auto"/>
            <w:right w:val="none" w:sz="0" w:space="0" w:color="auto"/>
          </w:divBdr>
        </w:div>
        <w:div w:id="1755012965">
          <w:marLeft w:val="0"/>
          <w:marRight w:val="0"/>
          <w:marTop w:val="0"/>
          <w:marBottom w:val="0"/>
          <w:divBdr>
            <w:top w:val="none" w:sz="0" w:space="0" w:color="auto"/>
            <w:left w:val="none" w:sz="0" w:space="0" w:color="auto"/>
            <w:bottom w:val="none" w:sz="0" w:space="0" w:color="auto"/>
            <w:right w:val="none" w:sz="0" w:space="0" w:color="auto"/>
          </w:divBdr>
        </w:div>
        <w:div w:id="1138298807">
          <w:marLeft w:val="0"/>
          <w:marRight w:val="0"/>
          <w:marTop w:val="0"/>
          <w:marBottom w:val="0"/>
          <w:divBdr>
            <w:top w:val="none" w:sz="0" w:space="0" w:color="auto"/>
            <w:left w:val="none" w:sz="0" w:space="0" w:color="auto"/>
            <w:bottom w:val="none" w:sz="0" w:space="0" w:color="auto"/>
            <w:right w:val="none" w:sz="0" w:space="0" w:color="auto"/>
          </w:divBdr>
        </w:div>
        <w:div w:id="1785030775">
          <w:marLeft w:val="0"/>
          <w:marRight w:val="0"/>
          <w:marTop w:val="0"/>
          <w:marBottom w:val="0"/>
          <w:divBdr>
            <w:top w:val="none" w:sz="0" w:space="0" w:color="auto"/>
            <w:left w:val="none" w:sz="0" w:space="0" w:color="auto"/>
            <w:bottom w:val="none" w:sz="0" w:space="0" w:color="auto"/>
            <w:right w:val="none" w:sz="0" w:space="0" w:color="auto"/>
          </w:divBdr>
        </w:div>
        <w:div w:id="858857189">
          <w:marLeft w:val="0"/>
          <w:marRight w:val="0"/>
          <w:marTop w:val="0"/>
          <w:marBottom w:val="0"/>
          <w:divBdr>
            <w:top w:val="none" w:sz="0" w:space="0" w:color="auto"/>
            <w:left w:val="none" w:sz="0" w:space="0" w:color="auto"/>
            <w:bottom w:val="none" w:sz="0" w:space="0" w:color="auto"/>
            <w:right w:val="none" w:sz="0" w:space="0" w:color="auto"/>
          </w:divBdr>
        </w:div>
        <w:div w:id="1166242295">
          <w:marLeft w:val="0"/>
          <w:marRight w:val="0"/>
          <w:marTop w:val="0"/>
          <w:marBottom w:val="0"/>
          <w:divBdr>
            <w:top w:val="none" w:sz="0" w:space="0" w:color="auto"/>
            <w:left w:val="none" w:sz="0" w:space="0" w:color="auto"/>
            <w:bottom w:val="none" w:sz="0" w:space="0" w:color="auto"/>
            <w:right w:val="none" w:sz="0" w:space="0" w:color="auto"/>
          </w:divBdr>
        </w:div>
        <w:div w:id="1054544688">
          <w:marLeft w:val="0"/>
          <w:marRight w:val="0"/>
          <w:marTop w:val="0"/>
          <w:marBottom w:val="0"/>
          <w:divBdr>
            <w:top w:val="none" w:sz="0" w:space="0" w:color="auto"/>
            <w:left w:val="none" w:sz="0" w:space="0" w:color="auto"/>
            <w:bottom w:val="none" w:sz="0" w:space="0" w:color="auto"/>
            <w:right w:val="none" w:sz="0" w:space="0" w:color="auto"/>
          </w:divBdr>
        </w:div>
        <w:div w:id="453447681">
          <w:marLeft w:val="0"/>
          <w:marRight w:val="0"/>
          <w:marTop w:val="0"/>
          <w:marBottom w:val="0"/>
          <w:divBdr>
            <w:top w:val="none" w:sz="0" w:space="0" w:color="auto"/>
            <w:left w:val="none" w:sz="0" w:space="0" w:color="auto"/>
            <w:bottom w:val="none" w:sz="0" w:space="0" w:color="auto"/>
            <w:right w:val="none" w:sz="0" w:space="0" w:color="auto"/>
          </w:divBdr>
        </w:div>
        <w:div w:id="309749197">
          <w:marLeft w:val="0"/>
          <w:marRight w:val="0"/>
          <w:marTop w:val="0"/>
          <w:marBottom w:val="0"/>
          <w:divBdr>
            <w:top w:val="none" w:sz="0" w:space="0" w:color="auto"/>
            <w:left w:val="none" w:sz="0" w:space="0" w:color="auto"/>
            <w:bottom w:val="none" w:sz="0" w:space="0" w:color="auto"/>
            <w:right w:val="none" w:sz="0" w:space="0" w:color="auto"/>
          </w:divBdr>
        </w:div>
        <w:div w:id="311759132">
          <w:marLeft w:val="0"/>
          <w:marRight w:val="0"/>
          <w:marTop w:val="0"/>
          <w:marBottom w:val="0"/>
          <w:divBdr>
            <w:top w:val="none" w:sz="0" w:space="0" w:color="auto"/>
            <w:left w:val="none" w:sz="0" w:space="0" w:color="auto"/>
            <w:bottom w:val="none" w:sz="0" w:space="0" w:color="auto"/>
            <w:right w:val="none" w:sz="0" w:space="0" w:color="auto"/>
          </w:divBdr>
        </w:div>
        <w:div w:id="1763599057">
          <w:marLeft w:val="0"/>
          <w:marRight w:val="0"/>
          <w:marTop w:val="0"/>
          <w:marBottom w:val="0"/>
          <w:divBdr>
            <w:top w:val="none" w:sz="0" w:space="0" w:color="auto"/>
            <w:left w:val="none" w:sz="0" w:space="0" w:color="auto"/>
            <w:bottom w:val="none" w:sz="0" w:space="0" w:color="auto"/>
            <w:right w:val="none" w:sz="0" w:space="0" w:color="auto"/>
          </w:divBdr>
        </w:div>
        <w:div w:id="604581221">
          <w:marLeft w:val="0"/>
          <w:marRight w:val="0"/>
          <w:marTop w:val="0"/>
          <w:marBottom w:val="0"/>
          <w:divBdr>
            <w:top w:val="none" w:sz="0" w:space="0" w:color="auto"/>
            <w:left w:val="none" w:sz="0" w:space="0" w:color="auto"/>
            <w:bottom w:val="none" w:sz="0" w:space="0" w:color="auto"/>
            <w:right w:val="none" w:sz="0" w:space="0" w:color="auto"/>
          </w:divBdr>
        </w:div>
        <w:div w:id="150367324">
          <w:marLeft w:val="0"/>
          <w:marRight w:val="0"/>
          <w:marTop w:val="0"/>
          <w:marBottom w:val="0"/>
          <w:divBdr>
            <w:top w:val="none" w:sz="0" w:space="0" w:color="auto"/>
            <w:left w:val="none" w:sz="0" w:space="0" w:color="auto"/>
            <w:bottom w:val="none" w:sz="0" w:space="0" w:color="auto"/>
            <w:right w:val="none" w:sz="0" w:space="0" w:color="auto"/>
          </w:divBdr>
        </w:div>
        <w:div w:id="874344203">
          <w:marLeft w:val="0"/>
          <w:marRight w:val="0"/>
          <w:marTop w:val="0"/>
          <w:marBottom w:val="0"/>
          <w:divBdr>
            <w:top w:val="none" w:sz="0" w:space="0" w:color="auto"/>
            <w:left w:val="none" w:sz="0" w:space="0" w:color="auto"/>
            <w:bottom w:val="none" w:sz="0" w:space="0" w:color="auto"/>
            <w:right w:val="none" w:sz="0" w:space="0" w:color="auto"/>
          </w:divBdr>
        </w:div>
        <w:div w:id="418719836">
          <w:marLeft w:val="0"/>
          <w:marRight w:val="0"/>
          <w:marTop w:val="0"/>
          <w:marBottom w:val="0"/>
          <w:divBdr>
            <w:top w:val="none" w:sz="0" w:space="0" w:color="auto"/>
            <w:left w:val="none" w:sz="0" w:space="0" w:color="auto"/>
            <w:bottom w:val="none" w:sz="0" w:space="0" w:color="auto"/>
            <w:right w:val="none" w:sz="0" w:space="0" w:color="auto"/>
          </w:divBdr>
        </w:div>
        <w:div w:id="2012174776">
          <w:marLeft w:val="0"/>
          <w:marRight w:val="0"/>
          <w:marTop w:val="0"/>
          <w:marBottom w:val="0"/>
          <w:divBdr>
            <w:top w:val="none" w:sz="0" w:space="0" w:color="auto"/>
            <w:left w:val="none" w:sz="0" w:space="0" w:color="auto"/>
            <w:bottom w:val="none" w:sz="0" w:space="0" w:color="auto"/>
            <w:right w:val="none" w:sz="0" w:space="0" w:color="auto"/>
          </w:divBdr>
        </w:div>
        <w:div w:id="293143303">
          <w:marLeft w:val="0"/>
          <w:marRight w:val="0"/>
          <w:marTop w:val="0"/>
          <w:marBottom w:val="0"/>
          <w:divBdr>
            <w:top w:val="none" w:sz="0" w:space="0" w:color="auto"/>
            <w:left w:val="none" w:sz="0" w:space="0" w:color="auto"/>
            <w:bottom w:val="none" w:sz="0" w:space="0" w:color="auto"/>
            <w:right w:val="none" w:sz="0" w:space="0" w:color="auto"/>
          </w:divBdr>
        </w:div>
        <w:div w:id="935988498">
          <w:marLeft w:val="0"/>
          <w:marRight w:val="0"/>
          <w:marTop w:val="0"/>
          <w:marBottom w:val="0"/>
          <w:divBdr>
            <w:top w:val="none" w:sz="0" w:space="0" w:color="auto"/>
            <w:left w:val="none" w:sz="0" w:space="0" w:color="auto"/>
            <w:bottom w:val="none" w:sz="0" w:space="0" w:color="auto"/>
            <w:right w:val="none" w:sz="0" w:space="0" w:color="auto"/>
          </w:divBdr>
        </w:div>
        <w:div w:id="1977101987">
          <w:marLeft w:val="0"/>
          <w:marRight w:val="0"/>
          <w:marTop w:val="0"/>
          <w:marBottom w:val="0"/>
          <w:divBdr>
            <w:top w:val="none" w:sz="0" w:space="0" w:color="auto"/>
            <w:left w:val="none" w:sz="0" w:space="0" w:color="auto"/>
            <w:bottom w:val="none" w:sz="0" w:space="0" w:color="auto"/>
            <w:right w:val="none" w:sz="0" w:space="0" w:color="auto"/>
          </w:divBdr>
        </w:div>
        <w:div w:id="713165079">
          <w:marLeft w:val="0"/>
          <w:marRight w:val="0"/>
          <w:marTop w:val="0"/>
          <w:marBottom w:val="0"/>
          <w:divBdr>
            <w:top w:val="none" w:sz="0" w:space="0" w:color="auto"/>
            <w:left w:val="none" w:sz="0" w:space="0" w:color="auto"/>
            <w:bottom w:val="none" w:sz="0" w:space="0" w:color="auto"/>
            <w:right w:val="none" w:sz="0" w:space="0" w:color="auto"/>
          </w:divBdr>
        </w:div>
        <w:div w:id="1383208260">
          <w:marLeft w:val="0"/>
          <w:marRight w:val="0"/>
          <w:marTop w:val="0"/>
          <w:marBottom w:val="0"/>
          <w:divBdr>
            <w:top w:val="none" w:sz="0" w:space="0" w:color="auto"/>
            <w:left w:val="none" w:sz="0" w:space="0" w:color="auto"/>
            <w:bottom w:val="none" w:sz="0" w:space="0" w:color="auto"/>
            <w:right w:val="none" w:sz="0" w:space="0" w:color="auto"/>
          </w:divBdr>
        </w:div>
        <w:div w:id="1436561085">
          <w:marLeft w:val="0"/>
          <w:marRight w:val="0"/>
          <w:marTop w:val="0"/>
          <w:marBottom w:val="0"/>
          <w:divBdr>
            <w:top w:val="none" w:sz="0" w:space="0" w:color="auto"/>
            <w:left w:val="none" w:sz="0" w:space="0" w:color="auto"/>
            <w:bottom w:val="none" w:sz="0" w:space="0" w:color="auto"/>
            <w:right w:val="none" w:sz="0" w:space="0" w:color="auto"/>
          </w:divBdr>
        </w:div>
        <w:div w:id="397285207">
          <w:marLeft w:val="0"/>
          <w:marRight w:val="0"/>
          <w:marTop w:val="0"/>
          <w:marBottom w:val="0"/>
          <w:divBdr>
            <w:top w:val="none" w:sz="0" w:space="0" w:color="auto"/>
            <w:left w:val="none" w:sz="0" w:space="0" w:color="auto"/>
            <w:bottom w:val="none" w:sz="0" w:space="0" w:color="auto"/>
            <w:right w:val="none" w:sz="0" w:space="0" w:color="auto"/>
          </w:divBdr>
        </w:div>
        <w:div w:id="2009752211">
          <w:marLeft w:val="0"/>
          <w:marRight w:val="0"/>
          <w:marTop w:val="0"/>
          <w:marBottom w:val="0"/>
          <w:divBdr>
            <w:top w:val="none" w:sz="0" w:space="0" w:color="auto"/>
            <w:left w:val="none" w:sz="0" w:space="0" w:color="auto"/>
            <w:bottom w:val="none" w:sz="0" w:space="0" w:color="auto"/>
            <w:right w:val="none" w:sz="0" w:space="0" w:color="auto"/>
          </w:divBdr>
        </w:div>
        <w:div w:id="1057165235">
          <w:marLeft w:val="0"/>
          <w:marRight w:val="0"/>
          <w:marTop w:val="0"/>
          <w:marBottom w:val="0"/>
          <w:divBdr>
            <w:top w:val="none" w:sz="0" w:space="0" w:color="auto"/>
            <w:left w:val="none" w:sz="0" w:space="0" w:color="auto"/>
            <w:bottom w:val="none" w:sz="0" w:space="0" w:color="auto"/>
            <w:right w:val="none" w:sz="0" w:space="0" w:color="auto"/>
          </w:divBdr>
        </w:div>
        <w:div w:id="1442725182">
          <w:marLeft w:val="0"/>
          <w:marRight w:val="0"/>
          <w:marTop w:val="0"/>
          <w:marBottom w:val="0"/>
          <w:divBdr>
            <w:top w:val="none" w:sz="0" w:space="0" w:color="auto"/>
            <w:left w:val="none" w:sz="0" w:space="0" w:color="auto"/>
            <w:bottom w:val="none" w:sz="0" w:space="0" w:color="auto"/>
            <w:right w:val="none" w:sz="0" w:space="0" w:color="auto"/>
          </w:divBdr>
        </w:div>
        <w:div w:id="2093812625">
          <w:marLeft w:val="0"/>
          <w:marRight w:val="0"/>
          <w:marTop w:val="0"/>
          <w:marBottom w:val="0"/>
          <w:divBdr>
            <w:top w:val="none" w:sz="0" w:space="0" w:color="auto"/>
            <w:left w:val="none" w:sz="0" w:space="0" w:color="auto"/>
            <w:bottom w:val="none" w:sz="0" w:space="0" w:color="auto"/>
            <w:right w:val="none" w:sz="0" w:space="0" w:color="auto"/>
          </w:divBdr>
        </w:div>
        <w:div w:id="1041786431">
          <w:marLeft w:val="0"/>
          <w:marRight w:val="0"/>
          <w:marTop w:val="0"/>
          <w:marBottom w:val="0"/>
          <w:divBdr>
            <w:top w:val="none" w:sz="0" w:space="0" w:color="auto"/>
            <w:left w:val="none" w:sz="0" w:space="0" w:color="auto"/>
            <w:bottom w:val="none" w:sz="0" w:space="0" w:color="auto"/>
            <w:right w:val="none" w:sz="0" w:space="0" w:color="auto"/>
          </w:divBdr>
        </w:div>
        <w:div w:id="453601766">
          <w:marLeft w:val="0"/>
          <w:marRight w:val="0"/>
          <w:marTop w:val="0"/>
          <w:marBottom w:val="0"/>
          <w:divBdr>
            <w:top w:val="none" w:sz="0" w:space="0" w:color="auto"/>
            <w:left w:val="none" w:sz="0" w:space="0" w:color="auto"/>
            <w:bottom w:val="none" w:sz="0" w:space="0" w:color="auto"/>
            <w:right w:val="none" w:sz="0" w:space="0" w:color="auto"/>
          </w:divBdr>
        </w:div>
        <w:div w:id="1333486202">
          <w:marLeft w:val="0"/>
          <w:marRight w:val="0"/>
          <w:marTop w:val="0"/>
          <w:marBottom w:val="0"/>
          <w:divBdr>
            <w:top w:val="none" w:sz="0" w:space="0" w:color="auto"/>
            <w:left w:val="none" w:sz="0" w:space="0" w:color="auto"/>
            <w:bottom w:val="none" w:sz="0" w:space="0" w:color="auto"/>
            <w:right w:val="none" w:sz="0" w:space="0" w:color="auto"/>
          </w:divBdr>
        </w:div>
        <w:div w:id="40449388">
          <w:marLeft w:val="0"/>
          <w:marRight w:val="0"/>
          <w:marTop w:val="0"/>
          <w:marBottom w:val="0"/>
          <w:divBdr>
            <w:top w:val="none" w:sz="0" w:space="0" w:color="auto"/>
            <w:left w:val="none" w:sz="0" w:space="0" w:color="auto"/>
            <w:bottom w:val="none" w:sz="0" w:space="0" w:color="auto"/>
            <w:right w:val="none" w:sz="0" w:space="0" w:color="auto"/>
          </w:divBdr>
        </w:div>
        <w:div w:id="2143108079">
          <w:marLeft w:val="0"/>
          <w:marRight w:val="0"/>
          <w:marTop w:val="0"/>
          <w:marBottom w:val="0"/>
          <w:divBdr>
            <w:top w:val="none" w:sz="0" w:space="0" w:color="auto"/>
            <w:left w:val="none" w:sz="0" w:space="0" w:color="auto"/>
            <w:bottom w:val="none" w:sz="0" w:space="0" w:color="auto"/>
            <w:right w:val="none" w:sz="0" w:space="0" w:color="auto"/>
          </w:divBdr>
        </w:div>
        <w:div w:id="1396048564">
          <w:marLeft w:val="0"/>
          <w:marRight w:val="0"/>
          <w:marTop w:val="0"/>
          <w:marBottom w:val="0"/>
          <w:divBdr>
            <w:top w:val="none" w:sz="0" w:space="0" w:color="auto"/>
            <w:left w:val="none" w:sz="0" w:space="0" w:color="auto"/>
            <w:bottom w:val="none" w:sz="0" w:space="0" w:color="auto"/>
            <w:right w:val="none" w:sz="0" w:space="0" w:color="auto"/>
          </w:divBdr>
        </w:div>
        <w:div w:id="1264151473">
          <w:marLeft w:val="0"/>
          <w:marRight w:val="0"/>
          <w:marTop w:val="0"/>
          <w:marBottom w:val="0"/>
          <w:divBdr>
            <w:top w:val="none" w:sz="0" w:space="0" w:color="auto"/>
            <w:left w:val="none" w:sz="0" w:space="0" w:color="auto"/>
            <w:bottom w:val="none" w:sz="0" w:space="0" w:color="auto"/>
            <w:right w:val="none" w:sz="0" w:space="0" w:color="auto"/>
          </w:divBdr>
        </w:div>
        <w:div w:id="284428024">
          <w:marLeft w:val="0"/>
          <w:marRight w:val="0"/>
          <w:marTop w:val="0"/>
          <w:marBottom w:val="0"/>
          <w:divBdr>
            <w:top w:val="none" w:sz="0" w:space="0" w:color="auto"/>
            <w:left w:val="none" w:sz="0" w:space="0" w:color="auto"/>
            <w:bottom w:val="none" w:sz="0" w:space="0" w:color="auto"/>
            <w:right w:val="none" w:sz="0" w:space="0" w:color="auto"/>
          </w:divBdr>
        </w:div>
        <w:div w:id="1610239855">
          <w:marLeft w:val="0"/>
          <w:marRight w:val="0"/>
          <w:marTop w:val="0"/>
          <w:marBottom w:val="0"/>
          <w:divBdr>
            <w:top w:val="none" w:sz="0" w:space="0" w:color="auto"/>
            <w:left w:val="none" w:sz="0" w:space="0" w:color="auto"/>
            <w:bottom w:val="none" w:sz="0" w:space="0" w:color="auto"/>
            <w:right w:val="none" w:sz="0" w:space="0" w:color="auto"/>
          </w:divBdr>
        </w:div>
        <w:div w:id="1925258410">
          <w:marLeft w:val="0"/>
          <w:marRight w:val="0"/>
          <w:marTop w:val="0"/>
          <w:marBottom w:val="0"/>
          <w:divBdr>
            <w:top w:val="none" w:sz="0" w:space="0" w:color="auto"/>
            <w:left w:val="none" w:sz="0" w:space="0" w:color="auto"/>
            <w:bottom w:val="none" w:sz="0" w:space="0" w:color="auto"/>
            <w:right w:val="none" w:sz="0" w:space="0" w:color="auto"/>
          </w:divBdr>
        </w:div>
        <w:div w:id="1022702891">
          <w:marLeft w:val="0"/>
          <w:marRight w:val="0"/>
          <w:marTop w:val="0"/>
          <w:marBottom w:val="0"/>
          <w:divBdr>
            <w:top w:val="none" w:sz="0" w:space="0" w:color="auto"/>
            <w:left w:val="none" w:sz="0" w:space="0" w:color="auto"/>
            <w:bottom w:val="none" w:sz="0" w:space="0" w:color="auto"/>
            <w:right w:val="none" w:sz="0" w:space="0" w:color="auto"/>
          </w:divBdr>
        </w:div>
        <w:div w:id="1563322480">
          <w:marLeft w:val="0"/>
          <w:marRight w:val="0"/>
          <w:marTop w:val="0"/>
          <w:marBottom w:val="0"/>
          <w:divBdr>
            <w:top w:val="none" w:sz="0" w:space="0" w:color="auto"/>
            <w:left w:val="none" w:sz="0" w:space="0" w:color="auto"/>
            <w:bottom w:val="none" w:sz="0" w:space="0" w:color="auto"/>
            <w:right w:val="none" w:sz="0" w:space="0" w:color="auto"/>
          </w:divBdr>
        </w:div>
        <w:div w:id="1207638800">
          <w:marLeft w:val="0"/>
          <w:marRight w:val="0"/>
          <w:marTop w:val="0"/>
          <w:marBottom w:val="0"/>
          <w:divBdr>
            <w:top w:val="none" w:sz="0" w:space="0" w:color="auto"/>
            <w:left w:val="none" w:sz="0" w:space="0" w:color="auto"/>
            <w:bottom w:val="none" w:sz="0" w:space="0" w:color="auto"/>
            <w:right w:val="none" w:sz="0" w:space="0" w:color="auto"/>
          </w:divBdr>
        </w:div>
        <w:div w:id="1400785486">
          <w:marLeft w:val="0"/>
          <w:marRight w:val="0"/>
          <w:marTop w:val="0"/>
          <w:marBottom w:val="0"/>
          <w:divBdr>
            <w:top w:val="none" w:sz="0" w:space="0" w:color="auto"/>
            <w:left w:val="none" w:sz="0" w:space="0" w:color="auto"/>
            <w:bottom w:val="none" w:sz="0" w:space="0" w:color="auto"/>
            <w:right w:val="none" w:sz="0" w:space="0" w:color="auto"/>
          </w:divBdr>
        </w:div>
        <w:div w:id="556749655">
          <w:marLeft w:val="0"/>
          <w:marRight w:val="0"/>
          <w:marTop w:val="0"/>
          <w:marBottom w:val="0"/>
          <w:divBdr>
            <w:top w:val="none" w:sz="0" w:space="0" w:color="auto"/>
            <w:left w:val="none" w:sz="0" w:space="0" w:color="auto"/>
            <w:bottom w:val="none" w:sz="0" w:space="0" w:color="auto"/>
            <w:right w:val="none" w:sz="0" w:space="0" w:color="auto"/>
          </w:divBdr>
        </w:div>
        <w:div w:id="1560750587">
          <w:marLeft w:val="0"/>
          <w:marRight w:val="0"/>
          <w:marTop w:val="0"/>
          <w:marBottom w:val="0"/>
          <w:divBdr>
            <w:top w:val="none" w:sz="0" w:space="0" w:color="auto"/>
            <w:left w:val="none" w:sz="0" w:space="0" w:color="auto"/>
            <w:bottom w:val="none" w:sz="0" w:space="0" w:color="auto"/>
            <w:right w:val="none" w:sz="0" w:space="0" w:color="auto"/>
          </w:divBdr>
        </w:div>
        <w:div w:id="670526619">
          <w:marLeft w:val="0"/>
          <w:marRight w:val="0"/>
          <w:marTop w:val="0"/>
          <w:marBottom w:val="0"/>
          <w:divBdr>
            <w:top w:val="none" w:sz="0" w:space="0" w:color="auto"/>
            <w:left w:val="none" w:sz="0" w:space="0" w:color="auto"/>
            <w:bottom w:val="none" w:sz="0" w:space="0" w:color="auto"/>
            <w:right w:val="none" w:sz="0" w:space="0" w:color="auto"/>
          </w:divBdr>
        </w:div>
        <w:div w:id="443698156">
          <w:marLeft w:val="0"/>
          <w:marRight w:val="0"/>
          <w:marTop w:val="0"/>
          <w:marBottom w:val="0"/>
          <w:divBdr>
            <w:top w:val="none" w:sz="0" w:space="0" w:color="auto"/>
            <w:left w:val="none" w:sz="0" w:space="0" w:color="auto"/>
            <w:bottom w:val="none" w:sz="0" w:space="0" w:color="auto"/>
            <w:right w:val="none" w:sz="0" w:space="0" w:color="auto"/>
          </w:divBdr>
        </w:div>
        <w:div w:id="1150095096">
          <w:marLeft w:val="0"/>
          <w:marRight w:val="0"/>
          <w:marTop w:val="0"/>
          <w:marBottom w:val="0"/>
          <w:divBdr>
            <w:top w:val="none" w:sz="0" w:space="0" w:color="auto"/>
            <w:left w:val="none" w:sz="0" w:space="0" w:color="auto"/>
            <w:bottom w:val="none" w:sz="0" w:space="0" w:color="auto"/>
            <w:right w:val="none" w:sz="0" w:space="0" w:color="auto"/>
          </w:divBdr>
        </w:div>
        <w:div w:id="1563980913">
          <w:marLeft w:val="0"/>
          <w:marRight w:val="0"/>
          <w:marTop w:val="0"/>
          <w:marBottom w:val="0"/>
          <w:divBdr>
            <w:top w:val="none" w:sz="0" w:space="0" w:color="auto"/>
            <w:left w:val="none" w:sz="0" w:space="0" w:color="auto"/>
            <w:bottom w:val="none" w:sz="0" w:space="0" w:color="auto"/>
            <w:right w:val="none" w:sz="0" w:space="0" w:color="auto"/>
          </w:divBdr>
        </w:div>
        <w:div w:id="935986631">
          <w:marLeft w:val="0"/>
          <w:marRight w:val="0"/>
          <w:marTop w:val="0"/>
          <w:marBottom w:val="0"/>
          <w:divBdr>
            <w:top w:val="none" w:sz="0" w:space="0" w:color="auto"/>
            <w:left w:val="none" w:sz="0" w:space="0" w:color="auto"/>
            <w:bottom w:val="none" w:sz="0" w:space="0" w:color="auto"/>
            <w:right w:val="none" w:sz="0" w:space="0" w:color="auto"/>
          </w:divBdr>
        </w:div>
        <w:div w:id="476067693">
          <w:marLeft w:val="0"/>
          <w:marRight w:val="0"/>
          <w:marTop w:val="0"/>
          <w:marBottom w:val="0"/>
          <w:divBdr>
            <w:top w:val="none" w:sz="0" w:space="0" w:color="auto"/>
            <w:left w:val="none" w:sz="0" w:space="0" w:color="auto"/>
            <w:bottom w:val="none" w:sz="0" w:space="0" w:color="auto"/>
            <w:right w:val="none" w:sz="0" w:space="0" w:color="auto"/>
          </w:divBdr>
        </w:div>
        <w:div w:id="1732463286">
          <w:marLeft w:val="0"/>
          <w:marRight w:val="0"/>
          <w:marTop w:val="0"/>
          <w:marBottom w:val="0"/>
          <w:divBdr>
            <w:top w:val="none" w:sz="0" w:space="0" w:color="auto"/>
            <w:left w:val="none" w:sz="0" w:space="0" w:color="auto"/>
            <w:bottom w:val="none" w:sz="0" w:space="0" w:color="auto"/>
            <w:right w:val="none" w:sz="0" w:space="0" w:color="auto"/>
          </w:divBdr>
        </w:div>
        <w:div w:id="905990114">
          <w:marLeft w:val="0"/>
          <w:marRight w:val="0"/>
          <w:marTop w:val="0"/>
          <w:marBottom w:val="0"/>
          <w:divBdr>
            <w:top w:val="none" w:sz="0" w:space="0" w:color="auto"/>
            <w:left w:val="none" w:sz="0" w:space="0" w:color="auto"/>
            <w:bottom w:val="none" w:sz="0" w:space="0" w:color="auto"/>
            <w:right w:val="none" w:sz="0" w:space="0" w:color="auto"/>
          </w:divBdr>
        </w:div>
        <w:div w:id="766973008">
          <w:marLeft w:val="0"/>
          <w:marRight w:val="0"/>
          <w:marTop w:val="0"/>
          <w:marBottom w:val="0"/>
          <w:divBdr>
            <w:top w:val="none" w:sz="0" w:space="0" w:color="auto"/>
            <w:left w:val="none" w:sz="0" w:space="0" w:color="auto"/>
            <w:bottom w:val="none" w:sz="0" w:space="0" w:color="auto"/>
            <w:right w:val="none" w:sz="0" w:space="0" w:color="auto"/>
          </w:divBdr>
        </w:div>
        <w:div w:id="1390958754">
          <w:marLeft w:val="0"/>
          <w:marRight w:val="0"/>
          <w:marTop w:val="0"/>
          <w:marBottom w:val="0"/>
          <w:divBdr>
            <w:top w:val="none" w:sz="0" w:space="0" w:color="auto"/>
            <w:left w:val="none" w:sz="0" w:space="0" w:color="auto"/>
            <w:bottom w:val="none" w:sz="0" w:space="0" w:color="auto"/>
            <w:right w:val="none" w:sz="0" w:space="0" w:color="auto"/>
          </w:divBdr>
        </w:div>
        <w:div w:id="1688940008">
          <w:marLeft w:val="0"/>
          <w:marRight w:val="0"/>
          <w:marTop w:val="0"/>
          <w:marBottom w:val="0"/>
          <w:divBdr>
            <w:top w:val="none" w:sz="0" w:space="0" w:color="auto"/>
            <w:left w:val="none" w:sz="0" w:space="0" w:color="auto"/>
            <w:bottom w:val="none" w:sz="0" w:space="0" w:color="auto"/>
            <w:right w:val="none" w:sz="0" w:space="0" w:color="auto"/>
          </w:divBdr>
        </w:div>
        <w:div w:id="791939071">
          <w:marLeft w:val="0"/>
          <w:marRight w:val="0"/>
          <w:marTop w:val="0"/>
          <w:marBottom w:val="0"/>
          <w:divBdr>
            <w:top w:val="none" w:sz="0" w:space="0" w:color="auto"/>
            <w:left w:val="none" w:sz="0" w:space="0" w:color="auto"/>
            <w:bottom w:val="none" w:sz="0" w:space="0" w:color="auto"/>
            <w:right w:val="none" w:sz="0" w:space="0" w:color="auto"/>
          </w:divBdr>
        </w:div>
        <w:div w:id="1369378956">
          <w:marLeft w:val="0"/>
          <w:marRight w:val="0"/>
          <w:marTop w:val="0"/>
          <w:marBottom w:val="0"/>
          <w:divBdr>
            <w:top w:val="none" w:sz="0" w:space="0" w:color="auto"/>
            <w:left w:val="none" w:sz="0" w:space="0" w:color="auto"/>
            <w:bottom w:val="none" w:sz="0" w:space="0" w:color="auto"/>
            <w:right w:val="none" w:sz="0" w:space="0" w:color="auto"/>
          </w:divBdr>
        </w:div>
        <w:div w:id="1619676259">
          <w:marLeft w:val="0"/>
          <w:marRight w:val="0"/>
          <w:marTop w:val="0"/>
          <w:marBottom w:val="0"/>
          <w:divBdr>
            <w:top w:val="none" w:sz="0" w:space="0" w:color="auto"/>
            <w:left w:val="none" w:sz="0" w:space="0" w:color="auto"/>
            <w:bottom w:val="none" w:sz="0" w:space="0" w:color="auto"/>
            <w:right w:val="none" w:sz="0" w:space="0" w:color="auto"/>
          </w:divBdr>
        </w:div>
        <w:div w:id="152456553">
          <w:marLeft w:val="0"/>
          <w:marRight w:val="0"/>
          <w:marTop w:val="0"/>
          <w:marBottom w:val="0"/>
          <w:divBdr>
            <w:top w:val="none" w:sz="0" w:space="0" w:color="auto"/>
            <w:left w:val="none" w:sz="0" w:space="0" w:color="auto"/>
            <w:bottom w:val="none" w:sz="0" w:space="0" w:color="auto"/>
            <w:right w:val="none" w:sz="0" w:space="0" w:color="auto"/>
          </w:divBdr>
        </w:div>
        <w:div w:id="1241135860">
          <w:marLeft w:val="0"/>
          <w:marRight w:val="0"/>
          <w:marTop w:val="0"/>
          <w:marBottom w:val="0"/>
          <w:divBdr>
            <w:top w:val="none" w:sz="0" w:space="0" w:color="auto"/>
            <w:left w:val="none" w:sz="0" w:space="0" w:color="auto"/>
            <w:bottom w:val="none" w:sz="0" w:space="0" w:color="auto"/>
            <w:right w:val="none" w:sz="0" w:space="0" w:color="auto"/>
          </w:divBdr>
        </w:div>
        <w:div w:id="970017035">
          <w:marLeft w:val="0"/>
          <w:marRight w:val="0"/>
          <w:marTop w:val="0"/>
          <w:marBottom w:val="0"/>
          <w:divBdr>
            <w:top w:val="none" w:sz="0" w:space="0" w:color="auto"/>
            <w:left w:val="none" w:sz="0" w:space="0" w:color="auto"/>
            <w:bottom w:val="none" w:sz="0" w:space="0" w:color="auto"/>
            <w:right w:val="none" w:sz="0" w:space="0" w:color="auto"/>
          </w:divBdr>
        </w:div>
        <w:div w:id="1122114670">
          <w:marLeft w:val="0"/>
          <w:marRight w:val="0"/>
          <w:marTop w:val="0"/>
          <w:marBottom w:val="0"/>
          <w:divBdr>
            <w:top w:val="none" w:sz="0" w:space="0" w:color="auto"/>
            <w:left w:val="none" w:sz="0" w:space="0" w:color="auto"/>
            <w:bottom w:val="none" w:sz="0" w:space="0" w:color="auto"/>
            <w:right w:val="none" w:sz="0" w:space="0" w:color="auto"/>
          </w:divBdr>
        </w:div>
        <w:div w:id="761950981">
          <w:marLeft w:val="0"/>
          <w:marRight w:val="0"/>
          <w:marTop w:val="0"/>
          <w:marBottom w:val="0"/>
          <w:divBdr>
            <w:top w:val="none" w:sz="0" w:space="0" w:color="auto"/>
            <w:left w:val="none" w:sz="0" w:space="0" w:color="auto"/>
            <w:bottom w:val="none" w:sz="0" w:space="0" w:color="auto"/>
            <w:right w:val="none" w:sz="0" w:space="0" w:color="auto"/>
          </w:divBdr>
        </w:div>
        <w:div w:id="1041443223">
          <w:marLeft w:val="0"/>
          <w:marRight w:val="0"/>
          <w:marTop w:val="0"/>
          <w:marBottom w:val="0"/>
          <w:divBdr>
            <w:top w:val="none" w:sz="0" w:space="0" w:color="auto"/>
            <w:left w:val="none" w:sz="0" w:space="0" w:color="auto"/>
            <w:bottom w:val="none" w:sz="0" w:space="0" w:color="auto"/>
            <w:right w:val="none" w:sz="0" w:space="0" w:color="auto"/>
          </w:divBdr>
        </w:div>
        <w:div w:id="669870138">
          <w:marLeft w:val="0"/>
          <w:marRight w:val="0"/>
          <w:marTop w:val="0"/>
          <w:marBottom w:val="0"/>
          <w:divBdr>
            <w:top w:val="none" w:sz="0" w:space="0" w:color="auto"/>
            <w:left w:val="none" w:sz="0" w:space="0" w:color="auto"/>
            <w:bottom w:val="none" w:sz="0" w:space="0" w:color="auto"/>
            <w:right w:val="none" w:sz="0" w:space="0" w:color="auto"/>
          </w:divBdr>
        </w:div>
        <w:div w:id="511993102">
          <w:marLeft w:val="0"/>
          <w:marRight w:val="0"/>
          <w:marTop w:val="0"/>
          <w:marBottom w:val="0"/>
          <w:divBdr>
            <w:top w:val="none" w:sz="0" w:space="0" w:color="auto"/>
            <w:left w:val="none" w:sz="0" w:space="0" w:color="auto"/>
            <w:bottom w:val="none" w:sz="0" w:space="0" w:color="auto"/>
            <w:right w:val="none" w:sz="0" w:space="0" w:color="auto"/>
          </w:divBdr>
        </w:div>
        <w:div w:id="1601716180">
          <w:marLeft w:val="0"/>
          <w:marRight w:val="0"/>
          <w:marTop w:val="0"/>
          <w:marBottom w:val="0"/>
          <w:divBdr>
            <w:top w:val="none" w:sz="0" w:space="0" w:color="auto"/>
            <w:left w:val="none" w:sz="0" w:space="0" w:color="auto"/>
            <w:bottom w:val="none" w:sz="0" w:space="0" w:color="auto"/>
            <w:right w:val="none" w:sz="0" w:space="0" w:color="auto"/>
          </w:divBdr>
        </w:div>
        <w:div w:id="1407729640">
          <w:marLeft w:val="0"/>
          <w:marRight w:val="0"/>
          <w:marTop w:val="0"/>
          <w:marBottom w:val="0"/>
          <w:divBdr>
            <w:top w:val="none" w:sz="0" w:space="0" w:color="auto"/>
            <w:left w:val="none" w:sz="0" w:space="0" w:color="auto"/>
            <w:bottom w:val="none" w:sz="0" w:space="0" w:color="auto"/>
            <w:right w:val="none" w:sz="0" w:space="0" w:color="auto"/>
          </w:divBdr>
        </w:div>
        <w:div w:id="1197619644">
          <w:marLeft w:val="0"/>
          <w:marRight w:val="0"/>
          <w:marTop w:val="0"/>
          <w:marBottom w:val="0"/>
          <w:divBdr>
            <w:top w:val="none" w:sz="0" w:space="0" w:color="auto"/>
            <w:left w:val="none" w:sz="0" w:space="0" w:color="auto"/>
            <w:bottom w:val="none" w:sz="0" w:space="0" w:color="auto"/>
            <w:right w:val="none" w:sz="0" w:space="0" w:color="auto"/>
          </w:divBdr>
        </w:div>
        <w:div w:id="2023434080">
          <w:marLeft w:val="0"/>
          <w:marRight w:val="0"/>
          <w:marTop w:val="0"/>
          <w:marBottom w:val="0"/>
          <w:divBdr>
            <w:top w:val="none" w:sz="0" w:space="0" w:color="auto"/>
            <w:left w:val="none" w:sz="0" w:space="0" w:color="auto"/>
            <w:bottom w:val="none" w:sz="0" w:space="0" w:color="auto"/>
            <w:right w:val="none" w:sz="0" w:space="0" w:color="auto"/>
          </w:divBdr>
        </w:div>
        <w:div w:id="610166082">
          <w:marLeft w:val="0"/>
          <w:marRight w:val="0"/>
          <w:marTop w:val="0"/>
          <w:marBottom w:val="0"/>
          <w:divBdr>
            <w:top w:val="none" w:sz="0" w:space="0" w:color="auto"/>
            <w:left w:val="none" w:sz="0" w:space="0" w:color="auto"/>
            <w:bottom w:val="none" w:sz="0" w:space="0" w:color="auto"/>
            <w:right w:val="none" w:sz="0" w:space="0" w:color="auto"/>
          </w:divBdr>
        </w:div>
        <w:div w:id="1067654355">
          <w:marLeft w:val="0"/>
          <w:marRight w:val="0"/>
          <w:marTop w:val="0"/>
          <w:marBottom w:val="0"/>
          <w:divBdr>
            <w:top w:val="none" w:sz="0" w:space="0" w:color="auto"/>
            <w:left w:val="none" w:sz="0" w:space="0" w:color="auto"/>
            <w:bottom w:val="none" w:sz="0" w:space="0" w:color="auto"/>
            <w:right w:val="none" w:sz="0" w:space="0" w:color="auto"/>
          </w:divBdr>
        </w:div>
        <w:div w:id="1742213665">
          <w:marLeft w:val="0"/>
          <w:marRight w:val="0"/>
          <w:marTop w:val="0"/>
          <w:marBottom w:val="0"/>
          <w:divBdr>
            <w:top w:val="none" w:sz="0" w:space="0" w:color="auto"/>
            <w:left w:val="none" w:sz="0" w:space="0" w:color="auto"/>
            <w:bottom w:val="none" w:sz="0" w:space="0" w:color="auto"/>
            <w:right w:val="none" w:sz="0" w:space="0" w:color="auto"/>
          </w:divBdr>
        </w:div>
        <w:div w:id="2029061422">
          <w:marLeft w:val="0"/>
          <w:marRight w:val="0"/>
          <w:marTop w:val="0"/>
          <w:marBottom w:val="0"/>
          <w:divBdr>
            <w:top w:val="none" w:sz="0" w:space="0" w:color="auto"/>
            <w:left w:val="none" w:sz="0" w:space="0" w:color="auto"/>
            <w:bottom w:val="none" w:sz="0" w:space="0" w:color="auto"/>
            <w:right w:val="none" w:sz="0" w:space="0" w:color="auto"/>
          </w:divBdr>
        </w:div>
        <w:div w:id="898826927">
          <w:marLeft w:val="0"/>
          <w:marRight w:val="0"/>
          <w:marTop w:val="0"/>
          <w:marBottom w:val="0"/>
          <w:divBdr>
            <w:top w:val="none" w:sz="0" w:space="0" w:color="auto"/>
            <w:left w:val="none" w:sz="0" w:space="0" w:color="auto"/>
            <w:bottom w:val="none" w:sz="0" w:space="0" w:color="auto"/>
            <w:right w:val="none" w:sz="0" w:space="0" w:color="auto"/>
          </w:divBdr>
        </w:div>
        <w:div w:id="1836262771">
          <w:marLeft w:val="0"/>
          <w:marRight w:val="0"/>
          <w:marTop w:val="0"/>
          <w:marBottom w:val="0"/>
          <w:divBdr>
            <w:top w:val="none" w:sz="0" w:space="0" w:color="auto"/>
            <w:left w:val="none" w:sz="0" w:space="0" w:color="auto"/>
            <w:bottom w:val="none" w:sz="0" w:space="0" w:color="auto"/>
            <w:right w:val="none" w:sz="0" w:space="0" w:color="auto"/>
          </w:divBdr>
        </w:div>
        <w:div w:id="1094782481">
          <w:marLeft w:val="0"/>
          <w:marRight w:val="0"/>
          <w:marTop w:val="0"/>
          <w:marBottom w:val="0"/>
          <w:divBdr>
            <w:top w:val="none" w:sz="0" w:space="0" w:color="auto"/>
            <w:left w:val="none" w:sz="0" w:space="0" w:color="auto"/>
            <w:bottom w:val="none" w:sz="0" w:space="0" w:color="auto"/>
            <w:right w:val="none" w:sz="0" w:space="0" w:color="auto"/>
          </w:divBdr>
        </w:div>
        <w:div w:id="618611197">
          <w:marLeft w:val="0"/>
          <w:marRight w:val="0"/>
          <w:marTop w:val="0"/>
          <w:marBottom w:val="0"/>
          <w:divBdr>
            <w:top w:val="none" w:sz="0" w:space="0" w:color="auto"/>
            <w:left w:val="none" w:sz="0" w:space="0" w:color="auto"/>
            <w:bottom w:val="none" w:sz="0" w:space="0" w:color="auto"/>
            <w:right w:val="none" w:sz="0" w:space="0" w:color="auto"/>
          </w:divBdr>
        </w:div>
      </w:divsChild>
    </w:div>
    <w:div w:id="1314023225">
      <w:bodyDiv w:val="1"/>
      <w:marLeft w:val="0"/>
      <w:marRight w:val="0"/>
      <w:marTop w:val="0"/>
      <w:marBottom w:val="0"/>
      <w:divBdr>
        <w:top w:val="none" w:sz="0" w:space="0" w:color="auto"/>
        <w:left w:val="none" w:sz="0" w:space="0" w:color="auto"/>
        <w:bottom w:val="none" w:sz="0" w:space="0" w:color="auto"/>
        <w:right w:val="none" w:sz="0" w:space="0" w:color="auto"/>
      </w:divBdr>
      <w:divsChild>
        <w:div w:id="580791738">
          <w:marLeft w:val="0"/>
          <w:marRight w:val="0"/>
          <w:marTop w:val="0"/>
          <w:marBottom w:val="0"/>
          <w:divBdr>
            <w:top w:val="none" w:sz="0" w:space="0" w:color="auto"/>
            <w:left w:val="none" w:sz="0" w:space="0" w:color="auto"/>
            <w:bottom w:val="none" w:sz="0" w:space="0" w:color="auto"/>
            <w:right w:val="none" w:sz="0" w:space="0" w:color="auto"/>
          </w:divBdr>
        </w:div>
        <w:div w:id="1333609855">
          <w:marLeft w:val="0"/>
          <w:marRight w:val="0"/>
          <w:marTop w:val="0"/>
          <w:marBottom w:val="0"/>
          <w:divBdr>
            <w:top w:val="none" w:sz="0" w:space="0" w:color="auto"/>
            <w:left w:val="none" w:sz="0" w:space="0" w:color="auto"/>
            <w:bottom w:val="none" w:sz="0" w:space="0" w:color="auto"/>
            <w:right w:val="none" w:sz="0" w:space="0" w:color="auto"/>
          </w:divBdr>
        </w:div>
        <w:div w:id="1126461142">
          <w:marLeft w:val="0"/>
          <w:marRight w:val="0"/>
          <w:marTop w:val="0"/>
          <w:marBottom w:val="0"/>
          <w:divBdr>
            <w:top w:val="none" w:sz="0" w:space="0" w:color="auto"/>
            <w:left w:val="none" w:sz="0" w:space="0" w:color="auto"/>
            <w:bottom w:val="none" w:sz="0" w:space="0" w:color="auto"/>
            <w:right w:val="none" w:sz="0" w:space="0" w:color="auto"/>
          </w:divBdr>
        </w:div>
        <w:div w:id="944846406">
          <w:marLeft w:val="0"/>
          <w:marRight w:val="0"/>
          <w:marTop w:val="0"/>
          <w:marBottom w:val="0"/>
          <w:divBdr>
            <w:top w:val="none" w:sz="0" w:space="0" w:color="auto"/>
            <w:left w:val="none" w:sz="0" w:space="0" w:color="auto"/>
            <w:bottom w:val="none" w:sz="0" w:space="0" w:color="auto"/>
            <w:right w:val="none" w:sz="0" w:space="0" w:color="auto"/>
          </w:divBdr>
        </w:div>
        <w:div w:id="800155352">
          <w:marLeft w:val="0"/>
          <w:marRight w:val="0"/>
          <w:marTop w:val="0"/>
          <w:marBottom w:val="0"/>
          <w:divBdr>
            <w:top w:val="none" w:sz="0" w:space="0" w:color="auto"/>
            <w:left w:val="none" w:sz="0" w:space="0" w:color="auto"/>
            <w:bottom w:val="none" w:sz="0" w:space="0" w:color="auto"/>
            <w:right w:val="none" w:sz="0" w:space="0" w:color="auto"/>
          </w:divBdr>
        </w:div>
        <w:div w:id="606234724">
          <w:marLeft w:val="0"/>
          <w:marRight w:val="0"/>
          <w:marTop w:val="0"/>
          <w:marBottom w:val="0"/>
          <w:divBdr>
            <w:top w:val="none" w:sz="0" w:space="0" w:color="auto"/>
            <w:left w:val="none" w:sz="0" w:space="0" w:color="auto"/>
            <w:bottom w:val="none" w:sz="0" w:space="0" w:color="auto"/>
            <w:right w:val="none" w:sz="0" w:space="0" w:color="auto"/>
          </w:divBdr>
        </w:div>
        <w:div w:id="1978560376">
          <w:marLeft w:val="0"/>
          <w:marRight w:val="0"/>
          <w:marTop w:val="0"/>
          <w:marBottom w:val="0"/>
          <w:divBdr>
            <w:top w:val="none" w:sz="0" w:space="0" w:color="auto"/>
            <w:left w:val="none" w:sz="0" w:space="0" w:color="auto"/>
            <w:bottom w:val="none" w:sz="0" w:space="0" w:color="auto"/>
            <w:right w:val="none" w:sz="0" w:space="0" w:color="auto"/>
          </w:divBdr>
        </w:div>
        <w:div w:id="90976379">
          <w:marLeft w:val="0"/>
          <w:marRight w:val="0"/>
          <w:marTop w:val="0"/>
          <w:marBottom w:val="0"/>
          <w:divBdr>
            <w:top w:val="none" w:sz="0" w:space="0" w:color="auto"/>
            <w:left w:val="none" w:sz="0" w:space="0" w:color="auto"/>
            <w:bottom w:val="none" w:sz="0" w:space="0" w:color="auto"/>
            <w:right w:val="none" w:sz="0" w:space="0" w:color="auto"/>
          </w:divBdr>
        </w:div>
        <w:div w:id="1950165642">
          <w:marLeft w:val="0"/>
          <w:marRight w:val="0"/>
          <w:marTop w:val="0"/>
          <w:marBottom w:val="0"/>
          <w:divBdr>
            <w:top w:val="none" w:sz="0" w:space="0" w:color="auto"/>
            <w:left w:val="none" w:sz="0" w:space="0" w:color="auto"/>
            <w:bottom w:val="none" w:sz="0" w:space="0" w:color="auto"/>
            <w:right w:val="none" w:sz="0" w:space="0" w:color="auto"/>
          </w:divBdr>
        </w:div>
        <w:div w:id="29454870">
          <w:marLeft w:val="0"/>
          <w:marRight w:val="0"/>
          <w:marTop w:val="0"/>
          <w:marBottom w:val="0"/>
          <w:divBdr>
            <w:top w:val="none" w:sz="0" w:space="0" w:color="auto"/>
            <w:left w:val="none" w:sz="0" w:space="0" w:color="auto"/>
            <w:bottom w:val="none" w:sz="0" w:space="0" w:color="auto"/>
            <w:right w:val="none" w:sz="0" w:space="0" w:color="auto"/>
          </w:divBdr>
        </w:div>
        <w:div w:id="1384867958">
          <w:marLeft w:val="0"/>
          <w:marRight w:val="0"/>
          <w:marTop w:val="0"/>
          <w:marBottom w:val="0"/>
          <w:divBdr>
            <w:top w:val="none" w:sz="0" w:space="0" w:color="auto"/>
            <w:left w:val="none" w:sz="0" w:space="0" w:color="auto"/>
            <w:bottom w:val="none" w:sz="0" w:space="0" w:color="auto"/>
            <w:right w:val="none" w:sz="0" w:space="0" w:color="auto"/>
          </w:divBdr>
        </w:div>
        <w:div w:id="339088790">
          <w:marLeft w:val="0"/>
          <w:marRight w:val="0"/>
          <w:marTop w:val="0"/>
          <w:marBottom w:val="0"/>
          <w:divBdr>
            <w:top w:val="none" w:sz="0" w:space="0" w:color="auto"/>
            <w:left w:val="none" w:sz="0" w:space="0" w:color="auto"/>
            <w:bottom w:val="none" w:sz="0" w:space="0" w:color="auto"/>
            <w:right w:val="none" w:sz="0" w:space="0" w:color="auto"/>
          </w:divBdr>
        </w:div>
        <w:div w:id="392242716">
          <w:marLeft w:val="0"/>
          <w:marRight w:val="0"/>
          <w:marTop w:val="0"/>
          <w:marBottom w:val="0"/>
          <w:divBdr>
            <w:top w:val="none" w:sz="0" w:space="0" w:color="auto"/>
            <w:left w:val="none" w:sz="0" w:space="0" w:color="auto"/>
            <w:bottom w:val="none" w:sz="0" w:space="0" w:color="auto"/>
            <w:right w:val="none" w:sz="0" w:space="0" w:color="auto"/>
          </w:divBdr>
        </w:div>
        <w:div w:id="284233150">
          <w:marLeft w:val="0"/>
          <w:marRight w:val="0"/>
          <w:marTop w:val="0"/>
          <w:marBottom w:val="0"/>
          <w:divBdr>
            <w:top w:val="none" w:sz="0" w:space="0" w:color="auto"/>
            <w:left w:val="none" w:sz="0" w:space="0" w:color="auto"/>
            <w:bottom w:val="none" w:sz="0" w:space="0" w:color="auto"/>
            <w:right w:val="none" w:sz="0" w:space="0" w:color="auto"/>
          </w:divBdr>
        </w:div>
        <w:div w:id="1181241061">
          <w:marLeft w:val="0"/>
          <w:marRight w:val="0"/>
          <w:marTop w:val="0"/>
          <w:marBottom w:val="0"/>
          <w:divBdr>
            <w:top w:val="none" w:sz="0" w:space="0" w:color="auto"/>
            <w:left w:val="none" w:sz="0" w:space="0" w:color="auto"/>
            <w:bottom w:val="none" w:sz="0" w:space="0" w:color="auto"/>
            <w:right w:val="none" w:sz="0" w:space="0" w:color="auto"/>
          </w:divBdr>
        </w:div>
        <w:div w:id="1175344079">
          <w:marLeft w:val="0"/>
          <w:marRight w:val="0"/>
          <w:marTop w:val="0"/>
          <w:marBottom w:val="0"/>
          <w:divBdr>
            <w:top w:val="none" w:sz="0" w:space="0" w:color="auto"/>
            <w:left w:val="none" w:sz="0" w:space="0" w:color="auto"/>
            <w:bottom w:val="none" w:sz="0" w:space="0" w:color="auto"/>
            <w:right w:val="none" w:sz="0" w:space="0" w:color="auto"/>
          </w:divBdr>
        </w:div>
        <w:div w:id="1151367205">
          <w:marLeft w:val="0"/>
          <w:marRight w:val="0"/>
          <w:marTop w:val="0"/>
          <w:marBottom w:val="0"/>
          <w:divBdr>
            <w:top w:val="none" w:sz="0" w:space="0" w:color="auto"/>
            <w:left w:val="none" w:sz="0" w:space="0" w:color="auto"/>
            <w:bottom w:val="none" w:sz="0" w:space="0" w:color="auto"/>
            <w:right w:val="none" w:sz="0" w:space="0" w:color="auto"/>
          </w:divBdr>
        </w:div>
        <w:div w:id="1205170451">
          <w:marLeft w:val="0"/>
          <w:marRight w:val="0"/>
          <w:marTop w:val="0"/>
          <w:marBottom w:val="0"/>
          <w:divBdr>
            <w:top w:val="none" w:sz="0" w:space="0" w:color="auto"/>
            <w:left w:val="none" w:sz="0" w:space="0" w:color="auto"/>
            <w:bottom w:val="none" w:sz="0" w:space="0" w:color="auto"/>
            <w:right w:val="none" w:sz="0" w:space="0" w:color="auto"/>
          </w:divBdr>
        </w:div>
        <w:div w:id="2137604826">
          <w:marLeft w:val="0"/>
          <w:marRight w:val="0"/>
          <w:marTop w:val="0"/>
          <w:marBottom w:val="0"/>
          <w:divBdr>
            <w:top w:val="none" w:sz="0" w:space="0" w:color="auto"/>
            <w:left w:val="none" w:sz="0" w:space="0" w:color="auto"/>
            <w:bottom w:val="none" w:sz="0" w:space="0" w:color="auto"/>
            <w:right w:val="none" w:sz="0" w:space="0" w:color="auto"/>
          </w:divBdr>
        </w:div>
        <w:div w:id="1230842447">
          <w:marLeft w:val="0"/>
          <w:marRight w:val="0"/>
          <w:marTop w:val="0"/>
          <w:marBottom w:val="0"/>
          <w:divBdr>
            <w:top w:val="none" w:sz="0" w:space="0" w:color="auto"/>
            <w:left w:val="none" w:sz="0" w:space="0" w:color="auto"/>
            <w:bottom w:val="none" w:sz="0" w:space="0" w:color="auto"/>
            <w:right w:val="none" w:sz="0" w:space="0" w:color="auto"/>
          </w:divBdr>
        </w:div>
        <w:div w:id="513495833">
          <w:marLeft w:val="0"/>
          <w:marRight w:val="0"/>
          <w:marTop w:val="0"/>
          <w:marBottom w:val="0"/>
          <w:divBdr>
            <w:top w:val="none" w:sz="0" w:space="0" w:color="auto"/>
            <w:left w:val="none" w:sz="0" w:space="0" w:color="auto"/>
            <w:bottom w:val="none" w:sz="0" w:space="0" w:color="auto"/>
            <w:right w:val="none" w:sz="0" w:space="0" w:color="auto"/>
          </w:divBdr>
        </w:div>
        <w:div w:id="409930518">
          <w:marLeft w:val="0"/>
          <w:marRight w:val="0"/>
          <w:marTop w:val="0"/>
          <w:marBottom w:val="0"/>
          <w:divBdr>
            <w:top w:val="none" w:sz="0" w:space="0" w:color="auto"/>
            <w:left w:val="none" w:sz="0" w:space="0" w:color="auto"/>
            <w:bottom w:val="none" w:sz="0" w:space="0" w:color="auto"/>
            <w:right w:val="none" w:sz="0" w:space="0" w:color="auto"/>
          </w:divBdr>
        </w:div>
        <w:div w:id="1759593019">
          <w:marLeft w:val="0"/>
          <w:marRight w:val="0"/>
          <w:marTop w:val="0"/>
          <w:marBottom w:val="0"/>
          <w:divBdr>
            <w:top w:val="none" w:sz="0" w:space="0" w:color="auto"/>
            <w:left w:val="none" w:sz="0" w:space="0" w:color="auto"/>
            <w:bottom w:val="none" w:sz="0" w:space="0" w:color="auto"/>
            <w:right w:val="none" w:sz="0" w:space="0" w:color="auto"/>
          </w:divBdr>
        </w:div>
        <w:div w:id="4482942">
          <w:marLeft w:val="0"/>
          <w:marRight w:val="0"/>
          <w:marTop w:val="0"/>
          <w:marBottom w:val="0"/>
          <w:divBdr>
            <w:top w:val="none" w:sz="0" w:space="0" w:color="auto"/>
            <w:left w:val="none" w:sz="0" w:space="0" w:color="auto"/>
            <w:bottom w:val="none" w:sz="0" w:space="0" w:color="auto"/>
            <w:right w:val="none" w:sz="0" w:space="0" w:color="auto"/>
          </w:divBdr>
        </w:div>
        <w:div w:id="2015035534">
          <w:marLeft w:val="0"/>
          <w:marRight w:val="0"/>
          <w:marTop w:val="0"/>
          <w:marBottom w:val="0"/>
          <w:divBdr>
            <w:top w:val="none" w:sz="0" w:space="0" w:color="auto"/>
            <w:left w:val="none" w:sz="0" w:space="0" w:color="auto"/>
            <w:bottom w:val="none" w:sz="0" w:space="0" w:color="auto"/>
            <w:right w:val="none" w:sz="0" w:space="0" w:color="auto"/>
          </w:divBdr>
        </w:div>
        <w:div w:id="1020862858">
          <w:marLeft w:val="0"/>
          <w:marRight w:val="0"/>
          <w:marTop w:val="0"/>
          <w:marBottom w:val="0"/>
          <w:divBdr>
            <w:top w:val="none" w:sz="0" w:space="0" w:color="auto"/>
            <w:left w:val="none" w:sz="0" w:space="0" w:color="auto"/>
            <w:bottom w:val="none" w:sz="0" w:space="0" w:color="auto"/>
            <w:right w:val="none" w:sz="0" w:space="0" w:color="auto"/>
          </w:divBdr>
        </w:div>
        <w:div w:id="841239844">
          <w:marLeft w:val="0"/>
          <w:marRight w:val="0"/>
          <w:marTop w:val="0"/>
          <w:marBottom w:val="0"/>
          <w:divBdr>
            <w:top w:val="none" w:sz="0" w:space="0" w:color="auto"/>
            <w:left w:val="none" w:sz="0" w:space="0" w:color="auto"/>
            <w:bottom w:val="none" w:sz="0" w:space="0" w:color="auto"/>
            <w:right w:val="none" w:sz="0" w:space="0" w:color="auto"/>
          </w:divBdr>
        </w:div>
        <w:div w:id="1867793939">
          <w:marLeft w:val="0"/>
          <w:marRight w:val="0"/>
          <w:marTop w:val="0"/>
          <w:marBottom w:val="0"/>
          <w:divBdr>
            <w:top w:val="none" w:sz="0" w:space="0" w:color="auto"/>
            <w:left w:val="none" w:sz="0" w:space="0" w:color="auto"/>
            <w:bottom w:val="none" w:sz="0" w:space="0" w:color="auto"/>
            <w:right w:val="none" w:sz="0" w:space="0" w:color="auto"/>
          </w:divBdr>
        </w:div>
        <w:div w:id="1362048679">
          <w:marLeft w:val="0"/>
          <w:marRight w:val="0"/>
          <w:marTop w:val="0"/>
          <w:marBottom w:val="0"/>
          <w:divBdr>
            <w:top w:val="none" w:sz="0" w:space="0" w:color="auto"/>
            <w:left w:val="none" w:sz="0" w:space="0" w:color="auto"/>
            <w:bottom w:val="none" w:sz="0" w:space="0" w:color="auto"/>
            <w:right w:val="none" w:sz="0" w:space="0" w:color="auto"/>
          </w:divBdr>
        </w:div>
        <w:div w:id="883906452">
          <w:marLeft w:val="0"/>
          <w:marRight w:val="0"/>
          <w:marTop w:val="0"/>
          <w:marBottom w:val="0"/>
          <w:divBdr>
            <w:top w:val="none" w:sz="0" w:space="0" w:color="auto"/>
            <w:left w:val="none" w:sz="0" w:space="0" w:color="auto"/>
            <w:bottom w:val="none" w:sz="0" w:space="0" w:color="auto"/>
            <w:right w:val="none" w:sz="0" w:space="0" w:color="auto"/>
          </w:divBdr>
        </w:div>
        <w:div w:id="1614749739">
          <w:marLeft w:val="0"/>
          <w:marRight w:val="0"/>
          <w:marTop w:val="0"/>
          <w:marBottom w:val="0"/>
          <w:divBdr>
            <w:top w:val="none" w:sz="0" w:space="0" w:color="auto"/>
            <w:left w:val="none" w:sz="0" w:space="0" w:color="auto"/>
            <w:bottom w:val="none" w:sz="0" w:space="0" w:color="auto"/>
            <w:right w:val="none" w:sz="0" w:space="0" w:color="auto"/>
          </w:divBdr>
        </w:div>
        <w:div w:id="313606979">
          <w:marLeft w:val="0"/>
          <w:marRight w:val="0"/>
          <w:marTop w:val="0"/>
          <w:marBottom w:val="0"/>
          <w:divBdr>
            <w:top w:val="none" w:sz="0" w:space="0" w:color="auto"/>
            <w:left w:val="none" w:sz="0" w:space="0" w:color="auto"/>
            <w:bottom w:val="none" w:sz="0" w:space="0" w:color="auto"/>
            <w:right w:val="none" w:sz="0" w:space="0" w:color="auto"/>
          </w:divBdr>
        </w:div>
        <w:div w:id="185221243">
          <w:marLeft w:val="0"/>
          <w:marRight w:val="0"/>
          <w:marTop w:val="0"/>
          <w:marBottom w:val="0"/>
          <w:divBdr>
            <w:top w:val="none" w:sz="0" w:space="0" w:color="auto"/>
            <w:left w:val="none" w:sz="0" w:space="0" w:color="auto"/>
            <w:bottom w:val="none" w:sz="0" w:space="0" w:color="auto"/>
            <w:right w:val="none" w:sz="0" w:space="0" w:color="auto"/>
          </w:divBdr>
        </w:div>
        <w:div w:id="1484734744">
          <w:marLeft w:val="0"/>
          <w:marRight w:val="0"/>
          <w:marTop w:val="0"/>
          <w:marBottom w:val="0"/>
          <w:divBdr>
            <w:top w:val="none" w:sz="0" w:space="0" w:color="auto"/>
            <w:left w:val="none" w:sz="0" w:space="0" w:color="auto"/>
            <w:bottom w:val="none" w:sz="0" w:space="0" w:color="auto"/>
            <w:right w:val="none" w:sz="0" w:space="0" w:color="auto"/>
          </w:divBdr>
        </w:div>
        <w:div w:id="1433041456">
          <w:marLeft w:val="0"/>
          <w:marRight w:val="0"/>
          <w:marTop w:val="0"/>
          <w:marBottom w:val="0"/>
          <w:divBdr>
            <w:top w:val="none" w:sz="0" w:space="0" w:color="auto"/>
            <w:left w:val="none" w:sz="0" w:space="0" w:color="auto"/>
            <w:bottom w:val="none" w:sz="0" w:space="0" w:color="auto"/>
            <w:right w:val="none" w:sz="0" w:space="0" w:color="auto"/>
          </w:divBdr>
        </w:div>
        <w:div w:id="937131991">
          <w:marLeft w:val="0"/>
          <w:marRight w:val="0"/>
          <w:marTop w:val="0"/>
          <w:marBottom w:val="0"/>
          <w:divBdr>
            <w:top w:val="none" w:sz="0" w:space="0" w:color="auto"/>
            <w:left w:val="none" w:sz="0" w:space="0" w:color="auto"/>
            <w:bottom w:val="none" w:sz="0" w:space="0" w:color="auto"/>
            <w:right w:val="none" w:sz="0" w:space="0" w:color="auto"/>
          </w:divBdr>
        </w:div>
        <w:div w:id="2084838006">
          <w:marLeft w:val="0"/>
          <w:marRight w:val="0"/>
          <w:marTop w:val="0"/>
          <w:marBottom w:val="0"/>
          <w:divBdr>
            <w:top w:val="none" w:sz="0" w:space="0" w:color="auto"/>
            <w:left w:val="none" w:sz="0" w:space="0" w:color="auto"/>
            <w:bottom w:val="none" w:sz="0" w:space="0" w:color="auto"/>
            <w:right w:val="none" w:sz="0" w:space="0" w:color="auto"/>
          </w:divBdr>
        </w:div>
        <w:div w:id="702754509">
          <w:marLeft w:val="0"/>
          <w:marRight w:val="0"/>
          <w:marTop w:val="0"/>
          <w:marBottom w:val="0"/>
          <w:divBdr>
            <w:top w:val="none" w:sz="0" w:space="0" w:color="auto"/>
            <w:left w:val="none" w:sz="0" w:space="0" w:color="auto"/>
            <w:bottom w:val="none" w:sz="0" w:space="0" w:color="auto"/>
            <w:right w:val="none" w:sz="0" w:space="0" w:color="auto"/>
          </w:divBdr>
        </w:div>
        <w:div w:id="98527834">
          <w:marLeft w:val="0"/>
          <w:marRight w:val="0"/>
          <w:marTop w:val="0"/>
          <w:marBottom w:val="0"/>
          <w:divBdr>
            <w:top w:val="none" w:sz="0" w:space="0" w:color="auto"/>
            <w:left w:val="none" w:sz="0" w:space="0" w:color="auto"/>
            <w:bottom w:val="none" w:sz="0" w:space="0" w:color="auto"/>
            <w:right w:val="none" w:sz="0" w:space="0" w:color="auto"/>
          </w:divBdr>
        </w:div>
        <w:div w:id="625427247">
          <w:marLeft w:val="0"/>
          <w:marRight w:val="0"/>
          <w:marTop w:val="0"/>
          <w:marBottom w:val="0"/>
          <w:divBdr>
            <w:top w:val="none" w:sz="0" w:space="0" w:color="auto"/>
            <w:left w:val="none" w:sz="0" w:space="0" w:color="auto"/>
            <w:bottom w:val="none" w:sz="0" w:space="0" w:color="auto"/>
            <w:right w:val="none" w:sz="0" w:space="0" w:color="auto"/>
          </w:divBdr>
        </w:div>
        <w:div w:id="19086514">
          <w:marLeft w:val="0"/>
          <w:marRight w:val="0"/>
          <w:marTop w:val="0"/>
          <w:marBottom w:val="0"/>
          <w:divBdr>
            <w:top w:val="none" w:sz="0" w:space="0" w:color="auto"/>
            <w:left w:val="none" w:sz="0" w:space="0" w:color="auto"/>
            <w:bottom w:val="none" w:sz="0" w:space="0" w:color="auto"/>
            <w:right w:val="none" w:sz="0" w:space="0" w:color="auto"/>
          </w:divBdr>
        </w:div>
        <w:div w:id="330062077">
          <w:marLeft w:val="0"/>
          <w:marRight w:val="0"/>
          <w:marTop w:val="0"/>
          <w:marBottom w:val="0"/>
          <w:divBdr>
            <w:top w:val="none" w:sz="0" w:space="0" w:color="auto"/>
            <w:left w:val="none" w:sz="0" w:space="0" w:color="auto"/>
            <w:bottom w:val="none" w:sz="0" w:space="0" w:color="auto"/>
            <w:right w:val="none" w:sz="0" w:space="0" w:color="auto"/>
          </w:divBdr>
        </w:div>
        <w:div w:id="2034261126">
          <w:marLeft w:val="0"/>
          <w:marRight w:val="0"/>
          <w:marTop w:val="0"/>
          <w:marBottom w:val="0"/>
          <w:divBdr>
            <w:top w:val="none" w:sz="0" w:space="0" w:color="auto"/>
            <w:left w:val="none" w:sz="0" w:space="0" w:color="auto"/>
            <w:bottom w:val="none" w:sz="0" w:space="0" w:color="auto"/>
            <w:right w:val="none" w:sz="0" w:space="0" w:color="auto"/>
          </w:divBdr>
        </w:div>
        <w:div w:id="490222329">
          <w:marLeft w:val="0"/>
          <w:marRight w:val="0"/>
          <w:marTop w:val="0"/>
          <w:marBottom w:val="0"/>
          <w:divBdr>
            <w:top w:val="none" w:sz="0" w:space="0" w:color="auto"/>
            <w:left w:val="none" w:sz="0" w:space="0" w:color="auto"/>
            <w:bottom w:val="none" w:sz="0" w:space="0" w:color="auto"/>
            <w:right w:val="none" w:sz="0" w:space="0" w:color="auto"/>
          </w:divBdr>
        </w:div>
        <w:div w:id="259802624">
          <w:marLeft w:val="0"/>
          <w:marRight w:val="0"/>
          <w:marTop w:val="0"/>
          <w:marBottom w:val="0"/>
          <w:divBdr>
            <w:top w:val="none" w:sz="0" w:space="0" w:color="auto"/>
            <w:left w:val="none" w:sz="0" w:space="0" w:color="auto"/>
            <w:bottom w:val="none" w:sz="0" w:space="0" w:color="auto"/>
            <w:right w:val="none" w:sz="0" w:space="0" w:color="auto"/>
          </w:divBdr>
        </w:div>
        <w:div w:id="169418630">
          <w:marLeft w:val="0"/>
          <w:marRight w:val="0"/>
          <w:marTop w:val="0"/>
          <w:marBottom w:val="0"/>
          <w:divBdr>
            <w:top w:val="none" w:sz="0" w:space="0" w:color="auto"/>
            <w:left w:val="none" w:sz="0" w:space="0" w:color="auto"/>
            <w:bottom w:val="none" w:sz="0" w:space="0" w:color="auto"/>
            <w:right w:val="none" w:sz="0" w:space="0" w:color="auto"/>
          </w:divBdr>
        </w:div>
        <w:div w:id="1734235399">
          <w:marLeft w:val="0"/>
          <w:marRight w:val="0"/>
          <w:marTop w:val="0"/>
          <w:marBottom w:val="0"/>
          <w:divBdr>
            <w:top w:val="none" w:sz="0" w:space="0" w:color="auto"/>
            <w:left w:val="none" w:sz="0" w:space="0" w:color="auto"/>
            <w:bottom w:val="none" w:sz="0" w:space="0" w:color="auto"/>
            <w:right w:val="none" w:sz="0" w:space="0" w:color="auto"/>
          </w:divBdr>
        </w:div>
        <w:div w:id="129056634">
          <w:marLeft w:val="0"/>
          <w:marRight w:val="0"/>
          <w:marTop w:val="0"/>
          <w:marBottom w:val="0"/>
          <w:divBdr>
            <w:top w:val="none" w:sz="0" w:space="0" w:color="auto"/>
            <w:left w:val="none" w:sz="0" w:space="0" w:color="auto"/>
            <w:bottom w:val="none" w:sz="0" w:space="0" w:color="auto"/>
            <w:right w:val="none" w:sz="0" w:space="0" w:color="auto"/>
          </w:divBdr>
        </w:div>
      </w:divsChild>
    </w:div>
    <w:div w:id="1554000615">
      <w:bodyDiv w:val="1"/>
      <w:marLeft w:val="0"/>
      <w:marRight w:val="0"/>
      <w:marTop w:val="0"/>
      <w:marBottom w:val="0"/>
      <w:divBdr>
        <w:top w:val="none" w:sz="0" w:space="0" w:color="auto"/>
        <w:left w:val="none" w:sz="0" w:space="0" w:color="auto"/>
        <w:bottom w:val="none" w:sz="0" w:space="0" w:color="auto"/>
        <w:right w:val="none" w:sz="0" w:space="0" w:color="auto"/>
      </w:divBdr>
      <w:divsChild>
        <w:div w:id="712459407">
          <w:marLeft w:val="0"/>
          <w:marRight w:val="0"/>
          <w:marTop w:val="0"/>
          <w:marBottom w:val="0"/>
          <w:divBdr>
            <w:top w:val="none" w:sz="0" w:space="0" w:color="auto"/>
            <w:left w:val="none" w:sz="0" w:space="0" w:color="auto"/>
            <w:bottom w:val="none" w:sz="0" w:space="0" w:color="auto"/>
            <w:right w:val="none" w:sz="0" w:space="0" w:color="auto"/>
          </w:divBdr>
          <w:divsChild>
            <w:div w:id="1316495964">
              <w:marLeft w:val="0"/>
              <w:marRight w:val="0"/>
              <w:marTop w:val="0"/>
              <w:marBottom w:val="0"/>
              <w:divBdr>
                <w:top w:val="none" w:sz="0" w:space="0" w:color="auto"/>
                <w:left w:val="none" w:sz="0" w:space="0" w:color="auto"/>
                <w:bottom w:val="none" w:sz="0" w:space="0" w:color="auto"/>
                <w:right w:val="none" w:sz="0" w:space="0" w:color="auto"/>
              </w:divBdr>
              <w:divsChild>
                <w:div w:id="452987256">
                  <w:marLeft w:val="0"/>
                  <w:marRight w:val="0"/>
                  <w:marTop w:val="0"/>
                  <w:marBottom w:val="0"/>
                  <w:divBdr>
                    <w:top w:val="none" w:sz="0" w:space="0" w:color="auto"/>
                    <w:left w:val="none" w:sz="0" w:space="0" w:color="auto"/>
                    <w:bottom w:val="none" w:sz="0" w:space="0" w:color="auto"/>
                    <w:right w:val="none" w:sz="0" w:space="0" w:color="auto"/>
                  </w:divBdr>
                  <w:divsChild>
                    <w:div w:id="1757625686">
                      <w:marLeft w:val="0"/>
                      <w:marRight w:val="0"/>
                      <w:marTop w:val="0"/>
                      <w:marBottom w:val="0"/>
                      <w:divBdr>
                        <w:top w:val="none" w:sz="0" w:space="0" w:color="auto"/>
                        <w:left w:val="none" w:sz="0" w:space="0" w:color="auto"/>
                        <w:bottom w:val="none" w:sz="0" w:space="0" w:color="auto"/>
                        <w:right w:val="none" w:sz="0" w:space="0" w:color="auto"/>
                      </w:divBdr>
                      <w:divsChild>
                        <w:div w:id="2008048980">
                          <w:marLeft w:val="0"/>
                          <w:marRight w:val="0"/>
                          <w:marTop w:val="0"/>
                          <w:marBottom w:val="0"/>
                          <w:divBdr>
                            <w:top w:val="none" w:sz="0" w:space="0" w:color="auto"/>
                            <w:left w:val="none" w:sz="0" w:space="0" w:color="auto"/>
                            <w:bottom w:val="none" w:sz="0" w:space="0" w:color="auto"/>
                            <w:right w:val="none" w:sz="0" w:space="0" w:color="auto"/>
                          </w:divBdr>
                          <w:divsChild>
                            <w:div w:id="21003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604439">
          <w:marLeft w:val="0"/>
          <w:marRight w:val="0"/>
          <w:marTop w:val="0"/>
          <w:marBottom w:val="0"/>
          <w:divBdr>
            <w:top w:val="none" w:sz="0" w:space="0" w:color="auto"/>
            <w:left w:val="none" w:sz="0" w:space="0" w:color="auto"/>
            <w:bottom w:val="none" w:sz="0" w:space="0" w:color="auto"/>
            <w:right w:val="none" w:sz="0" w:space="0" w:color="auto"/>
          </w:divBdr>
        </w:div>
      </w:divsChild>
    </w:div>
    <w:div w:id="1555196040">
      <w:bodyDiv w:val="1"/>
      <w:marLeft w:val="0"/>
      <w:marRight w:val="0"/>
      <w:marTop w:val="0"/>
      <w:marBottom w:val="0"/>
      <w:divBdr>
        <w:top w:val="none" w:sz="0" w:space="0" w:color="auto"/>
        <w:left w:val="none" w:sz="0" w:space="0" w:color="auto"/>
        <w:bottom w:val="none" w:sz="0" w:space="0" w:color="auto"/>
        <w:right w:val="none" w:sz="0" w:space="0" w:color="auto"/>
      </w:divBdr>
      <w:divsChild>
        <w:div w:id="467941562">
          <w:marLeft w:val="0"/>
          <w:marRight w:val="0"/>
          <w:marTop w:val="0"/>
          <w:marBottom w:val="0"/>
          <w:divBdr>
            <w:top w:val="none" w:sz="0" w:space="0" w:color="auto"/>
            <w:left w:val="none" w:sz="0" w:space="0" w:color="auto"/>
            <w:bottom w:val="none" w:sz="0" w:space="0" w:color="auto"/>
            <w:right w:val="none" w:sz="0" w:space="0" w:color="auto"/>
          </w:divBdr>
        </w:div>
        <w:div w:id="1471829462">
          <w:marLeft w:val="0"/>
          <w:marRight w:val="0"/>
          <w:marTop w:val="0"/>
          <w:marBottom w:val="0"/>
          <w:divBdr>
            <w:top w:val="none" w:sz="0" w:space="0" w:color="auto"/>
            <w:left w:val="none" w:sz="0" w:space="0" w:color="auto"/>
            <w:bottom w:val="none" w:sz="0" w:space="0" w:color="auto"/>
            <w:right w:val="none" w:sz="0" w:space="0" w:color="auto"/>
          </w:divBdr>
        </w:div>
        <w:div w:id="374819972">
          <w:marLeft w:val="0"/>
          <w:marRight w:val="0"/>
          <w:marTop w:val="0"/>
          <w:marBottom w:val="0"/>
          <w:divBdr>
            <w:top w:val="none" w:sz="0" w:space="0" w:color="auto"/>
            <w:left w:val="none" w:sz="0" w:space="0" w:color="auto"/>
            <w:bottom w:val="none" w:sz="0" w:space="0" w:color="auto"/>
            <w:right w:val="none" w:sz="0" w:space="0" w:color="auto"/>
          </w:divBdr>
        </w:div>
        <w:div w:id="225799601">
          <w:marLeft w:val="0"/>
          <w:marRight w:val="0"/>
          <w:marTop w:val="0"/>
          <w:marBottom w:val="0"/>
          <w:divBdr>
            <w:top w:val="none" w:sz="0" w:space="0" w:color="auto"/>
            <w:left w:val="none" w:sz="0" w:space="0" w:color="auto"/>
            <w:bottom w:val="none" w:sz="0" w:space="0" w:color="auto"/>
            <w:right w:val="none" w:sz="0" w:space="0" w:color="auto"/>
          </w:divBdr>
        </w:div>
        <w:div w:id="1322730985">
          <w:marLeft w:val="0"/>
          <w:marRight w:val="0"/>
          <w:marTop w:val="0"/>
          <w:marBottom w:val="0"/>
          <w:divBdr>
            <w:top w:val="none" w:sz="0" w:space="0" w:color="auto"/>
            <w:left w:val="none" w:sz="0" w:space="0" w:color="auto"/>
            <w:bottom w:val="none" w:sz="0" w:space="0" w:color="auto"/>
            <w:right w:val="none" w:sz="0" w:space="0" w:color="auto"/>
          </w:divBdr>
        </w:div>
        <w:div w:id="444662798">
          <w:marLeft w:val="0"/>
          <w:marRight w:val="0"/>
          <w:marTop w:val="0"/>
          <w:marBottom w:val="0"/>
          <w:divBdr>
            <w:top w:val="none" w:sz="0" w:space="0" w:color="auto"/>
            <w:left w:val="none" w:sz="0" w:space="0" w:color="auto"/>
            <w:bottom w:val="none" w:sz="0" w:space="0" w:color="auto"/>
            <w:right w:val="none" w:sz="0" w:space="0" w:color="auto"/>
          </w:divBdr>
        </w:div>
        <w:div w:id="259221385">
          <w:marLeft w:val="0"/>
          <w:marRight w:val="0"/>
          <w:marTop w:val="0"/>
          <w:marBottom w:val="0"/>
          <w:divBdr>
            <w:top w:val="none" w:sz="0" w:space="0" w:color="auto"/>
            <w:left w:val="none" w:sz="0" w:space="0" w:color="auto"/>
            <w:bottom w:val="none" w:sz="0" w:space="0" w:color="auto"/>
            <w:right w:val="none" w:sz="0" w:space="0" w:color="auto"/>
          </w:divBdr>
        </w:div>
        <w:div w:id="516117264">
          <w:marLeft w:val="0"/>
          <w:marRight w:val="0"/>
          <w:marTop w:val="0"/>
          <w:marBottom w:val="0"/>
          <w:divBdr>
            <w:top w:val="none" w:sz="0" w:space="0" w:color="auto"/>
            <w:left w:val="none" w:sz="0" w:space="0" w:color="auto"/>
            <w:bottom w:val="none" w:sz="0" w:space="0" w:color="auto"/>
            <w:right w:val="none" w:sz="0" w:space="0" w:color="auto"/>
          </w:divBdr>
        </w:div>
        <w:div w:id="967129575">
          <w:marLeft w:val="0"/>
          <w:marRight w:val="0"/>
          <w:marTop w:val="0"/>
          <w:marBottom w:val="0"/>
          <w:divBdr>
            <w:top w:val="none" w:sz="0" w:space="0" w:color="auto"/>
            <w:left w:val="none" w:sz="0" w:space="0" w:color="auto"/>
            <w:bottom w:val="none" w:sz="0" w:space="0" w:color="auto"/>
            <w:right w:val="none" w:sz="0" w:space="0" w:color="auto"/>
          </w:divBdr>
        </w:div>
        <w:div w:id="1910309864">
          <w:marLeft w:val="0"/>
          <w:marRight w:val="0"/>
          <w:marTop w:val="0"/>
          <w:marBottom w:val="0"/>
          <w:divBdr>
            <w:top w:val="none" w:sz="0" w:space="0" w:color="auto"/>
            <w:left w:val="none" w:sz="0" w:space="0" w:color="auto"/>
            <w:bottom w:val="none" w:sz="0" w:space="0" w:color="auto"/>
            <w:right w:val="none" w:sz="0" w:space="0" w:color="auto"/>
          </w:divBdr>
        </w:div>
        <w:div w:id="1438524101">
          <w:marLeft w:val="0"/>
          <w:marRight w:val="0"/>
          <w:marTop w:val="0"/>
          <w:marBottom w:val="0"/>
          <w:divBdr>
            <w:top w:val="none" w:sz="0" w:space="0" w:color="auto"/>
            <w:left w:val="none" w:sz="0" w:space="0" w:color="auto"/>
            <w:bottom w:val="none" w:sz="0" w:space="0" w:color="auto"/>
            <w:right w:val="none" w:sz="0" w:space="0" w:color="auto"/>
          </w:divBdr>
        </w:div>
        <w:div w:id="1597596502">
          <w:marLeft w:val="0"/>
          <w:marRight w:val="0"/>
          <w:marTop w:val="0"/>
          <w:marBottom w:val="0"/>
          <w:divBdr>
            <w:top w:val="none" w:sz="0" w:space="0" w:color="auto"/>
            <w:left w:val="none" w:sz="0" w:space="0" w:color="auto"/>
            <w:bottom w:val="none" w:sz="0" w:space="0" w:color="auto"/>
            <w:right w:val="none" w:sz="0" w:space="0" w:color="auto"/>
          </w:divBdr>
        </w:div>
        <w:div w:id="1892224298">
          <w:marLeft w:val="0"/>
          <w:marRight w:val="0"/>
          <w:marTop w:val="0"/>
          <w:marBottom w:val="0"/>
          <w:divBdr>
            <w:top w:val="none" w:sz="0" w:space="0" w:color="auto"/>
            <w:left w:val="none" w:sz="0" w:space="0" w:color="auto"/>
            <w:bottom w:val="none" w:sz="0" w:space="0" w:color="auto"/>
            <w:right w:val="none" w:sz="0" w:space="0" w:color="auto"/>
          </w:divBdr>
        </w:div>
        <w:div w:id="578370945">
          <w:marLeft w:val="0"/>
          <w:marRight w:val="0"/>
          <w:marTop w:val="0"/>
          <w:marBottom w:val="0"/>
          <w:divBdr>
            <w:top w:val="none" w:sz="0" w:space="0" w:color="auto"/>
            <w:left w:val="none" w:sz="0" w:space="0" w:color="auto"/>
            <w:bottom w:val="none" w:sz="0" w:space="0" w:color="auto"/>
            <w:right w:val="none" w:sz="0" w:space="0" w:color="auto"/>
          </w:divBdr>
        </w:div>
        <w:div w:id="305166169">
          <w:marLeft w:val="0"/>
          <w:marRight w:val="0"/>
          <w:marTop w:val="0"/>
          <w:marBottom w:val="0"/>
          <w:divBdr>
            <w:top w:val="none" w:sz="0" w:space="0" w:color="auto"/>
            <w:left w:val="none" w:sz="0" w:space="0" w:color="auto"/>
            <w:bottom w:val="none" w:sz="0" w:space="0" w:color="auto"/>
            <w:right w:val="none" w:sz="0" w:space="0" w:color="auto"/>
          </w:divBdr>
        </w:div>
        <w:div w:id="775755038">
          <w:marLeft w:val="0"/>
          <w:marRight w:val="0"/>
          <w:marTop w:val="0"/>
          <w:marBottom w:val="0"/>
          <w:divBdr>
            <w:top w:val="none" w:sz="0" w:space="0" w:color="auto"/>
            <w:left w:val="none" w:sz="0" w:space="0" w:color="auto"/>
            <w:bottom w:val="none" w:sz="0" w:space="0" w:color="auto"/>
            <w:right w:val="none" w:sz="0" w:space="0" w:color="auto"/>
          </w:divBdr>
        </w:div>
        <w:div w:id="879514561">
          <w:marLeft w:val="0"/>
          <w:marRight w:val="0"/>
          <w:marTop w:val="0"/>
          <w:marBottom w:val="0"/>
          <w:divBdr>
            <w:top w:val="none" w:sz="0" w:space="0" w:color="auto"/>
            <w:left w:val="none" w:sz="0" w:space="0" w:color="auto"/>
            <w:bottom w:val="none" w:sz="0" w:space="0" w:color="auto"/>
            <w:right w:val="none" w:sz="0" w:space="0" w:color="auto"/>
          </w:divBdr>
        </w:div>
        <w:div w:id="575171413">
          <w:marLeft w:val="0"/>
          <w:marRight w:val="0"/>
          <w:marTop w:val="0"/>
          <w:marBottom w:val="0"/>
          <w:divBdr>
            <w:top w:val="none" w:sz="0" w:space="0" w:color="auto"/>
            <w:left w:val="none" w:sz="0" w:space="0" w:color="auto"/>
            <w:bottom w:val="none" w:sz="0" w:space="0" w:color="auto"/>
            <w:right w:val="none" w:sz="0" w:space="0" w:color="auto"/>
          </w:divBdr>
        </w:div>
        <w:div w:id="1230656516">
          <w:marLeft w:val="0"/>
          <w:marRight w:val="0"/>
          <w:marTop w:val="0"/>
          <w:marBottom w:val="0"/>
          <w:divBdr>
            <w:top w:val="none" w:sz="0" w:space="0" w:color="auto"/>
            <w:left w:val="none" w:sz="0" w:space="0" w:color="auto"/>
            <w:bottom w:val="none" w:sz="0" w:space="0" w:color="auto"/>
            <w:right w:val="none" w:sz="0" w:space="0" w:color="auto"/>
          </w:divBdr>
        </w:div>
        <w:div w:id="1242637479">
          <w:marLeft w:val="0"/>
          <w:marRight w:val="0"/>
          <w:marTop w:val="0"/>
          <w:marBottom w:val="0"/>
          <w:divBdr>
            <w:top w:val="none" w:sz="0" w:space="0" w:color="auto"/>
            <w:left w:val="none" w:sz="0" w:space="0" w:color="auto"/>
            <w:bottom w:val="none" w:sz="0" w:space="0" w:color="auto"/>
            <w:right w:val="none" w:sz="0" w:space="0" w:color="auto"/>
          </w:divBdr>
        </w:div>
        <w:div w:id="855508514">
          <w:marLeft w:val="0"/>
          <w:marRight w:val="0"/>
          <w:marTop w:val="0"/>
          <w:marBottom w:val="0"/>
          <w:divBdr>
            <w:top w:val="none" w:sz="0" w:space="0" w:color="auto"/>
            <w:left w:val="none" w:sz="0" w:space="0" w:color="auto"/>
            <w:bottom w:val="none" w:sz="0" w:space="0" w:color="auto"/>
            <w:right w:val="none" w:sz="0" w:space="0" w:color="auto"/>
          </w:divBdr>
        </w:div>
        <w:div w:id="1335887256">
          <w:marLeft w:val="0"/>
          <w:marRight w:val="0"/>
          <w:marTop w:val="0"/>
          <w:marBottom w:val="0"/>
          <w:divBdr>
            <w:top w:val="none" w:sz="0" w:space="0" w:color="auto"/>
            <w:left w:val="none" w:sz="0" w:space="0" w:color="auto"/>
            <w:bottom w:val="none" w:sz="0" w:space="0" w:color="auto"/>
            <w:right w:val="none" w:sz="0" w:space="0" w:color="auto"/>
          </w:divBdr>
        </w:div>
        <w:div w:id="846794808">
          <w:marLeft w:val="0"/>
          <w:marRight w:val="0"/>
          <w:marTop w:val="0"/>
          <w:marBottom w:val="0"/>
          <w:divBdr>
            <w:top w:val="none" w:sz="0" w:space="0" w:color="auto"/>
            <w:left w:val="none" w:sz="0" w:space="0" w:color="auto"/>
            <w:bottom w:val="none" w:sz="0" w:space="0" w:color="auto"/>
            <w:right w:val="none" w:sz="0" w:space="0" w:color="auto"/>
          </w:divBdr>
        </w:div>
        <w:div w:id="1162620668">
          <w:marLeft w:val="0"/>
          <w:marRight w:val="0"/>
          <w:marTop w:val="0"/>
          <w:marBottom w:val="0"/>
          <w:divBdr>
            <w:top w:val="none" w:sz="0" w:space="0" w:color="auto"/>
            <w:left w:val="none" w:sz="0" w:space="0" w:color="auto"/>
            <w:bottom w:val="none" w:sz="0" w:space="0" w:color="auto"/>
            <w:right w:val="none" w:sz="0" w:space="0" w:color="auto"/>
          </w:divBdr>
        </w:div>
        <w:div w:id="40830881">
          <w:marLeft w:val="0"/>
          <w:marRight w:val="0"/>
          <w:marTop w:val="0"/>
          <w:marBottom w:val="0"/>
          <w:divBdr>
            <w:top w:val="none" w:sz="0" w:space="0" w:color="auto"/>
            <w:left w:val="none" w:sz="0" w:space="0" w:color="auto"/>
            <w:bottom w:val="none" w:sz="0" w:space="0" w:color="auto"/>
            <w:right w:val="none" w:sz="0" w:space="0" w:color="auto"/>
          </w:divBdr>
        </w:div>
        <w:div w:id="626664733">
          <w:marLeft w:val="0"/>
          <w:marRight w:val="0"/>
          <w:marTop w:val="0"/>
          <w:marBottom w:val="0"/>
          <w:divBdr>
            <w:top w:val="none" w:sz="0" w:space="0" w:color="auto"/>
            <w:left w:val="none" w:sz="0" w:space="0" w:color="auto"/>
            <w:bottom w:val="none" w:sz="0" w:space="0" w:color="auto"/>
            <w:right w:val="none" w:sz="0" w:space="0" w:color="auto"/>
          </w:divBdr>
        </w:div>
        <w:div w:id="1434983398">
          <w:marLeft w:val="0"/>
          <w:marRight w:val="0"/>
          <w:marTop w:val="0"/>
          <w:marBottom w:val="0"/>
          <w:divBdr>
            <w:top w:val="none" w:sz="0" w:space="0" w:color="auto"/>
            <w:left w:val="none" w:sz="0" w:space="0" w:color="auto"/>
            <w:bottom w:val="none" w:sz="0" w:space="0" w:color="auto"/>
            <w:right w:val="none" w:sz="0" w:space="0" w:color="auto"/>
          </w:divBdr>
        </w:div>
        <w:div w:id="1461874547">
          <w:marLeft w:val="0"/>
          <w:marRight w:val="0"/>
          <w:marTop w:val="0"/>
          <w:marBottom w:val="0"/>
          <w:divBdr>
            <w:top w:val="none" w:sz="0" w:space="0" w:color="auto"/>
            <w:left w:val="none" w:sz="0" w:space="0" w:color="auto"/>
            <w:bottom w:val="none" w:sz="0" w:space="0" w:color="auto"/>
            <w:right w:val="none" w:sz="0" w:space="0" w:color="auto"/>
          </w:divBdr>
        </w:div>
        <w:div w:id="794718712">
          <w:marLeft w:val="0"/>
          <w:marRight w:val="0"/>
          <w:marTop w:val="0"/>
          <w:marBottom w:val="0"/>
          <w:divBdr>
            <w:top w:val="none" w:sz="0" w:space="0" w:color="auto"/>
            <w:left w:val="none" w:sz="0" w:space="0" w:color="auto"/>
            <w:bottom w:val="none" w:sz="0" w:space="0" w:color="auto"/>
            <w:right w:val="none" w:sz="0" w:space="0" w:color="auto"/>
          </w:divBdr>
        </w:div>
        <w:div w:id="1678842537">
          <w:marLeft w:val="0"/>
          <w:marRight w:val="0"/>
          <w:marTop w:val="0"/>
          <w:marBottom w:val="0"/>
          <w:divBdr>
            <w:top w:val="none" w:sz="0" w:space="0" w:color="auto"/>
            <w:left w:val="none" w:sz="0" w:space="0" w:color="auto"/>
            <w:bottom w:val="none" w:sz="0" w:space="0" w:color="auto"/>
            <w:right w:val="none" w:sz="0" w:space="0" w:color="auto"/>
          </w:divBdr>
        </w:div>
        <w:div w:id="1269048783">
          <w:marLeft w:val="0"/>
          <w:marRight w:val="0"/>
          <w:marTop w:val="0"/>
          <w:marBottom w:val="0"/>
          <w:divBdr>
            <w:top w:val="none" w:sz="0" w:space="0" w:color="auto"/>
            <w:left w:val="none" w:sz="0" w:space="0" w:color="auto"/>
            <w:bottom w:val="none" w:sz="0" w:space="0" w:color="auto"/>
            <w:right w:val="none" w:sz="0" w:space="0" w:color="auto"/>
          </w:divBdr>
        </w:div>
        <w:div w:id="2025858778">
          <w:marLeft w:val="0"/>
          <w:marRight w:val="0"/>
          <w:marTop w:val="0"/>
          <w:marBottom w:val="0"/>
          <w:divBdr>
            <w:top w:val="none" w:sz="0" w:space="0" w:color="auto"/>
            <w:left w:val="none" w:sz="0" w:space="0" w:color="auto"/>
            <w:bottom w:val="none" w:sz="0" w:space="0" w:color="auto"/>
            <w:right w:val="none" w:sz="0" w:space="0" w:color="auto"/>
          </w:divBdr>
        </w:div>
        <w:div w:id="2074351023">
          <w:marLeft w:val="0"/>
          <w:marRight w:val="0"/>
          <w:marTop w:val="0"/>
          <w:marBottom w:val="0"/>
          <w:divBdr>
            <w:top w:val="none" w:sz="0" w:space="0" w:color="auto"/>
            <w:left w:val="none" w:sz="0" w:space="0" w:color="auto"/>
            <w:bottom w:val="none" w:sz="0" w:space="0" w:color="auto"/>
            <w:right w:val="none" w:sz="0" w:space="0" w:color="auto"/>
          </w:divBdr>
        </w:div>
        <w:div w:id="2060543043">
          <w:marLeft w:val="0"/>
          <w:marRight w:val="0"/>
          <w:marTop w:val="0"/>
          <w:marBottom w:val="0"/>
          <w:divBdr>
            <w:top w:val="none" w:sz="0" w:space="0" w:color="auto"/>
            <w:left w:val="none" w:sz="0" w:space="0" w:color="auto"/>
            <w:bottom w:val="none" w:sz="0" w:space="0" w:color="auto"/>
            <w:right w:val="none" w:sz="0" w:space="0" w:color="auto"/>
          </w:divBdr>
        </w:div>
        <w:div w:id="267205712">
          <w:marLeft w:val="0"/>
          <w:marRight w:val="0"/>
          <w:marTop w:val="0"/>
          <w:marBottom w:val="0"/>
          <w:divBdr>
            <w:top w:val="none" w:sz="0" w:space="0" w:color="auto"/>
            <w:left w:val="none" w:sz="0" w:space="0" w:color="auto"/>
            <w:bottom w:val="none" w:sz="0" w:space="0" w:color="auto"/>
            <w:right w:val="none" w:sz="0" w:space="0" w:color="auto"/>
          </w:divBdr>
        </w:div>
        <w:div w:id="1968462747">
          <w:marLeft w:val="0"/>
          <w:marRight w:val="0"/>
          <w:marTop w:val="0"/>
          <w:marBottom w:val="0"/>
          <w:divBdr>
            <w:top w:val="none" w:sz="0" w:space="0" w:color="auto"/>
            <w:left w:val="none" w:sz="0" w:space="0" w:color="auto"/>
            <w:bottom w:val="none" w:sz="0" w:space="0" w:color="auto"/>
            <w:right w:val="none" w:sz="0" w:space="0" w:color="auto"/>
          </w:divBdr>
        </w:div>
        <w:div w:id="1719165308">
          <w:marLeft w:val="0"/>
          <w:marRight w:val="0"/>
          <w:marTop w:val="0"/>
          <w:marBottom w:val="0"/>
          <w:divBdr>
            <w:top w:val="none" w:sz="0" w:space="0" w:color="auto"/>
            <w:left w:val="none" w:sz="0" w:space="0" w:color="auto"/>
            <w:bottom w:val="none" w:sz="0" w:space="0" w:color="auto"/>
            <w:right w:val="none" w:sz="0" w:space="0" w:color="auto"/>
          </w:divBdr>
        </w:div>
        <w:div w:id="2047874828">
          <w:marLeft w:val="0"/>
          <w:marRight w:val="0"/>
          <w:marTop w:val="0"/>
          <w:marBottom w:val="0"/>
          <w:divBdr>
            <w:top w:val="none" w:sz="0" w:space="0" w:color="auto"/>
            <w:left w:val="none" w:sz="0" w:space="0" w:color="auto"/>
            <w:bottom w:val="none" w:sz="0" w:space="0" w:color="auto"/>
            <w:right w:val="none" w:sz="0" w:space="0" w:color="auto"/>
          </w:divBdr>
        </w:div>
        <w:div w:id="610163681">
          <w:marLeft w:val="0"/>
          <w:marRight w:val="0"/>
          <w:marTop w:val="0"/>
          <w:marBottom w:val="0"/>
          <w:divBdr>
            <w:top w:val="none" w:sz="0" w:space="0" w:color="auto"/>
            <w:left w:val="none" w:sz="0" w:space="0" w:color="auto"/>
            <w:bottom w:val="none" w:sz="0" w:space="0" w:color="auto"/>
            <w:right w:val="none" w:sz="0" w:space="0" w:color="auto"/>
          </w:divBdr>
        </w:div>
        <w:div w:id="1783693993">
          <w:marLeft w:val="0"/>
          <w:marRight w:val="0"/>
          <w:marTop w:val="0"/>
          <w:marBottom w:val="0"/>
          <w:divBdr>
            <w:top w:val="none" w:sz="0" w:space="0" w:color="auto"/>
            <w:left w:val="none" w:sz="0" w:space="0" w:color="auto"/>
            <w:bottom w:val="none" w:sz="0" w:space="0" w:color="auto"/>
            <w:right w:val="none" w:sz="0" w:space="0" w:color="auto"/>
          </w:divBdr>
        </w:div>
        <w:div w:id="380902383">
          <w:marLeft w:val="0"/>
          <w:marRight w:val="0"/>
          <w:marTop w:val="0"/>
          <w:marBottom w:val="0"/>
          <w:divBdr>
            <w:top w:val="none" w:sz="0" w:space="0" w:color="auto"/>
            <w:left w:val="none" w:sz="0" w:space="0" w:color="auto"/>
            <w:bottom w:val="none" w:sz="0" w:space="0" w:color="auto"/>
            <w:right w:val="none" w:sz="0" w:space="0" w:color="auto"/>
          </w:divBdr>
        </w:div>
        <w:div w:id="1088430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epuap.gov.pl/Muzeum"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hyperlink" Target="https://epuap.gov.pl/Muzeum%20Budownictwa%20Ludowego/porta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miniportal.uzp.gov.pl" TargetMode="External"/><Relationship Id="rId28"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http://www.skansen.mblsanok.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epuap.gov.pl/Muzeum"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146ED-CF1A-41A7-AD7B-0D68D295D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23</Pages>
  <Words>11079</Words>
  <Characters>74787</Characters>
  <Application>Microsoft Office Word</Application>
  <DocSecurity>0</DocSecurity>
  <Lines>1526</Lines>
  <Paragraphs>617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Basia</cp:lastModifiedBy>
  <cp:revision>19</cp:revision>
  <cp:lastPrinted>2022-01-05T16:44:00Z</cp:lastPrinted>
  <dcterms:created xsi:type="dcterms:W3CDTF">2022-01-05T08:16:00Z</dcterms:created>
  <dcterms:modified xsi:type="dcterms:W3CDTF">2022-01-05T18:40:00Z</dcterms:modified>
</cp:coreProperties>
</file>